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F4" w:rsidRDefault="00CC06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MATLC Meeting Notes </w:t>
      </w:r>
      <w:r w:rsidR="00B92A31">
        <w:rPr>
          <w:b/>
          <w:sz w:val="32"/>
          <w:szCs w:val="32"/>
        </w:rPr>
        <w:t>1/27/14</w:t>
      </w:r>
    </w:p>
    <w:p w:rsidR="00CC063C" w:rsidRDefault="00CC063C">
      <w:pPr>
        <w:rPr>
          <w:b/>
          <w:sz w:val="32"/>
          <w:szCs w:val="32"/>
        </w:rPr>
      </w:pPr>
    </w:p>
    <w:p w:rsidR="00CC063C" w:rsidRDefault="00CC063C" w:rsidP="00CC063C">
      <w:pPr>
        <w:jc w:val="left"/>
        <w:rPr>
          <w:szCs w:val="24"/>
          <w:u w:val="single"/>
        </w:rPr>
      </w:pPr>
      <w:r w:rsidRPr="00CC063C">
        <w:rPr>
          <w:szCs w:val="24"/>
          <w:u w:val="single"/>
        </w:rPr>
        <w:t xml:space="preserve">Presentation by </w:t>
      </w:r>
      <w:r w:rsidR="007978E7">
        <w:rPr>
          <w:szCs w:val="24"/>
          <w:u w:val="single"/>
        </w:rPr>
        <w:t>D</w:t>
      </w:r>
      <w:r w:rsidR="00EE79D3">
        <w:rPr>
          <w:szCs w:val="24"/>
          <w:u w:val="single"/>
        </w:rPr>
        <w:t>r. Anne</w:t>
      </w:r>
      <w:r w:rsidR="007978E7">
        <w:rPr>
          <w:szCs w:val="24"/>
          <w:u w:val="single"/>
        </w:rPr>
        <w:t xml:space="preserve"> Spalding</w:t>
      </w:r>
    </w:p>
    <w:p w:rsidR="007978E7" w:rsidRPr="007978E7" w:rsidRDefault="00C34401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Introduced </w:t>
      </w:r>
      <w:proofErr w:type="spellStart"/>
      <w:r>
        <w:rPr>
          <w:szCs w:val="24"/>
        </w:rPr>
        <w:t>Genetha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Mustaafaa</w:t>
      </w:r>
      <w:proofErr w:type="spellEnd"/>
      <w:r>
        <w:rPr>
          <w:szCs w:val="24"/>
        </w:rPr>
        <w:t xml:space="preserve"> </w:t>
      </w:r>
      <w:bookmarkStart w:id="0" w:name="_GoBack"/>
      <w:bookmarkEnd w:id="0"/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Difference between jails and prisons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Jail – place awaiting trial; serving less than one year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Prison – found guilty of felony charge; serving longer than year sentence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One day – prisons hold twice as many people as jail</w:t>
      </w:r>
    </w:p>
    <w:p w:rsidR="007978E7" w:rsidRDefault="007978E7" w:rsidP="007978E7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More movement in jails</w:t>
      </w:r>
    </w:p>
    <w:p w:rsidR="007978E7" w:rsidRDefault="007978E7" w:rsidP="007978E7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13 times as many people coming into jails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Cycle of incarceration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Slow process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High turnover in jails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State incarceration rates – high rates in south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USA number one for incarceration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GA number two in USA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Many other issues faced in corrections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 xml:space="preserve">Mental health, substance abuse, housing, </w:t>
      </w:r>
      <w:proofErr w:type="spellStart"/>
      <w:r>
        <w:rPr>
          <w:szCs w:val="24"/>
        </w:rPr>
        <w:t>etc</w:t>
      </w:r>
      <w:proofErr w:type="spellEnd"/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1.5% rate of HIV among prisoners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Public health field needs to focus on HIV among inmates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One out of six people with HIV spend part of time in jail/prison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Jails – high admissions; high turnover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50% of individuals out within five days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Most jails don’t conduct HIV testing</w:t>
      </w:r>
    </w:p>
    <w:p w:rsidR="007978E7" w:rsidRDefault="007978E7" w:rsidP="007978E7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Have to work fast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All prisons test with conventional HIV testing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Rapid-testing in jails – “match made in heaven”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MMWR – funded by CDC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Myth – HIV in prisons in predominately heterosexual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Started with CDC funding – eventually got Gilead Sciences funding</w:t>
      </w:r>
    </w:p>
    <w:p w:rsidR="007978E7" w:rsidRDefault="007978E7" w:rsidP="007978E7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Funding will run out shortly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CDC / Gilead funded project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Have nurses go HIV testing rather than outside team</w:t>
      </w:r>
    </w:p>
    <w:p w:rsidR="007978E7" w:rsidRDefault="007978E7" w:rsidP="007978E7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Meeting inmates at the door</w:t>
      </w:r>
    </w:p>
    <w:p w:rsidR="007978E7" w:rsidRDefault="007978E7" w:rsidP="007978E7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Empowers nursing staff</w:t>
      </w:r>
    </w:p>
    <w:p w:rsidR="007978E7" w:rsidRDefault="007978E7" w:rsidP="007978E7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Orientation to Fulton County Jail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 xml:space="preserve">Fourth largest jail in </w:t>
      </w:r>
      <w:r w:rsidRPr="007978E7">
        <w:rPr>
          <w:szCs w:val="24"/>
        </w:rPr>
        <w:t>Geo</w:t>
      </w:r>
      <w:r>
        <w:rPr>
          <w:szCs w:val="24"/>
        </w:rPr>
        <w:t>rgia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40,000 admissions a year</w:t>
      </w:r>
    </w:p>
    <w:p w:rsidR="007978E7" w:rsidRDefault="007978E7" w:rsidP="007978E7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1</w:t>
      </w:r>
      <w:r w:rsidRPr="007978E7">
        <w:rPr>
          <w:szCs w:val="24"/>
          <w:vertAlign w:val="superscript"/>
        </w:rPr>
        <w:t>st</w:t>
      </w:r>
      <w:r>
        <w:rPr>
          <w:szCs w:val="24"/>
        </w:rPr>
        <w:t xml:space="preserve"> floor – intake </w:t>
      </w:r>
      <w:r w:rsidR="00EE79D3">
        <w:rPr>
          <w:szCs w:val="24"/>
        </w:rPr>
        <w:t>– individuals stay between four to 24 hours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In past testing was not done in intake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Have access to 100% of individuals in jail at this point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2</w:t>
      </w:r>
      <w:r w:rsidRPr="00EE79D3">
        <w:rPr>
          <w:szCs w:val="24"/>
          <w:vertAlign w:val="superscript"/>
        </w:rPr>
        <w:t>nd</w:t>
      </w:r>
      <w:r>
        <w:rPr>
          <w:szCs w:val="24"/>
        </w:rPr>
        <w:t xml:space="preserve"> floor – have access to 75% of inmates for testing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Upstairs – only have access to 50% of inmates for testing</w:t>
      </w:r>
    </w:p>
    <w:p w:rsidR="00EE79D3" w:rsidRDefault="00EE79D3" w:rsidP="00EE79D3">
      <w:pPr>
        <w:pStyle w:val="ListParagraph"/>
        <w:numPr>
          <w:ilvl w:val="0"/>
          <w:numId w:val="10"/>
        </w:numPr>
        <w:jc w:val="left"/>
        <w:rPr>
          <w:szCs w:val="24"/>
        </w:rPr>
      </w:pPr>
      <w:proofErr w:type="spellStart"/>
      <w:r>
        <w:rPr>
          <w:szCs w:val="24"/>
        </w:rPr>
        <w:t>IMpact</w:t>
      </w:r>
      <w:proofErr w:type="spellEnd"/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 xml:space="preserve">45-50 people tested previously 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With Rapid Testing – between February 2013 – December 2013, 80 new patients were identified as not previously identified HIV positive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High yield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lastRenderedPageBreak/>
        <w:t>Components of program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Integrate into medical services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With high turnover in jails, not all new positives with start HARRT before discharge</w:t>
      </w:r>
    </w:p>
    <w:p w:rsidR="00EE79D3" w:rsidRDefault="00EE79D3" w:rsidP="00EE79D3">
      <w:pPr>
        <w:pStyle w:val="ListParagraph"/>
        <w:numPr>
          <w:ilvl w:val="3"/>
          <w:numId w:val="10"/>
        </w:numPr>
        <w:jc w:val="left"/>
        <w:rPr>
          <w:szCs w:val="24"/>
        </w:rPr>
      </w:pPr>
      <w:r>
        <w:rPr>
          <w:szCs w:val="24"/>
        </w:rPr>
        <w:t>Most of pharmaceutical costs will come from community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Small grant from Bristol-Myers Squibb to increase linkage to care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Very little time to connect people to care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SUCCESS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 xml:space="preserve">Awaiting funding from NIH to test sustainability </w:t>
      </w:r>
    </w:p>
    <w:p w:rsidR="00EE79D3" w:rsidRDefault="00EE79D3" w:rsidP="00EE79D3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Questions for Dr. Spalding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Majority of individuals found as preliminary positives were confirmed as positives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Used INSTI majority of time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 xml:space="preserve">HIV testing always done voluntarily 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Nurses do not see inmates face-to-face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Over 80% asked consent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Not offered testing if incompetent (i.e. drunk)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Retention in care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Many go to prison</w:t>
      </w:r>
    </w:p>
    <w:p w:rsidR="00EE79D3" w:rsidRDefault="00EE79D3" w:rsidP="00EE79D3">
      <w:pPr>
        <w:pStyle w:val="ListParagraph"/>
        <w:numPr>
          <w:ilvl w:val="1"/>
          <w:numId w:val="10"/>
        </w:numPr>
        <w:jc w:val="left"/>
        <w:rPr>
          <w:szCs w:val="24"/>
        </w:rPr>
      </w:pPr>
      <w:r>
        <w:rPr>
          <w:szCs w:val="24"/>
        </w:rPr>
        <w:t>Testing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Have bubble sheets on all inmates</w:t>
      </w:r>
    </w:p>
    <w:p w:rsidR="00EE79D3" w:rsidRDefault="00EE79D3" w:rsidP="00EE79D3">
      <w:pPr>
        <w:pStyle w:val="ListParagraph"/>
        <w:numPr>
          <w:ilvl w:val="2"/>
          <w:numId w:val="10"/>
        </w:numPr>
        <w:jc w:val="left"/>
        <w:rPr>
          <w:szCs w:val="24"/>
        </w:rPr>
      </w:pPr>
      <w:r>
        <w:rPr>
          <w:szCs w:val="24"/>
        </w:rPr>
        <w:t>Don’t ask inmates risk factors / sexual orientation – don’t have time</w:t>
      </w:r>
    </w:p>
    <w:p w:rsidR="00EE79D3" w:rsidRDefault="00EE79D3" w:rsidP="00EE79D3">
      <w:pPr>
        <w:jc w:val="left"/>
        <w:rPr>
          <w:szCs w:val="24"/>
          <w:u w:val="single"/>
        </w:rPr>
      </w:pPr>
    </w:p>
    <w:p w:rsidR="00EE79D3" w:rsidRDefault="00EE79D3" w:rsidP="00EE79D3">
      <w:pPr>
        <w:jc w:val="left"/>
        <w:rPr>
          <w:szCs w:val="24"/>
          <w:u w:val="single"/>
        </w:rPr>
      </w:pPr>
      <w:r w:rsidRPr="00EE79D3">
        <w:rPr>
          <w:szCs w:val="24"/>
          <w:u w:val="single"/>
        </w:rPr>
        <w:t xml:space="preserve">Presentation by </w:t>
      </w:r>
      <w:proofErr w:type="spellStart"/>
      <w:r>
        <w:rPr>
          <w:szCs w:val="24"/>
          <w:u w:val="single"/>
        </w:rPr>
        <w:t>Chayne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Rensi</w:t>
      </w:r>
      <w:proofErr w:type="spellEnd"/>
    </w:p>
    <w:p w:rsidR="00EE79D3" w:rsidRDefault="00EE79D3" w:rsidP="00EE79D3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Created and running program last nine years</w:t>
      </w:r>
    </w:p>
    <w:p w:rsidR="00EE79D3" w:rsidRDefault="00EE79D3" w:rsidP="00EE79D3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Racial disparities in prison</w:t>
      </w:r>
    </w:p>
    <w:p w:rsidR="00EE79D3" w:rsidRDefault="00EE79D3" w:rsidP="00EE79D3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New home for young African Americans</w:t>
      </w:r>
    </w:p>
    <w:p w:rsidR="00EE79D3" w:rsidRDefault="00EE79D3" w:rsidP="00EE79D3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HIV testing in prisons</w:t>
      </w:r>
    </w:p>
    <w:p w:rsidR="00EE79D3" w:rsidRDefault="00EE79D3" w:rsidP="00EE79D3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Small number of new positives when existing</w:t>
      </w:r>
    </w:p>
    <w:p w:rsidR="00EE79D3" w:rsidRDefault="00EE79D3" w:rsidP="00EE79D3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Usually individuals with longer sentences</w:t>
      </w:r>
    </w:p>
    <w:p w:rsidR="00EE79D3" w:rsidRDefault="00EE79D3" w:rsidP="00EE79D3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 xml:space="preserve">Can request HIV testing once incarcerated </w:t>
      </w:r>
    </w:p>
    <w:p w:rsidR="00EE79D3" w:rsidRDefault="00EE79D3" w:rsidP="00EE79D3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Must disclose risk factors (who, what, where)</w:t>
      </w:r>
    </w:p>
    <w:p w:rsidR="005173D7" w:rsidRDefault="005173D7" w:rsidP="005173D7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All HAART meds are paid for by corrections</w:t>
      </w:r>
    </w:p>
    <w:p w:rsidR="005173D7" w:rsidRDefault="005173D7" w:rsidP="005173D7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Parole mandates disclosure to head of household when released</w:t>
      </w:r>
    </w:p>
    <w:p w:rsidR="005173D7" w:rsidRDefault="005173D7" w:rsidP="005173D7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Some inmates would rather max out sentence than disclose status</w:t>
      </w:r>
    </w:p>
    <w:p w:rsidR="005173D7" w:rsidRDefault="005173D7" w:rsidP="005173D7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Numbers in prison</w:t>
      </w:r>
    </w:p>
    <w:p w:rsidR="005173D7" w:rsidRDefault="005173D7" w:rsidP="005173D7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Gender (male/female) is counted but not transgender</w:t>
      </w:r>
    </w:p>
    <w:p w:rsidR="005173D7" w:rsidRDefault="005173D7" w:rsidP="005173D7">
      <w:pPr>
        <w:pStyle w:val="ListParagraph"/>
        <w:numPr>
          <w:ilvl w:val="2"/>
          <w:numId w:val="11"/>
        </w:numPr>
        <w:jc w:val="left"/>
        <w:rPr>
          <w:szCs w:val="24"/>
        </w:rPr>
      </w:pPr>
      <w:proofErr w:type="spellStart"/>
      <w:r>
        <w:rPr>
          <w:szCs w:val="24"/>
        </w:rPr>
        <w:t>Chayne</w:t>
      </w:r>
      <w:proofErr w:type="spellEnd"/>
      <w:r>
        <w:rPr>
          <w:szCs w:val="24"/>
        </w:rPr>
        <w:t xml:space="preserve"> notes transgender </w:t>
      </w:r>
    </w:p>
    <w:p w:rsidR="005173D7" w:rsidRDefault="005173D7" w:rsidP="005173D7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Department of Corrections aware of everyone’s HIV status</w:t>
      </w:r>
    </w:p>
    <w:p w:rsidR="005173D7" w:rsidRDefault="005173D7" w:rsidP="005173D7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Approximately 80% of inmates with HIV are on HAART</w:t>
      </w:r>
    </w:p>
    <w:p w:rsidR="005173D7" w:rsidRDefault="005173D7" w:rsidP="005173D7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20% - medically don’t need to be on meds or refused</w:t>
      </w:r>
    </w:p>
    <w:p w:rsidR="005173D7" w:rsidRDefault="005173D7" w:rsidP="005173D7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High number on meds – good for linkage and maintenance of care</w:t>
      </w:r>
    </w:p>
    <w:p w:rsidR="005173D7" w:rsidRDefault="005173D7" w:rsidP="005173D7">
      <w:pPr>
        <w:pStyle w:val="ListParagraph"/>
        <w:numPr>
          <w:ilvl w:val="3"/>
          <w:numId w:val="11"/>
        </w:numPr>
        <w:jc w:val="left"/>
        <w:rPr>
          <w:szCs w:val="24"/>
        </w:rPr>
      </w:pPr>
      <w:r>
        <w:rPr>
          <w:szCs w:val="24"/>
        </w:rPr>
        <w:t>Once discharged – numbers/adherence goes down</w:t>
      </w:r>
    </w:p>
    <w:p w:rsidR="00232EAC" w:rsidRDefault="00232EAC" w:rsidP="00232EAC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HIV and GPC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Currently do not segregate inmates with HIV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Consolidating inmates with HIV into certain prisons would make it easier to reach and provide services</w:t>
      </w:r>
    </w:p>
    <w:p w:rsidR="00232EAC" w:rsidRDefault="00232EAC" w:rsidP="00232EAC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HIV and inmates released from GDC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Inmates being released all over Georgia and other states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Hard for linkage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Only working in 15 out of 40 institutions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lastRenderedPageBreak/>
        <w:t>Represents 50% of HIV among inmates</w:t>
      </w:r>
    </w:p>
    <w:p w:rsidR="00232EAC" w:rsidRDefault="00232EAC" w:rsidP="00232EAC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Expansion of PRPP via CAPUS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Goal is to be active in every statewide facility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Not everything (transition center, day reporting centers)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Want to reach more inmates before they are released</w:t>
      </w:r>
    </w:p>
    <w:p w:rsidR="00232EAC" w:rsidRDefault="00232EAC" w:rsidP="00232EAC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Mandatory needs for HIV offenders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 xml:space="preserve">Sometimes do not get word of release until day before 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Many people need more hand holding than just a medical referral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They receive at least two weeks supply of meds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Often takes longer than two weeks to get a medical appointment and get on meds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Try to give 30 day supply of meds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Try to connect inmates to ADAP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Cannot begin to access services until released from prison</w:t>
      </w:r>
    </w:p>
    <w:p w:rsidR="00232EAC" w:rsidRDefault="00232EAC" w:rsidP="00232EAC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Barriers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Housing – biggest issue with linkage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Legal regulations – Section 8 Housing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Educational disparities – average 6-8</w:t>
      </w:r>
      <w:r w:rsidRPr="00232EAC">
        <w:rPr>
          <w:szCs w:val="24"/>
          <w:vertAlign w:val="superscript"/>
        </w:rPr>
        <w:t>th</w:t>
      </w:r>
      <w:r>
        <w:rPr>
          <w:szCs w:val="24"/>
        </w:rPr>
        <w:t xml:space="preserve"> grade 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Issues with filling out medical forms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Parole and probation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Direct from prison – can’t get services until released</w:t>
      </w:r>
    </w:p>
    <w:p w:rsidR="00232EAC" w:rsidRDefault="00232EAC" w:rsidP="00232EAC">
      <w:pPr>
        <w:pStyle w:val="ListParagraph"/>
        <w:numPr>
          <w:ilvl w:val="3"/>
          <w:numId w:val="11"/>
        </w:numPr>
        <w:jc w:val="left"/>
        <w:rPr>
          <w:szCs w:val="24"/>
        </w:rPr>
      </w:pPr>
      <w:r>
        <w:rPr>
          <w:szCs w:val="24"/>
        </w:rPr>
        <w:t>Not considered homeless until released</w:t>
      </w:r>
    </w:p>
    <w:p w:rsidR="00232EAC" w:rsidRDefault="00232EAC" w:rsidP="00232EAC">
      <w:pPr>
        <w:pStyle w:val="ListParagraph"/>
        <w:numPr>
          <w:ilvl w:val="2"/>
          <w:numId w:val="11"/>
        </w:numPr>
        <w:jc w:val="left"/>
        <w:rPr>
          <w:szCs w:val="24"/>
        </w:rPr>
      </w:pPr>
      <w:r>
        <w:rPr>
          <w:szCs w:val="24"/>
        </w:rPr>
        <w:t>Detainers – get linked to care and then find out the inmate has a detainer in another county</w:t>
      </w:r>
    </w:p>
    <w:p w:rsidR="00232EAC" w:rsidRDefault="00232EAC" w:rsidP="00232EAC">
      <w:pPr>
        <w:pStyle w:val="ListParagraph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Cell phone number – 478-456-0072</w:t>
      </w:r>
    </w:p>
    <w:p w:rsidR="00232EAC" w:rsidRDefault="00232EAC" w:rsidP="00232EAC">
      <w:pPr>
        <w:pStyle w:val="ListParagraph"/>
        <w:numPr>
          <w:ilvl w:val="1"/>
          <w:numId w:val="11"/>
        </w:numPr>
        <w:jc w:val="left"/>
        <w:rPr>
          <w:szCs w:val="24"/>
        </w:rPr>
      </w:pPr>
      <w:r>
        <w:rPr>
          <w:szCs w:val="24"/>
        </w:rPr>
        <w:t>Wants anyone to contact her with questions/concerns about inmates with HIV</w:t>
      </w:r>
    </w:p>
    <w:p w:rsidR="00232EAC" w:rsidRDefault="00232EAC" w:rsidP="00232EAC">
      <w:pPr>
        <w:jc w:val="left"/>
        <w:rPr>
          <w:szCs w:val="24"/>
        </w:rPr>
      </w:pPr>
    </w:p>
    <w:p w:rsidR="00232EAC" w:rsidRDefault="00232EAC" w:rsidP="00232EAC">
      <w:pPr>
        <w:jc w:val="left"/>
        <w:rPr>
          <w:szCs w:val="24"/>
          <w:u w:val="single"/>
        </w:rPr>
      </w:pPr>
      <w:r>
        <w:rPr>
          <w:szCs w:val="24"/>
          <w:u w:val="single"/>
        </w:rPr>
        <w:t>Presentation by Donna Smith</w:t>
      </w:r>
    </w:p>
    <w:p w:rsidR="00232EAC" w:rsidRDefault="00232EAC" w:rsidP="00232EAC">
      <w:pPr>
        <w:pStyle w:val="ListParagraph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Bureau of Justice Affairs – funder</w:t>
      </w:r>
    </w:p>
    <w:p w:rsidR="00232EAC" w:rsidRDefault="00232EAC" w:rsidP="00232EAC">
      <w:pPr>
        <w:pStyle w:val="ListParagraph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2009-2011 – pilot re-entry program</w:t>
      </w:r>
    </w:p>
    <w:p w:rsidR="00232EAC" w:rsidRDefault="00232EAC" w:rsidP="00232EAC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Supplemental case management and peer guidance</w:t>
      </w:r>
    </w:p>
    <w:p w:rsidR="00232EAC" w:rsidRDefault="00232EAC" w:rsidP="00232EAC">
      <w:pPr>
        <w:pStyle w:val="ListParagraph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Programs like PRPP began in </w:t>
      </w:r>
      <w:proofErr w:type="spellStart"/>
      <w:r>
        <w:rPr>
          <w:szCs w:val="24"/>
        </w:rPr>
        <w:t>mid 2000</w:t>
      </w:r>
      <w:proofErr w:type="spellEnd"/>
      <w:r>
        <w:rPr>
          <w:szCs w:val="24"/>
        </w:rPr>
        <w:t>’s</w:t>
      </w:r>
    </w:p>
    <w:p w:rsidR="00232EAC" w:rsidRDefault="00232EAC" w:rsidP="00232EAC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 xml:space="preserve">Due to </w:t>
      </w:r>
      <w:r w:rsidR="00CE39DD">
        <w:rPr>
          <w:szCs w:val="24"/>
        </w:rPr>
        <w:t>evidence suggesting need for helping offenders with transition</w:t>
      </w:r>
    </w:p>
    <w:p w:rsidR="00CE39DD" w:rsidRDefault="00CE39DD" w:rsidP="00232EAC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Referrals, medicine, medical records</w:t>
      </w:r>
    </w:p>
    <w:p w:rsidR="00CE39DD" w:rsidRDefault="00CE39DD" w:rsidP="00CE39DD">
      <w:pPr>
        <w:pStyle w:val="ListParagraph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Community Connections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Bridging gap between PRPP and after being released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Helping offenders in Metro Atlanta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Early contact is critical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Peer guides to help administer the program</w:t>
      </w:r>
    </w:p>
    <w:p w:rsidR="00CE39DD" w:rsidRDefault="00CE39D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t>Looked for individuals with experience in HIV, offenders, substance abuse/treatment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First visit – evaluate readiness for program, assessment of needs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One year commitment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Incentives</w:t>
      </w:r>
    </w:p>
    <w:p w:rsidR="00CE39DD" w:rsidRDefault="00241B0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t>Monthly</w:t>
      </w:r>
      <w:r w:rsidR="00CE39DD">
        <w:rPr>
          <w:szCs w:val="24"/>
        </w:rPr>
        <w:t xml:space="preserve"> MARTA card and cell phone</w:t>
      </w:r>
    </w:p>
    <w:p w:rsidR="00CE39DD" w:rsidRDefault="00CE39DD" w:rsidP="00CE39DD">
      <w:pPr>
        <w:pStyle w:val="ListParagraph"/>
        <w:numPr>
          <w:ilvl w:val="3"/>
          <w:numId w:val="12"/>
        </w:numPr>
        <w:jc w:val="left"/>
        <w:rPr>
          <w:szCs w:val="24"/>
        </w:rPr>
      </w:pPr>
      <w:r>
        <w:rPr>
          <w:szCs w:val="24"/>
        </w:rPr>
        <w:t>Controversial – why give individuals before completing program?</w:t>
      </w:r>
    </w:p>
    <w:p w:rsidR="00CE39DD" w:rsidRDefault="00CE39DD" w:rsidP="00CE39DD">
      <w:pPr>
        <w:pStyle w:val="ListParagraph"/>
        <w:numPr>
          <w:ilvl w:val="4"/>
          <w:numId w:val="12"/>
        </w:numPr>
        <w:jc w:val="left"/>
        <w:rPr>
          <w:szCs w:val="24"/>
        </w:rPr>
      </w:pPr>
      <w:r>
        <w:rPr>
          <w:szCs w:val="24"/>
        </w:rPr>
        <w:t>Feel it’s critical to be about to get in touch with individuals and establish contact with family members/medical care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Limitations</w:t>
      </w:r>
    </w:p>
    <w:p w:rsidR="00CE39DD" w:rsidRDefault="00CE39D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t>No hard data on CD4 counts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Results</w:t>
      </w:r>
    </w:p>
    <w:p w:rsidR="00CE39DD" w:rsidRDefault="00CE39D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lastRenderedPageBreak/>
        <w:t>Housing, jobs, and stigma were identified as the biggest issues these individuals encountered</w:t>
      </w:r>
    </w:p>
    <w:p w:rsidR="00CE39DD" w:rsidRDefault="00CE39D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t>Importance of identifying peer guides</w:t>
      </w:r>
    </w:p>
    <w:p w:rsidR="00CE39DD" w:rsidRDefault="00CE39DD" w:rsidP="00CE39DD">
      <w:pPr>
        <w:pStyle w:val="ListParagraph"/>
        <w:numPr>
          <w:ilvl w:val="3"/>
          <w:numId w:val="12"/>
        </w:numPr>
        <w:jc w:val="left"/>
        <w:rPr>
          <w:szCs w:val="24"/>
        </w:rPr>
      </w:pPr>
      <w:r>
        <w:rPr>
          <w:szCs w:val="24"/>
        </w:rPr>
        <w:t>Found success in recruiting from AA</w:t>
      </w:r>
    </w:p>
    <w:p w:rsidR="00CE39DD" w:rsidRDefault="00CE39DD" w:rsidP="00CE39DD">
      <w:pPr>
        <w:pStyle w:val="ListParagraph"/>
        <w:numPr>
          <w:ilvl w:val="1"/>
          <w:numId w:val="12"/>
        </w:numPr>
        <w:jc w:val="left"/>
        <w:rPr>
          <w:szCs w:val="24"/>
        </w:rPr>
      </w:pPr>
      <w:r>
        <w:rPr>
          <w:szCs w:val="24"/>
        </w:rPr>
        <w:t>Going forward</w:t>
      </w:r>
    </w:p>
    <w:p w:rsidR="00CE39DD" w:rsidRDefault="00CE39D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t>Future participants – will administer mental health assessment before enrolling</w:t>
      </w:r>
    </w:p>
    <w:p w:rsidR="00CE39DD" w:rsidRDefault="00CE39DD" w:rsidP="00CE39DD">
      <w:pPr>
        <w:pStyle w:val="ListParagraph"/>
        <w:numPr>
          <w:ilvl w:val="3"/>
          <w:numId w:val="12"/>
        </w:numPr>
        <w:jc w:val="left"/>
        <w:rPr>
          <w:szCs w:val="24"/>
        </w:rPr>
      </w:pPr>
      <w:r>
        <w:rPr>
          <w:szCs w:val="24"/>
        </w:rPr>
        <w:t>Would not have enrolled certain participants knowing mental health status</w:t>
      </w:r>
    </w:p>
    <w:p w:rsidR="00CE39DD" w:rsidRDefault="00CE39DD" w:rsidP="00CE39DD">
      <w:pPr>
        <w:pStyle w:val="ListParagraph"/>
        <w:numPr>
          <w:ilvl w:val="2"/>
          <w:numId w:val="12"/>
        </w:numPr>
        <w:jc w:val="left"/>
        <w:rPr>
          <w:szCs w:val="24"/>
        </w:rPr>
      </w:pPr>
      <w:r>
        <w:rPr>
          <w:szCs w:val="24"/>
        </w:rPr>
        <w:t>Small grant from Elton John Foundation – peer guide training / curriculum</w:t>
      </w:r>
    </w:p>
    <w:p w:rsidR="00CE39DD" w:rsidRDefault="00CE39DD" w:rsidP="00CE39DD">
      <w:pPr>
        <w:jc w:val="left"/>
        <w:rPr>
          <w:szCs w:val="24"/>
        </w:rPr>
      </w:pPr>
    </w:p>
    <w:p w:rsidR="00CE39DD" w:rsidRDefault="00CE39DD" w:rsidP="00CE39DD">
      <w:pPr>
        <w:jc w:val="left"/>
        <w:rPr>
          <w:szCs w:val="24"/>
          <w:u w:val="single"/>
        </w:rPr>
      </w:pPr>
      <w:r>
        <w:rPr>
          <w:szCs w:val="24"/>
          <w:u w:val="single"/>
        </w:rPr>
        <w:t>Discussion Questions</w:t>
      </w:r>
    </w:p>
    <w:p w:rsidR="00CE39DD" w:rsidRDefault="00CE39DD" w:rsidP="00CE39DD">
      <w:pPr>
        <w:jc w:val="left"/>
        <w:rPr>
          <w:szCs w:val="24"/>
        </w:rPr>
      </w:pPr>
      <w:r w:rsidRPr="00CE39DD">
        <w:rPr>
          <w:b/>
          <w:szCs w:val="24"/>
        </w:rPr>
        <w:t>Question One / Question Two</w:t>
      </w:r>
    </w:p>
    <w:p w:rsidR="0063274A" w:rsidRDefault="0063274A" w:rsidP="00CE39DD">
      <w:pPr>
        <w:pStyle w:val="ListParagraph"/>
        <w:numPr>
          <w:ilvl w:val="0"/>
          <w:numId w:val="13"/>
        </w:numPr>
        <w:jc w:val="left"/>
        <w:rPr>
          <w:szCs w:val="24"/>
        </w:rPr>
      </w:pPr>
      <w:proofErr w:type="spellStart"/>
      <w:r>
        <w:rPr>
          <w:szCs w:val="24"/>
        </w:rPr>
        <w:t>L’Dia</w:t>
      </w:r>
      <w:proofErr w:type="spellEnd"/>
      <w:r>
        <w:rPr>
          <w:szCs w:val="24"/>
        </w:rPr>
        <w:t xml:space="preserve"> Men Na</w:t>
      </w:r>
    </w:p>
    <w:p w:rsidR="00CE39DD" w:rsidRDefault="0063274A" w:rsidP="0063274A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 xml:space="preserve">At </w:t>
      </w:r>
      <w:proofErr w:type="spellStart"/>
      <w:r>
        <w:rPr>
          <w:szCs w:val="24"/>
        </w:rPr>
        <w:t>Wholistic</w:t>
      </w:r>
      <w:proofErr w:type="spellEnd"/>
      <w:r>
        <w:rPr>
          <w:szCs w:val="24"/>
        </w:rPr>
        <w:t xml:space="preserve"> Stress Control Institute – e</w:t>
      </w:r>
      <w:r w:rsidR="00241B0D">
        <w:rPr>
          <w:szCs w:val="24"/>
        </w:rPr>
        <w:t>ducation, encouraging to think better about themselves (increase self-esteem), incentives</w:t>
      </w:r>
      <w:r w:rsidR="00335079">
        <w:rPr>
          <w:szCs w:val="24"/>
        </w:rPr>
        <w:t xml:space="preserve"> for volunteers, stress management activities</w:t>
      </w:r>
    </w:p>
    <w:p w:rsidR="00335079" w:rsidRDefault="00335079" w:rsidP="00CE39DD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Dr. Spalding</w:t>
      </w:r>
    </w:p>
    <w:p w:rsidR="00335079" w:rsidRDefault="00335079" w:rsidP="00335079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Do people want to take testing out of nursing/medical staff hands?</w:t>
      </w:r>
    </w:p>
    <w:p w:rsidR="00335079" w:rsidRDefault="00335079" w:rsidP="00335079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Getting staff trained is easier because they have more access</w:t>
      </w:r>
    </w:p>
    <w:p w:rsidR="00335079" w:rsidRDefault="00335079" w:rsidP="00335079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Brandi Williams</w:t>
      </w:r>
    </w:p>
    <w:p w:rsidR="00335079" w:rsidRDefault="00335079" w:rsidP="00335079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Opt-out testing is ideal</w:t>
      </w:r>
    </w:p>
    <w:p w:rsidR="00335079" w:rsidRDefault="00335079" w:rsidP="00335079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Need alternate strategies because every setting has specific needs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 xml:space="preserve">How do we </w:t>
      </w:r>
      <w:proofErr w:type="gramStart"/>
      <w:r>
        <w:rPr>
          <w:szCs w:val="24"/>
        </w:rPr>
        <w:t>establish relationships with jails/prisons for CBO’s</w:t>
      </w:r>
      <w:proofErr w:type="gramEnd"/>
      <w:r>
        <w:rPr>
          <w:szCs w:val="24"/>
        </w:rPr>
        <w:t xml:space="preserve"> to provide linkage?</w:t>
      </w:r>
    </w:p>
    <w:p w:rsidR="008E4A73" w:rsidRDefault="008E4A73" w:rsidP="008E4A73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Teresa Bell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Fulton County is working with Recovery Consultants of Atlanta through a MOU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When inmate is released – set up appointment with Linkage Coordinator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Trying to create one-stop shop for individuals (mental health, medical appointment, labs)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 xml:space="preserve">Linkage coordinators have established relationships with housing, </w:t>
      </w:r>
      <w:proofErr w:type="spellStart"/>
      <w:r>
        <w:rPr>
          <w:szCs w:val="24"/>
        </w:rPr>
        <w:t>etc</w:t>
      </w:r>
      <w:proofErr w:type="spellEnd"/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Get connected with ADAP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ARTAS</w:t>
      </w:r>
    </w:p>
    <w:p w:rsidR="008E4A73" w:rsidRDefault="008E4A73" w:rsidP="008E4A73">
      <w:pPr>
        <w:pStyle w:val="ListParagraph"/>
        <w:numPr>
          <w:ilvl w:val="0"/>
          <w:numId w:val="13"/>
        </w:numPr>
        <w:jc w:val="left"/>
        <w:rPr>
          <w:szCs w:val="24"/>
        </w:rPr>
      </w:pPr>
      <w:proofErr w:type="spellStart"/>
      <w:r>
        <w:rPr>
          <w:szCs w:val="24"/>
        </w:rPr>
        <w:t>Chayne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Rensi</w:t>
      </w:r>
      <w:proofErr w:type="spellEnd"/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Anyone being released from Atlanta Metro area – connected with Recovery Consultants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Contact made very quickly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Need to get MOU with other CBO’s in other counties to help with linkage</w:t>
      </w:r>
    </w:p>
    <w:p w:rsidR="008E4A73" w:rsidRDefault="008E4A73" w:rsidP="008E4A73">
      <w:pPr>
        <w:pStyle w:val="ListParagraph"/>
        <w:numPr>
          <w:ilvl w:val="0"/>
          <w:numId w:val="13"/>
        </w:numPr>
        <w:jc w:val="left"/>
        <w:rPr>
          <w:szCs w:val="24"/>
        </w:rPr>
      </w:pPr>
      <w:proofErr w:type="spellStart"/>
      <w:r>
        <w:rPr>
          <w:szCs w:val="24"/>
        </w:rPr>
        <w:t>Genetha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Mustaafaa</w:t>
      </w:r>
      <w:proofErr w:type="spellEnd"/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Project implement strength-based case management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Depends which county they reside in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Can follow-up to ensure linkage was made</w:t>
      </w:r>
    </w:p>
    <w:p w:rsidR="008E4A73" w:rsidRDefault="008E4A73" w:rsidP="008E4A73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Jeff Cheek 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In Fulton County – “Frequent flyers”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Can check with Fulton County jail to see if people who were lost to care when to jail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Do not have contact with other jails</w:t>
      </w:r>
    </w:p>
    <w:p w:rsidR="0063274A" w:rsidRDefault="0063274A" w:rsidP="0063274A">
      <w:pPr>
        <w:pStyle w:val="ListParagraph"/>
        <w:numPr>
          <w:ilvl w:val="0"/>
          <w:numId w:val="13"/>
        </w:numPr>
        <w:jc w:val="left"/>
        <w:rPr>
          <w:szCs w:val="24"/>
        </w:rPr>
      </w:pPr>
      <w:proofErr w:type="spellStart"/>
      <w:r>
        <w:rPr>
          <w:szCs w:val="24"/>
        </w:rPr>
        <w:t>L’Dia</w:t>
      </w:r>
      <w:proofErr w:type="spellEnd"/>
      <w:r>
        <w:rPr>
          <w:szCs w:val="24"/>
        </w:rPr>
        <w:t xml:space="preserve"> Men Na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Jails were very receptive with CBO’s trying to make relationships to help with linkage</w:t>
      </w:r>
    </w:p>
    <w:p w:rsidR="008E4A73" w:rsidRDefault="008E4A73" w:rsidP="008E4A73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Dr. Spalding</w:t>
      </w:r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Easier to obtain relationships with jails through personal relationships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Jail staff more likely to work with someone they know</w:t>
      </w:r>
    </w:p>
    <w:p w:rsidR="008E4A73" w:rsidRDefault="008E4A73" w:rsidP="008E4A73">
      <w:pPr>
        <w:pStyle w:val="ListParagraph"/>
        <w:numPr>
          <w:ilvl w:val="0"/>
          <w:numId w:val="13"/>
        </w:numPr>
        <w:jc w:val="left"/>
        <w:rPr>
          <w:szCs w:val="24"/>
        </w:rPr>
      </w:pPr>
      <w:proofErr w:type="spellStart"/>
      <w:r>
        <w:rPr>
          <w:szCs w:val="24"/>
        </w:rPr>
        <w:t>Chayne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Rensi</w:t>
      </w:r>
      <w:proofErr w:type="spellEnd"/>
    </w:p>
    <w:p w:rsidR="008E4A73" w:rsidRDefault="008E4A73" w:rsidP="008E4A73">
      <w:pPr>
        <w:pStyle w:val="ListParagraph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Linkage with state prison more difficult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Most prisons outside of Atlanta</w:t>
      </w:r>
    </w:p>
    <w:p w:rsidR="008E4A73" w:rsidRDefault="008E4A73" w:rsidP="008E4A73">
      <w:pPr>
        <w:pStyle w:val="ListParagraph"/>
        <w:numPr>
          <w:ilvl w:val="2"/>
          <w:numId w:val="13"/>
        </w:numPr>
        <w:jc w:val="left"/>
        <w:rPr>
          <w:szCs w:val="24"/>
        </w:rPr>
      </w:pPr>
      <w:r>
        <w:rPr>
          <w:szCs w:val="24"/>
        </w:rPr>
        <w:t>Most CBO’s not willing to go out to rural areas / outside Atlanta</w:t>
      </w:r>
    </w:p>
    <w:p w:rsidR="008E4A73" w:rsidRDefault="008E4A73" w:rsidP="008E4A73">
      <w:pPr>
        <w:jc w:val="left"/>
        <w:rPr>
          <w:szCs w:val="24"/>
        </w:rPr>
      </w:pPr>
    </w:p>
    <w:p w:rsidR="008E4A73" w:rsidRPr="008E4A73" w:rsidRDefault="008E4A73" w:rsidP="008E4A73">
      <w:pPr>
        <w:jc w:val="left"/>
        <w:rPr>
          <w:b/>
          <w:szCs w:val="24"/>
        </w:rPr>
      </w:pPr>
      <w:r w:rsidRPr="008E4A73">
        <w:rPr>
          <w:b/>
          <w:szCs w:val="24"/>
        </w:rPr>
        <w:t>Question Three</w:t>
      </w:r>
    </w:p>
    <w:p w:rsidR="008E4A73" w:rsidRDefault="008E4A73" w:rsidP="008E4A73">
      <w:pPr>
        <w:pStyle w:val="ListParagraph"/>
        <w:numPr>
          <w:ilvl w:val="0"/>
          <w:numId w:val="14"/>
        </w:numPr>
        <w:jc w:val="left"/>
        <w:rPr>
          <w:szCs w:val="24"/>
        </w:rPr>
      </w:pPr>
      <w:r>
        <w:rPr>
          <w:szCs w:val="24"/>
        </w:rPr>
        <w:t>Pat Parsons</w:t>
      </w:r>
    </w:p>
    <w:p w:rsidR="008E4A73" w:rsidRDefault="008E4A73" w:rsidP="008E4A73">
      <w:pPr>
        <w:pStyle w:val="ListParagraph"/>
        <w:numPr>
          <w:ilvl w:val="1"/>
          <w:numId w:val="14"/>
        </w:numPr>
        <w:jc w:val="left"/>
        <w:rPr>
          <w:szCs w:val="24"/>
        </w:rPr>
      </w:pPr>
      <w:r>
        <w:rPr>
          <w:szCs w:val="24"/>
        </w:rPr>
        <w:t>At St. Joseph’s Mercy Care use social networking strategy to target young AAMSMs through mobile app</w:t>
      </w:r>
    </w:p>
    <w:p w:rsidR="008E4A73" w:rsidRDefault="008E4A73" w:rsidP="008E4A73">
      <w:pPr>
        <w:pStyle w:val="ListParagraph"/>
        <w:numPr>
          <w:ilvl w:val="2"/>
          <w:numId w:val="14"/>
        </w:numPr>
        <w:jc w:val="left"/>
        <w:rPr>
          <w:szCs w:val="24"/>
        </w:rPr>
      </w:pPr>
      <w:r>
        <w:rPr>
          <w:szCs w:val="24"/>
        </w:rPr>
        <w:t>Get in contact with MSMs through other social networking sites (Facebook, Grinder)</w:t>
      </w:r>
    </w:p>
    <w:p w:rsidR="0063274A" w:rsidRDefault="0063274A" w:rsidP="008E4A73">
      <w:pPr>
        <w:pStyle w:val="ListParagraph"/>
        <w:numPr>
          <w:ilvl w:val="2"/>
          <w:numId w:val="14"/>
        </w:numPr>
        <w:jc w:val="left"/>
        <w:rPr>
          <w:szCs w:val="24"/>
        </w:rPr>
      </w:pPr>
      <w:r>
        <w:rPr>
          <w:szCs w:val="24"/>
        </w:rPr>
        <w:t xml:space="preserve">Encouraging individuals to come in for all inclusive care along with HIV </w:t>
      </w:r>
      <w:proofErr w:type="spellStart"/>
      <w:r>
        <w:rPr>
          <w:szCs w:val="24"/>
        </w:rPr>
        <w:t>tes</w:t>
      </w:r>
      <w:proofErr w:type="spellEnd"/>
    </w:p>
    <w:p w:rsidR="0063274A" w:rsidRDefault="0063274A" w:rsidP="0063274A">
      <w:pPr>
        <w:pStyle w:val="ListParagraph"/>
        <w:numPr>
          <w:ilvl w:val="1"/>
          <w:numId w:val="14"/>
        </w:numPr>
        <w:jc w:val="left"/>
        <w:rPr>
          <w:szCs w:val="24"/>
        </w:rPr>
      </w:pPr>
      <w:r>
        <w:rPr>
          <w:szCs w:val="24"/>
        </w:rPr>
        <w:t xml:space="preserve">Started in May 2013 – 3.8% </w:t>
      </w:r>
      <w:proofErr w:type="spellStart"/>
      <w:r>
        <w:rPr>
          <w:szCs w:val="24"/>
        </w:rPr>
        <w:t>seropositivity</w:t>
      </w:r>
      <w:proofErr w:type="spellEnd"/>
      <w:r>
        <w:rPr>
          <w:szCs w:val="24"/>
        </w:rPr>
        <w:t xml:space="preserve"> rate</w:t>
      </w:r>
    </w:p>
    <w:p w:rsidR="0063274A" w:rsidRDefault="0063274A" w:rsidP="0063274A">
      <w:pPr>
        <w:pStyle w:val="ListParagraph"/>
        <w:numPr>
          <w:ilvl w:val="0"/>
          <w:numId w:val="14"/>
        </w:numPr>
        <w:jc w:val="left"/>
        <w:rPr>
          <w:szCs w:val="24"/>
        </w:rPr>
      </w:pPr>
      <w:proofErr w:type="spellStart"/>
      <w:r>
        <w:rPr>
          <w:szCs w:val="24"/>
        </w:rPr>
        <w:t>L’Dia</w:t>
      </w:r>
      <w:proofErr w:type="spellEnd"/>
      <w:r>
        <w:rPr>
          <w:szCs w:val="24"/>
        </w:rPr>
        <w:t xml:space="preserve"> Men Na</w:t>
      </w:r>
    </w:p>
    <w:p w:rsidR="0063274A" w:rsidRDefault="0063274A" w:rsidP="0063274A">
      <w:pPr>
        <w:pStyle w:val="ListParagraph"/>
        <w:numPr>
          <w:ilvl w:val="1"/>
          <w:numId w:val="14"/>
        </w:numPr>
        <w:jc w:val="left"/>
        <w:rPr>
          <w:szCs w:val="24"/>
        </w:rPr>
      </w:pPr>
      <w:r>
        <w:rPr>
          <w:szCs w:val="24"/>
        </w:rPr>
        <w:t>Be 2 Smart, peer navigator</w:t>
      </w:r>
    </w:p>
    <w:p w:rsidR="0063274A" w:rsidRDefault="0063274A" w:rsidP="0063274A">
      <w:pPr>
        <w:jc w:val="left"/>
        <w:rPr>
          <w:szCs w:val="24"/>
        </w:rPr>
      </w:pPr>
    </w:p>
    <w:p w:rsidR="0063274A" w:rsidRDefault="0063274A" w:rsidP="0063274A">
      <w:pPr>
        <w:jc w:val="left"/>
        <w:rPr>
          <w:b/>
          <w:szCs w:val="24"/>
        </w:rPr>
      </w:pPr>
      <w:r w:rsidRPr="0063274A">
        <w:rPr>
          <w:b/>
          <w:szCs w:val="24"/>
        </w:rPr>
        <w:t>Question Four</w:t>
      </w:r>
    </w:p>
    <w:p w:rsidR="0063274A" w:rsidRDefault="0063274A" w:rsidP="0063274A">
      <w:pPr>
        <w:pStyle w:val="ListParagraph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Pat Parsons</w:t>
      </w:r>
    </w:p>
    <w:p w:rsidR="0063274A" w:rsidRDefault="0063274A" w:rsidP="0063274A">
      <w:pPr>
        <w:pStyle w:val="ListParagraph"/>
        <w:numPr>
          <w:ilvl w:val="1"/>
          <w:numId w:val="15"/>
        </w:numPr>
        <w:jc w:val="left"/>
        <w:rPr>
          <w:szCs w:val="24"/>
        </w:rPr>
      </w:pPr>
      <w:r>
        <w:rPr>
          <w:szCs w:val="24"/>
        </w:rPr>
        <w:t>St. Joseph’s Mercy Care is convenient located across from MLK Marta station</w:t>
      </w:r>
    </w:p>
    <w:p w:rsidR="0063274A" w:rsidRDefault="0063274A" w:rsidP="0063274A">
      <w:pPr>
        <w:pStyle w:val="ListParagraph"/>
        <w:numPr>
          <w:ilvl w:val="2"/>
          <w:numId w:val="15"/>
        </w:numPr>
        <w:jc w:val="left"/>
        <w:rPr>
          <w:szCs w:val="24"/>
        </w:rPr>
      </w:pPr>
      <w:r>
        <w:rPr>
          <w:szCs w:val="24"/>
        </w:rPr>
        <w:t>Currently see 800 clients</w:t>
      </w:r>
    </w:p>
    <w:p w:rsidR="0063274A" w:rsidRDefault="0063274A" w:rsidP="0063274A">
      <w:pPr>
        <w:pStyle w:val="ListParagraph"/>
        <w:numPr>
          <w:ilvl w:val="2"/>
          <w:numId w:val="15"/>
        </w:numPr>
        <w:jc w:val="left"/>
        <w:rPr>
          <w:szCs w:val="24"/>
        </w:rPr>
      </w:pPr>
      <w:r>
        <w:rPr>
          <w:szCs w:val="24"/>
        </w:rPr>
        <w:t>Excepting new clients</w:t>
      </w:r>
    </w:p>
    <w:p w:rsidR="0063274A" w:rsidRDefault="0063274A" w:rsidP="0063274A">
      <w:pPr>
        <w:pStyle w:val="ListParagraph"/>
        <w:numPr>
          <w:ilvl w:val="3"/>
          <w:numId w:val="15"/>
        </w:numPr>
        <w:jc w:val="left"/>
        <w:rPr>
          <w:szCs w:val="24"/>
        </w:rPr>
      </w:pPr>
      <w:r>
        <w:rPr>
          <w:szCs w:val="24"/>
        </w:rPr>
        <w:t>About a 2.5 week weight time</w:t>
      </w:r>
    </w:p>
    <w:p w:rsidR="0063274A" w:rsidRDefault="0063274A" w:rsidP="0063274A">
      <w:pPr>
        <w:pStyle w:val="ListParagraph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Lorraine Austin</w:t>
      </w:r>
    </w:p>
    <w:p w:rsidR="0063274A" w:rsidRDefault="0063274A" w:rsidP="0063274A">
      <w:pPr>
        <w:pStyle w:val="ListParagraph"/>
        <w:numPr>
          <w:ilvl w:val="1"/>
          <w:numId w:val="15"/>
        </w:numPr>
        <w:jc w:val="left"/>
        <w:rPr>
          <w:szCs w:val="24"/>
        </w:rPr>
      </w:pPr>
      <w:r>
        <w:rPr>
          <w:szCs w:val="24"/>
        </w:rPr>
        <w:t>In Fulton County established Community Advisory Group</w:t>
      </w:r>
    </w:p>
    <w:p w:rsidR="0063274A" w:rsidRDefault="0063274A" w:rsidP="0063274A">
      <w:pPr>
        <w:pStyle w:val="ListParagraph"/>
        <w:numPr>
          <w:ilvl w:val="2"/>
          <w:numId w:val="15"/>
        </w:numPr>
        <w:jc w:val="left"/>
        <w:rPr>
          <w:szCs w:val="24"/>
        </w:rPr>
      </w:pPr>
      <w:r>
        <w:rPr>
          <w:szCs w:val="24"/>
        </w:rPr>
        <w:t>MSM group to get input</w:t>
      </w:r>
    </w:p>
    <w:p w:rsidR="0063274A" w:rsidRDefault="0063274A" w:rsidP="0063274A">
      <w:pPr>
        <w:pStyle w:val="ListParagraph"/>
        <w:numPr>
          <w:ilvl w:val="2"/>
          <w:numId w:val="15"/>
        </w:numPr>
        <w:jc w:val="left"/>
        <w:rPr>
          <w:szCs w:val="24"/>
        </w:rPr>
      </w:pPr>
      <w:r>
        <w:rPr>
          <w:szCs w:val="24"/>
        </w:rPr>
        <w:t>How to address needs</w:t>
      </w:r>
    </w:p>
    <w:p w:rsidR="0063274A" w:rsidRDefault="0063274A" w:rsidP="0063274A">
      <w:pPr>
        <w:jc w:val="left"/>
        <w:rPr>
          <w:szCs w:val="24"/>
        </w:rPr>
      </w:pPr>
    </w:p>
    <w:p w:rsidR="0063274A" w:rsidRPr="0063274A" w:rsidRDefault="0063274A" w:rsidP="0063274A">
      <w:pPr>
        <w:jc w:val="left"/>
        <w:rPr>
          <w:b/>
          <w:szCs w:val="24"/>
        </w:rPr>
      </w:pPr>
      <w:r w:rsidRPr="0063274A">
        <w:rPr>
          <w:b/>
          <w:szCs w:val="24"/>
        </w:rPr>
        <w:t>Question Five</w:t>
      </w:r>
    </w:p>
    <w:p w:rsidR="0063274A" w:rsidRDefault="0063274A" w:rsidP="0063274A">
      <w:pPr>
        <w:pStyle w:val="ListParagraph"/>
        <w:numPr>
          <w:ilvl w:val="0"/>
          <w:numId w:val="16"/>
        </w:numPr>
        <w:jc w:val="left"/>
        <w:rPr>
          <w:szCs w:val="24"/>
        </w:rPr>
      </w:pPr>
      <w:proofErr w:type="spellStart"/>
      <w:r>
        <w:rPr>
          <w:szCs w:val="24"/>
        </w:rPr>
        <w:t>La’Quita</w:t>
      </w:r>
      <w:proofErr w:type="spellEnd"/>
      <w:r>
        <w:rPr>
          <w:szCs w:val="24"/>
        </w:rPr>
        <w:t xml:space="preserve"> Robinson</w:t>
      </w:r>
    </w:p>
    <w:p w:rsidR="0063274A" w:rsidRDefault="0063274A" w:rsidP="0063274A">
      <w:pPr>
        <w:pStyle w:val="ListParagraph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In Cobb-Douglas, use email</w:t>
      </w:r>
    </w:p>
    <w:p w:rsidR="0063274A" w:rsidRDefault="0063274A" w:rsidP="0063274A">
      <w:pPr>
        <w:pStyle w:val="ListParagraph"/>
        <w:numPr>
          <w:ilvl w:val="2"/>
          <w:numId w:val="16"/>
        </w:numPr>
        <w:jc w:val="left"/>
        <w:rPr>
          <w:szCs w:val="24"/>
        </w:rPr>
      </w:pPr>
      <w:r>
        <w:rPr>
          <w:szCs w:val="24"/>
        </w:rPr>
        <w:t>Clients prefer as method of contact</w:t>
      </w:r>
    </w:p>
    <w:p w:rsidR="0063274A" w:rsidRDefault="0063274A" w:rsidP="0063274A">
      <w:pPr>
        <w:pStyle w:val="ListParagraph"/>
        <w:numPr>
          <w:ilvl w:val="0"/>
          <w:numId w:val="16"/>
        </w:numPr>
        <w:jc w:val="left"/>
        <w:rPr>
          <w:szCs w:val="24"/>
        </w:rPr>
      </w:pPr>
      <w:proofErr w:type="spellStart"/>
      <w:r>
        <w:rPr>
          <w:szCs w:val="24"/>
        </w:rPr>
        <w:t>Cinsia</w:t>
      </w:r>
      <w:proofErr w:type="spellEnd"/>
      <w:r>
        <w:rPr>
          <w:szCs w:val="24"/>
        </w:rPr>
        <w:t xml:space="preserve"> Bristol</w:t>
      </w:r>
    </w:p>
    <w:p w:rsidR="0063274A" w:rsidRDefault="0063274A" w:rsidP="0063274A">
      <w:pPr>
        <w:pStyle w:val="ListParagraph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In DeKalb, contact them, tell them they are a state agency (not HIV related), send referral letter (no mention of HIV)</w:t>
      </w:r>
    </w:p>
    <w:p w:rsidR="0063274A" w:rsidRDefault="0063274A" w:rsidP="0063274A">
      <w:pPr>
        <w:pStyle w:val="ListParagraph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Sometimes will contact offenders before they are released</w:t>
      </w:r>
    </w:p>
    <w:p w:rsidR="0063274A" w:rsidRDefault="0063274A" w:rsidP="0063274A">
      <w:pPr>
        <w:pStyle w:val="ListParagraph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Teresa Bell</w:t>
      </w:r>
    </w:p>
    <w:p w:rsidR="0063274A" w:rsidRDefault="0063274A" w:rsidP="0063274A">
      <w:pPr>
        <w:pStyle w:val="ListParagraph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Confidentiality</w:t>
      </w:r>
    </w:p>
    <w:p w:rsidR="0063274A" w:rsidRDefault="0063274A" w:rsidP="0063274A">
      <w:pPr>
        <w:pStyle w:val="ListParagraph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Social needs assessment – ask what specific needs and best way to contact them</w:t>
      </w:r>
    </w:p>
    <w:p w:rsidR="00074A86" w:rsidRDefault="00074A86" w:rsidP="00074A86">
      <w:pPr>
        <w:jc w:val="left"/>
        <w:rPr>
          <w:szCs w:val="24"/>
        </w:rPr>
      </w:pPr>
    </w:p>
    <w:p w:rsidR="00074A86" w:rsidRDefault="00074A86" w:rsidP="00074A86">
      <w:pPr>
        <w:jc w:val="left"/>
        <w:rPr>
          <w:szCs w:val="24"/>
        </w:rPr>
      </w:pPr>
    </w:p>
    <w:p w:rsidR="00074A86" w:rsidRPr="00074A86" w:rsidRDefault="00074A86" w:rsidP="00074A86">
      <w:pPr>
        <w:rPr>
          <w:b/>
          <w:szCs w:val="24"/>
        </w:rPr>
      </w:pPr>
      <w:r>
        <w:rPr>
          <w:b/>
          <w:szCs w:val="24"/>
        </w:rPr>
        <w:t>Next MATLC Meeting – April 21</w:t>
      </w:r>
      <w:r w:rsidRPr="00074A8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– Linkage to Care for Adolescents and Atlanta HIV Focus Program</w:t>
      </w:r>
    </w:p>
    <w:p w:rsidR="00EE79D3" w:rsidRPr="00EE79D3" w:rsidRDefault="00EE79D3" w:rsidP="00EE79D3">
      <w:pPr>
        <w:jc w:val="left"/>
        <w:rPr>
          <w:szCs w:val="24"/>
        </w:rPr>
      </w:pPr>
    </w:p>
    <w:p w:rsidR="007978E7" w:rsidRDefault="007978E7" w:rsidP="00CC063C">
      <w:pPr>
        <w:jc w:val="left"/>
        <w:rPr>
          <w:szCs w:val="24"/>
          <w:u w:val="single"/>
        </w:rPr>
      </w:pPr>
    </w:p>
    <w:p w:rsidR="008130DF" w:rsidRPr="008130DF" w:rsidRDefault="008130DF" w:rsidP="008130DF">
      <w:pPr>
        <w:jc w:val="left"/>
        <w:rPr>
          <w:szCs w:val="24"/>
        </w:rPr>
      </w:pPr>
    </w:p>
    <w:sectPr w:rsidR="008130DF" w:rsidRPr="008130DF" w:rsidSect="00ED106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CD" w:rsidRDefault="00D113CD" w:rsidP="00ED106E">
      <w:r>
        <w:separator/>
      </w:r>
    </w:p>
  </w:endnote>
  <w:endnote w:type="continuationSeparator" w:id="0">
    <w:p w:rsidR="00D113CD" w:rsidRDefault="00D113CD" w:rsidP="00E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CD" w:rsidRDefault="00D113CD" w:rsidP="00ED106E">
      <w:r>
        <w:separator/>
      </w:r>
    </w:p>
  </w:footnote>
  <w:footnote w:type="continuationSeparator" w:id="0">
    <w:p w:rsidR="00D113CD" w:rsidRDefault="00D113CD" w:rsidP="00ED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58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06E" w:rsidRDefault="00ED106E" w:rsidP="00ED106E">
        <w:pPr>
          <w:pStyle w:val="Header"/>
          <w:jc w:val="right"/>
        </w:pPr>
        <w:r>
          <w:t xml:space="preserve">MATLC Meeting Notes </w:t>
        </w:r>
        <w:r w:rsidR="00B92A31">
          <w:t>1/27/14</w:t>
        </w:r>
        <w:r>
          <w:t xml:space="preserve">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106E" w:rsidRDefault="00ED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2F"/>
    <w:multiLevelType w:val="hybridMultilevel"/>
    <w:tmpl w:val="D62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235"/>
    <w:multiLevelType w:val="hybridMultilevel"/>
    <w:tmpl w:val="612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D5C"/>
    <w:multiLevelType w:val="hybridMultilevel"/>
    <w:tmpl w:val="BF86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6472"/>
    <w:multiLevelType w:val="hybridMultilevel"/>
    <w:tmpl w:val="716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542E"/>
    <w:multiLevelType w:val="hybridMultilevel"/>
    <w:tmpl w:val="558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6E0C"/>
    <w:multiLevelType w:val="hybridMultilevel"/>
    <w:tmpl w:val="0878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41FBD"/>
    <w:multiLevelType w:val="hybridMultilevel"/>
    <w:tmpl w:val="BDF8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44B"/>
    <w:multiLevelType w:val="hybridMultilevel"/>
    <w:tmpl w:val="CB16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4B06"/>
    <w:multiLevelType w:val="hybridMultilevel"/>
    <w:tmpl w:val="DD90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249D"/>
    <w:multiLevelType w:val="hybridMultilevel"/>
    <w:tmpl w:val="8CC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A2224"/>
    <w:multiLevelType w:val="hybridMultilevel"/>
    <w:tmpl w:val="E48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64D6"/>
    <w:multiLevelType w:val="hybridMultilevel"/>
    <w:tmpl w:val="6922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302B"/>
    <w:multiLevelType w:val="hybridMultilevel"/>
    <w:tmpl w:val="2E78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F3140"/>
    <w:multiLevelType w:val="hybridMultilevel"/>
    <w:tmpl w:val="4E02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463F5"/>
    <w:multiLevelType w:val="hybridMultilevel"/>
    <w:tmpl w:val="E67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10C22"/>
    <w:multiLevelType w:val="hybridMultilevel"/>
    <w:tmpl w:val="2616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3C"/>
    <w:rsid w:val="00074A86"/>
    <w:rsid w:val="000E69F4"/>
    <w:rsid w:val="00232EAC"/>
    <w:rsid w:val="00241B0D"/>
    <w:rsid w:val="0026332D"/>
    <w:rsid w:val="00335079"/>
    <w:rsid w:val="005173D7"/>
    <w:rsid w:val="0063274A"/>
    <w:rsid w:val="007978E7"/>
    <w:rsid w:val="007E3B3A"/>
    <w:rsid w:val="008130DF"/>
    <w:rsid w:val="008E4A73"/>
    <w:rsid w:val="00934032"/>
    <w:rsid w:val="00B92A31"/>
    <w:rsid w:val="00C34401"/>
    <w:rsid w:val="00CC063C"/>
    <w:rsid w:val="00CE39DD"/>
    <w:rsid w:val="00D113CD"/>
    <w:rsid w:val="00EA76DC"/>
    <w:rsid w:val="00ED106E"/>
    <w:rsid w:val="00EE79D3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6E"/>
  </w:style>
  <w:style w:type="paragraph" w:styleId="Footer">
    <w:name w:val="footer"/>
    <w:basedOn w:val="Normal"/>
    <w:link w:val="FooterChar"/>
    <w:uiPriority w:val="99"/>
    <w:unhideWhenUsed/>
    <w:rsid w:val="00ED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6E"/>
  </w:style>
  <w:style w:type="character" w:styleId="CommentReference">
    <w:name w:val="annotation reference"/>
    <w:basedOn w:val="DefaultParagraphFont"/>
    <w:uiPriority w:val="99"/>
    <w:semiHidden/>
    <w:unhideWhenUsed/>
    <w:rsid w:val="00241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6E"/>
  </w:style>
  <w:style w:type="paragraph" w:styleId="Footer">
    <w:name w:val="footer"/>
    <w:basedOn w:val="Normal"/>
    <w:link w:val="FooterChar"/>
    <w:uiPriority w:val="99"/>
    <w:unhideWhenUsed/>
    <w:rsid w:val="00ED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6E"/>
  </w:style>
  <w:style w:type="character" w:styleId="CommentReference">
    <w:name w:val="annotation reference"/>
    <w:basedOn w:val="DefaultParagraphFont"/>
    <w:uiPriority w:val="99"/>
    <w:semiHidden/>
    <w:unhideWhenUsed/>
    <w:rsid w:val="00241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2868-DE1C-4452-8709-C08C4634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Musgrove</dc:creator>
  <cp:lastModifiedBy>melaniegwynn</cp:lastModifiedBy>
  <cp:revision>2</cp:revision>
  <dcterms:created xsi:type="dcterms:W3CDTF">2014-02-03T13:57:00Z</dcterms:created>
  <dcterms:modified xsi:type="dcterms:W3CDTF">2014-02-03T13:57:00Z</dcterms:modified>
</cp:coreProperties>
</file>