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C6B" w:rsidRDefault="00DE2C6B" w:rsidP="003713D2">
      <w:pPr>
        <w:widowControl/>
        <w:pBdr>
          <w:top w:val="threeDEmboss" w:sz="24" w:space="1" w:color="auto"/>
        </w:pBdr>
        <w:ind w:left="180" w:hanging="180"/>
        <w:jc w:val="center"/>
        <w:rPr>
          <w:rFonts w:ascii="Arial" w:hAnsi="Arial"/>
          <w:bCs/>
          <w:color w:val="FF0000"/>
          <w:sz w:val="36"/>
          <w:szCs w:val="36"/>
        </w:rPr>
      </w:pPr>
    </w:p>
    <w:p w:rsidR="00DE2C6B" w:rsidRPr="003E22F5" w:rsidRDefault="00F10ACF" w:rsidP="003713D2">
      <w:pPr>
        <w:widowControl/>
        <w:pBdr>
          <w:top w:val="threeDEmboss" w:sz="24" w:space="1" w:color="auto"/>
        </w:pBdr>
        <w:jc w:val="center"/>
        <w:rPr>
          <w:rFonts w:ascii="Arial" w:hAnsi="Arial"/>
          <w:b/>
          <w:sz w:val="72"/>
          <w:szCs w:val="72"/>
        </w:rPr>
      </w:pPr>
      <w:r>
        <w:rPr>
          <w:rFonts w:ascii="Arial" w:hAnsi="Arial"/>
          <w:b/>
          <w:sz w:val="72"/>
          <w:szCs w:val="72"/>
        </w:rPr>
        <w:t xml:space="preserve">STANDARD </w:t>
      </w:r>
      <w:r w:rsidR="00DE2C6B" w:rsidRPr="003E22F5">
        <w:rPr>
          <w:rFonts w:ascii="Arial" w:hAnsi="Arial"/>
          <w:b/>
          <w:sz w:val="72"/>
          <w:szCs w:val="72"/>
        </w:rPr>
        <w:t>NURSE PROTOCOL FOR</w:t>
      </w:r>
    </w:p>
    <w:p w:rsidR="00DE2C6B" w:rsidRPr="003E22F5" w:rsidRDefault="00DE2C6B" w:rsidP="003713D2">
      <w:pPr>
        <w:widowControl/>
        <w:pBdr>
          <w:top w:val="threeDEmboss" w:sz="24" w:space="1" w:color="auto"/>
        </w:pBdr>
        <w:jc w:val="center"/>
        <w:rPr>
          <w:rFonts w:ascii="Arial" w:hAnsi="Arial"/>
          <w:b/>
          <w:sz w:val="36"/>
          <w:szCs w:val="36"/>
        </w:rPr>
      </w:pPr>
    </w:p>
    <w:p w:rsidR="00DE2C6B" w:rsidRPr="003E22F5" w:rsidRDefault="00DE2C6B" w:rsidP="003713D2">
      <w:pPr>
        <w:widowControl/>
        <w:jc w:val="center"/>
        <w:rPr>
          <w:rFonts w:ascii="Arial" w:hAnsi="Arial"/>
          <w:b/>
          <w:sz w:val="72"/>
          <w:szCs w:val="72"/>
        </w:rPr>
      </w:pPr>
      <w:r w:rsidRPr="003E22F5">
        <w:rPr>
          <w:rFonts w:ascii="Arial" w:hAnsi="Arial"/>
          <w:b/>
          <w:sz w:val="72"/>
          <w:szCs w:val="72"/>
        </w:rPr>
        <w:t>DIABETES MELLITUS</w:t>
      </w:r>
    </w:p>
    <w:p w:rsidR="00DE2C6B" w:rsidRPr="003E22F5" w:rsidRDefault="00DE2C6B" w:rsidP="003713D2">
      <w:pPr>
        <w:widowControl/>
        <w:jc w:val="center"/>
        <w:rPr>
          <w:rFonts w:ascii="Arial" w:hAnsi="Arial"/>
          <w:b/>
          <w:sz w:val="36"/>
          <w:szCs w:val="36"/>
        </w:rPr>
      </w:pPr>
    </w:p>
    <w:p w:rsidR="00DE2C6B" w:rsidRPr="003E22F5" w:rsidRDefault="00DE2C6B" w:rsidP="003713D2">
      <w:pPr>
        <w:widowControl/>
        <w:jc w:val="center"/>
        <w:rPr>
          <w:rFonts w:ascii="Arial" w:hAnsi="Arial"/>
          <w:b/>
          <w:sz w:val="56"/>
        </w:rPr>
      </w:pPr>
      <w:r w:rsidRPr="003E22F5">
        <w:rPr>
          <w:rFonts w:ascii="Arial" w:hAnsi="Arial"/>
          <w:b/>
          <w:sz w:val="72"/>
          <w:szCs w:val="72"/>
        </w:rPr>
        <w:t>IN ADULTS</w:t>
      </w:r>
    </w:p>
    <w:p w:rsidR="00DE2C6B" w:rsidRPr="003E22F5" w:rsidRDefault="00DE2C6B" w:rsidP="003713D2">
      <w:pPr>
        <w:widowControl/>
        <w:pBdr>
          <w:bottom w:val="threeDEngrave" w:sz="24" w:space="1" w:color="auto"/>
        </w:pBdr>
        <w:jc w:val="center"/>
        <w:rPr>
          <w:rFonts w:ascii="Arial" w:hAnsi="Arial"/>
          <w:bCs/>
          <w:sz w:val="36"/>
          <w:szCs w:val="36"/>
        </w:rPr>
      </w:pPr>
    </w:p>
    <w:p w:rsidR="00DE2C6B" w:rsidRPr="003E22F5" w:rsidRDefault="00DE2C6B"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974E08" w:rsidRPr="003E22F5" w:rsidRDefault="00974E08" w:rsidP="003713D2">
      <w:pPr>
        <w:widowControl/>
        <w:jc w:val="center"/>
        <w:rPr>
          <w:rFonts w:ascii="Arial" w:hAnsi="Arial"/>
          <w:bCs/>
          <w:sz w:val="40"/>
        </w:rPr>
      </w:pPr>
    </w:p>
    <w:p w:rsidR="00DE2C6B" w:rsidRPr="003E22F5" w:rsidRDefault="00974E08" w:rsidP="00974E08">
      <w:pPr>
        <w:widowControl/>
        <w:rPr>
          <w:rFonts w:ascii="Arial" w:hAnsi="Arial"/>
          <w:bCs/>
          <w:sz w:val="28"/>
          <w:szCs w:val="28"/>
        </w:rPr>
        <w:sectPr w:rsidR="00DE2C6B" w:rsidRPr="003E22F5">
          <w:headerReference w:type="default" r:id="rId8"/>
          <w:footerReference w:type="even" r:id="rId9"/>
          <w:footerReference w:type="default" r:id="rId10"/>
          <w:headerReference w:type="first" r:id="rId11"/>
          <w:endnotePr>
            <w:numFmt w:val="decimal"/>
          </w:endnotePr>
          <w:pgSz w:w="12240" w:h="15840"/>
          <w:pgMar w:top="1152" w:right="1152" w:bottom="1152" w:left="1152" w:header="720" w:footer="720" w:gutter="0"/>
          <w:cols w:space="720"/>
          <w:noEndnote/>
          <w:titlePg/>
        </w:sectPr>
      </w:pPr>
      <w:r w:rsidRPr="003E22F5">
        <w:rPr>
          <w:rFonts w:ascii="Arial" w:hAnsi="Arial"/>
          <w:bCs/>
          <w:sz w:val="28"/>
          <w:szCs w:val="28"/>
        </w:rPr>
        <w:t>Funding Source for Development of this Nurse Protocol: CDC Cooperative Agreement DP13-1305 State Public Health Actions</w:t>
      </w:r>
      <w:r w:rsidR="0045460F" w:rsidRPr="003E22F5">
        <w:rPr>
          <w:rFonts w:ascii="Arial" w:hAnsi="Arial"/>
          <w:bCs/>
          <w:sz w:val="28"/>
          <w:szCs w:val="28"/>
        </w:rPr>
        <w:t>.</w:t>
      </w: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
        </w:rPr>
      </w:pPr>
      <w:r w:rsidRPr="003E22F5">
        <w:rPr>
          <w:rFonts w:ascii="Arial" w:hAnsi="Arial"/>
          <w:b/>
        </w:rPr>
        <w:t>THIS PAGE INTENTIONALLY LEFT BLANK</w:t>
      </w:r>
    </w:p>
    <w:p w:rsidR="00872771" w:rsidRPr="003E22F5" w:rsidRDefault="00DE2C6B" w:rsidP="003713D2">
      <w:pPr>
        <w:widowControl/>
        <w:jc w:val="center"/>
        <w:rPr>
          <w:rFonts w:ascii="Arial" w:hAnsi="Arial"/>
          <w:bCs/>
        </w:rPr>
      </w:pPr>
      <w:r w:rsidRPr="003E22F5">
        <w:rPr>
          <w:rFonts w:ascii="Arial" w:hAnsi="Arial"/>
          <w:bCs/>
        </w:rPr>
        <w:br w:type="page"/>
      </w:r>
    </w:p>
    <w:p w:rsidR="00872771" w:rsidRPr="003E22F5" w:rsidRDefault="00872771" w:rsidP="003713D2">
      <w:pPr>
        <w:widowControl/>
        <w:jc w:val="center"/>
        <w:rPr>
          <w:rFonts w:ascii="Arial" w:hAnsi="Arial"/>
          <w:bCs/>
        </w:rPr>
      </w:pPr>
    </w:p>
    <w:p w:rsidR="00872771" w:rsidRPr="003E22F5" w:rsidRDefault="00872771" w:rsidP="003713D2">
      <w:pPr>
        <w:widowControl/>
        <w:jc w:val="center"/>
        <w:rPr>
          <w:rFonts w:ascii="Arial" w:hAnsi="Arial"/>
          <w:bCs/>
        </w:rPr>
      </w:pPr>
    </w:p>
    <w:p w:rsidR="00872771" w:rsidRPr="003E22F5" w:rsidRDefault="00872771" w:rsidP="00872771">
      <w:pPr>
        <w:jc w:val="center"/>
        <w:rPr>
          <w:rFonts w:ascii="Arial" w:hAnsi="Arial" w:cs="Arial"/>
          <w:b/>
          <w:bCs/>
        </w:rPr>
      </w:pPr>
      <w:r w:rsidRPr="003E22F5">
        <w:rPr>
          <w:rFonts w:ascii="Arial" w:hAnsi="Arial" w:cs="Arial"/>
          <w:b/>
          <w:bCs/>
        </w:rPr>
        <w:t xml:space="preserve">2015 DIABETES </w:t>
      </w:r>
      <w:r w:rsidR="00F53EB3" w:rsidRPr="003E22F5">
        <w:rPr>
          <w:rFonts w:ascii="Arial" w:hAnsi="Arial" w:cs="Arial"/>
          <w:b/>
          <w:bCs/>
        </w:rPr>
        <w:t>MELLITUS CLINICAL</w:t>
      </w:r>
      <w:r w:rsidRPr="003E22F5">
        <w:rPr>
          <w:rFonts w:ascii="Arial" w:hAnsi="Arial" w:cs="Arial"/>
          <w:b/>
          <w:bCs/>
        </w:rPr>
        <w:t xml:space="preserve"> REVIEW TEAM</w:t>
      </w:r>
    </w:p>
    <w:p w:rsidR="00872771" w:rsidRPr="003E22F5" w:rsidRDefault="00872771" w:rsidP="00872771">
      <w:pPr>
        <w:rPr>
          <w:rFonts w:ascii="Arial" w:hAnsi="Arial" w:cs="Arial"/>
          <w:b/>
          <w:bCs/>
        </w:rPr>
      </w:pPr>
    </w:p>
    <w:tbl>
      <w:tblPr>
        <w:tblW w:w="0" w:type="auto"/>
        <w:tblLook w:val="04A0" w:firstRow="1" w:lastRow="0" w:firstColumn="1" w:lastColumn="0" w:noHBand="0" w:noVBand="1"/>
      </w:tblPr>
      <w:tblGrid>
        <w:gridCol w:w="4992"/>
        <w:gridCol w:w="4944"/>
      </w:tblGrid>
      <w:tr w:rsidR="00872771" w:rsidRPr="003E22F5" w:rsidTr="00872771">
        <w:tc>
          <w:tcPr>
            <w:tcW w:w="5076" w:type="dxa"/>
          </w:tcPr>
          <w:p w:rsidR="00872771" w:rsidRPr="003E22F5" w:rsidRDefault="00872771">
            <w:pPr>
              <w:rPr>
                <w:rFonts w:ascii="Arial" w:hAnsi="Arial" w:cs="Arial"/>
                <w:b/>
                <w:bCs/>
              </w:rPr>
            </w:pPr>
            <w:r w:rsidRPr="003E22F5">
              <w:rPr>
                <w:rFonts w:ascii="Arial" w:hAnsi="Arial" w:cs="Arial"/>
                <w:b/>
                <w:bCs/>
              </w:rPr>
              <w:t>Patricia Jones, RN</w:t>
            </w:r>
          </w:p>
          <w:p w:rsidR="00340FC6" w:rsidRPr="003E22F5" w:rsidRDefault="00974E08" w:rsidP="00872771">
            <w:pPr>
              <w:rPr>
                <w:rFonts w:ascii="Arial" w:hAnsi="Arial" w:cs="Arial"/>
                <w:b/>
                <w:bCs/>
              </w:rPr>
            </w:pPr>
            <w:r w:rsidRPr="003E22F5">
              <w:rPr>
                <w:rFonts w:ascii="Arial" w:hAnsi="Arial" w:cs="Arial"/>
                <w:b/>
                <w:bCs/>
              </w:rPr>
              <w:t>Chronic Disease Prevention Section</w:t>
            </w:r>
          </w:p>
          <w:p w:rsidR="00872771" w:rsidRPr="003E22F5" w:rsidRDefault="00872771" w:rsidP="00872771">
            <w:pPr>
              <w:rPr>
                <w:rFonts w:ascii="Arial" w:hAnsi="Arial" w:cs="Arial"/>
                <w:b/>
                <w:bCs/>
              </w:rPr>
            </w:pPr>
            <w:r w:rsidRPr="003E22F5">
              <w:rPr>
                <w:rFonts w:ascii="Arial" w:hAnsi="Arial" w:cs="Arial"/>
                <w:b/>
                <w:bCs/>
              </w:rPr>
              <w:t>Georgia Department of Public Health</w:t>
            </w:r>
          </w:p>
          <w:p w:rsidR="00872771" w:rsidRPr="003E22F5" w:rsidRDefault="00872771">
            <w:pPr>
              <w:snapToGrid w:val="0"/>
              <w:ind w:left="1354" w:hanging="720"/>
              <w:rPr>
                <w:rFonts w:ascii="Arial" w:hAnsi="Arial" w:cs="Arial"/>
                <w:b/>
              </w:rPr>
            </w:pPr>
          </w:p>
          <w:p w:rsidR="00B1688B" w:rsidRPr="003E22F5" w:rsidRDefault="00B1688B" w:rsidP="00AE1A06">
            <w:pPr>
              <w:snapToGrid w:val="0"/>
              <w:ind w:left="1354" w:hanging="1354"/>
              <w:rPr>
                <w:rFonts w:ascii="Arial" w:hAnsi="Arial" w:cs="Arial"/>
                <w:b/>
              </w:rPr>
            </w:pPr>
            <w:r w:rsidRPr="003E22F5">
              <w:rPr>
                <w:rFonts w:ascii="Arial" w:hAnsi="Arial" w:cs="Arial"/>
                <w:b/>
              </w:rPr>
              <w:t>Stephen Goggans, MD, MPH</w:t>
            </w:r>
            <w:r w:rsidR="00D912BF" w:rsidRPr="003E22F5">
              <w:rPr>
                <w:rFonts w:ascii="Arial" w:hAnsi="Arial" w:cs="Arial"/>
                <w:b/>
              </w:rPr>
              <w:t xml:space="preserve">         </w:t>
            </w:r>
            <w:r w:rsidR="00AE1A06" w:rsidRPr="003E22F5">
              <w:rPr>
                <w:rFonts w:ascii="Arial" w:hAnsi="Arial" w:cs="Arial"/>
                <w:b/>
              </w:rPr>
              <w:t xml:space="preserve"> </w:t>
            </w:r>
          </w:p>
          <w:p w:rsidR="00B1688B" w:rsidRPr="003E22F5" w:rsidRDefault="00B1688B" w:rsidP="00B1688B">
            <w:pPr>
              <w:snapToGrid w:val="0"/>
              <w:ind w:left="1354" w:hanging="1354"/>
              <w:rPr>
                <w:rFonts w:ascii="Arial" w:hAnsi="Arial" w:cs="Arial"/>
                <w:b/>
              </w:rPr>
            </w:pPr>
            <w:r w:rsidRPr="003E22F5">
              <w:rPr>
                <w:rFonts w:ascii="Arial" w:hAnsi="Arial" w:cs="Arial"/>
                <w:b/>
              </w:rPr>
              <w:t>District Health Director</w:t>
            </w:r>
          </w:p>
          <w:p w:rsidR="00B1688B" w:rsidRPr="003E22F5" w:rsidRDefault="00B1688B" w:rsidP="00B1688B">
            <w:pPr>
              <w:snapToGrid w:val="0"/>
              <w:ind w:left="1354" w:hanging="1354"/>
              <w:rPr>
                <w:rFonts w:ascii="Arial" w:hAnsi="Arial" w:cs="Arial"/>
                <w:b/>
              </w:rPr>
            </w:pPr>
            <w:r w:rsidRPr="003E22F5">
              <w:rPr>
                <w:rFonts w:ascii="Arial" w:hAnsi="Arial" w:cs="Arial"/>
                <w:b/>
              </w:rPr>
              <w:t>East Central Health District</w:t>
            </w:r>
          </w:p>
          <w:p w:rsidR="00B1688B" w:rsidRPr="003E22F5" w:rsidRDefault="00B1688B" w:rsidP="00B1688B">
            <w:pPr>
              <w:snapToGrid w:val="0"/>
              <w:ind w:left="1354" w:hanging="1354"/>
              <w:rPr>
                <w:rFonts w:ascii="Arial" w:hAnsi="Arial" w:cs="Arial"/>
                <w:b/>
              </w:rPr>
            </w:pPr>
            <w:r w:rsidRPr="003E22F5">
              <w:rPr>
                <w:rFonts w:ascii="Arial" w:hAnsi="Arial" w:cs="Arial"/>
                <w:b/>
              </w:rPr>
              <w:t>Medical Consultant</w:t>
            </w:r>
          </w:p>
          <w:p w:rsidR="00B1688B" w:rsidRPr="003E22F5" w:rsidRDefault="00B1688B" w:rsidP="00B1688B">
            <w:pPr>
              <w:snapToGrid w:val="0"/>
              <w:ind w:left="1354" w:hanging="1354"/>
              <w:rPr>
                <w:rFonts w:ascii="Arial" w:hAnsi="Arial" w:cs="Arial"/>
                <w:b/>
              </w:rPr>
            </w:pPr>
          </w:p>
          <w:p w:rsidR="00B1688B" w:rsidRPr="003E22F5" w:rsidRDefault="00B1688B" w:rsidP="00B1688B">
            <w:pPr>
              <w:snapToGrid w:val="0"/>
              <w:ind w:left="1354" w:hanging="1354"/>
              <w:rPr>
                <w:rFonts w:ascii="Arial" w:hAnsi="Arial" w:cs="Arial"/>
                <w:b/>
              </w:rPr>
            </w:pPr>
            <w:r w:rsidRPr="003E22F5">
              <w:rPr>
                <w:rFonts w:ascii="Arial" w:hAnsi="Arial" w:cs="Arial"/>
                <w:b/>
              </w:rPr>
              <w:t>William R. Grow, MD, FACP</w:t>
            </w:r>
          </w:p>
          <w:p w:rsidR="00B1688B" w:rsidRPr="003E22F5" w:rsidRDefault="00B1688B" w:rsidP="00B1688B">
            <w:pPr>
              <w:snapToGrid w:val="0"/>
              <w:ind w:left="1354" w:hanging="1354"/>
              <w:rPr>
                <w:rFonts w:ascii="Arial" w:hAnsi="Arial" w:cs="Arial"/>
                <w:b/>
              </w:rPr>
            </w:pPr>
            <w:r w:rsidRPr="003E22F5">
              <w:rPr>
                <w:rFonts w:ascii="Arial" w:hAnsi="Arial" w:cs="Arial"/>
                <w:b/>
              </w:rPr>
              <w:t>District Health Director</w:t>
            </w:r>
          </w:p>
          <w:p w:rsidR="00B1688B" w:rsidRPr="003E22F5" w:rsidRDefault="00B1688B" w:rsidP="00B1688B">
            <w:pPr>
              <w:snapToGrid w:val="0"/>
              <w:ind w:left="1354" w:hanging="1354"/>
              <w:rPr>
                <w:rFonts w:ascii="Arial" w:hAnsi="Arial" w:cs="Arial"/>
                <w:b/>
              </w:rPr>
            </w:pPr>
            <w:r w:rsidRPr="003E22F5">
              <w:rPr>
                <w:rFonts w:ascii="Arial" w:hAnsi="Arial" w:cs="Arial"/>
                <w:b/>
              </w:rPr>
              <w:t>South Health District</w:t>
            </w:r>
          </w:p>
          <w:p w:rsidR="00872771" w:rsidRPr="003E22F5" w:rsidRDefault="00B1688B" w:rsidP="00B1688B">
            <w:pPr>
              <w:snapToGrid w:val="0"/>
              <w:ind w:left="1354" w:hanging="1354"/>
              <w:rPr>
                <w:rFonts w:ascii="Arial" w:hAnsi="Arial" w:cs="Arial"/>
                <w:b/>
              </w:rPr>
            </w:pPr>
            <w:r w:rsidRPr="003E22F5">
              <w:rPr>
                <w:rFonts w:ascii="Arial" w:hAnsi="Arial" w:cs="Arial"/>
                <w:b/>
              </w:rPr>
              <w:t>Medical Consultant</w:t>
            </w:r>
          </w:p>
        </w:tc>
        <w:tc>
          <w:tcPr>
            <w:tcW w:w="5076" w:type="dxa"/>
          </w:tcPr>
          <w:p w:rsidR="00D56A4C" w:rsidRPr="003E22F5" w:rsidRDefault="00D56A4C" w:rsidP="00D56A4C">
            <w:pPr>
              <w:pStyle w:val="Header"/>
              <w:tabs>
                <w:tab w:val="left" w:pos="720"/>
              </w:tabs>
              <w:rPr>
                <w:rFonts w:ascii="Arial" w:hAnsi="Arial" w:cs="Arial"/>
                <w:b/>
                <w:bCs/>
              </w:rPr>
            </w:pPr>
            <w:r w:rsidRPr="003E22F5">
              <w:rPr>
                <w:rFonts w:ascii="Arial" w:hAnsi="Arial" w:cs="Arial"/>
                <w:b/>
                <w:bCs/>
              </w:rPr>
              <w:t xml:space="preserve">Jean O’Connor, JD, </w:t>
            </w:r>
            <w:proofErr w:type="spellStart"/>
            <w:r w:rsidRPr="003E22F5">
              <w:rPr>
                <w:rFonts w:ascii="Arial" w:hAnsi="Arial" w:cs="Arial"/>
                <w:b/>
                <w:bCs/>
              </w:rPr>
              <w:t>DrPH</w:t>
            </w:r>
            <w:proofErr w:type="spellEnd"/>
          </w:p>
          <w:p w:rsidR="00D56A4C" w:rsidRPr="003E22F5" w:rsidRDefault="00D56A4C" w:rsidP="00D56A4C">
            <w:pPr>
              <w:pStyle w:val="Header"/>
              <w:tabs>
                <w:tab w:val="left" w:pos="720"/>
              </w:tabs>
              <w:rPr>
                <w:rFonts w:ascii="Arial" w:hAnsi="Arial" w:cs="Arial"/>
                <w:b/>
                <w:bCs/>
              </w:rPr>
            </w:pPr>
            <w:r w:rsidRPr="003E22F5">
              <w:rPr>
                <w:rFonts w:ascii="Arial" w:hAnsi="Arial" w:cs="Arial"/>
                <w:b/>
                <w:bCs/>
              </w:rPr>
              <w:t>Chronic Disease Prevention Director</w:t>
            </w:r>
          </w:p>
          <w:p w:rsidR="00B1688B" w:rsidRPr="003E22F5" w:rsidRDefault="00D56A4C" w:rsidP="00D56A4C">
            <w:pPr>
              <w:pStyle w:val="Header"/>
              <w:tabs>
                <w:tab w:val="left" w:pos="720"/>
              </w:tabs>
              <w:rPr>
                <w:rFonts w:ascii="Arial" w:hAnsi="Arial" w:cs="Arial"/>
                <w:b/>
                <w:bCs/>
              </w:rPr>
            </w:pPr>
            <w:r w:rsidRPr="003E22F5">
              <w:rPr>
                <w:rFonts w:ascii="Arial" w:hAnsi="Arial" w:cs="Arial"/>
                <w:b/>
                <w:bCs/>
              </w:rPr>
              <w:t>Georgia Department of Public Health</w:t>
            </w:r>
          </w:p>
          <w:p w:rsidR="00AE1A06" w:rsidRPr="003E22F5" w:rsidRDefault="00AE1A06" w:rsidP="00D56A4C">
            <w:pPr>
              <w:pStyle w:val="Header"/>
              <w:tabs>
                <w:tab w:val="left" w:pos="720"/>
              </w:tabs>
              <w:rPr>
                <w:rFonts w:ascii="Arial" w:hAnsi="Arial" w:cs="Arial"/>
                <w:b/>
                <w:bCs/>
              </w:rPr>
            </w:pPr>
          </w:p>
          <w:p w:rsidR="00AE1A06" w:rsidRPr="003E22F5" w:rsidRDefault="00AE1A06" w:rsidP="00AE1A06">
            <w:pPr>
              <w:snapToGrid w:val="0"/>
              <w:rPr>
                <w:rFonts w:ascii="Arial" w:hAnsi="Arial" w:cs="Arial"/>
                <w:b/>
                <w:bCs/>
              </w:rPr>
            </w:pPr>
            <w:r w:rsidRPr="003E22F5">
              <w:rPr>
                <w:rFonts w:ascii="Arial" w:hAnsi="Arial" w:cs="Arial"/>
                <w:b/>
                <w:bCs/>
              </w:rPr>
              <w:t>Allison Smith, MPH, CHES</w:t>
            </w:r>
          </w:p>
          <w:p w:rsidR="00AE1A06" w:rsidRPr="003E22F5" w:rsidRDefault="00AE1A06" w:rsidP="00AE1A06">
            <w:pPr>
              <w:snapToGrid w:val="0"/>
              <w:rPr>
                <w:rFonts w:ascii="Arial" w:hAnsi="Arial" w:cs="Arial"/>
                <w:b/>
                <w:bCs/>
              </w:rPr>
            </w:pPr>
            <w:r w:rsidRPr="003E22F5">
              <w:rPr>
                <w:rFonts w:ascii="Arial" w:hAnsi="Arial" w:cs="Arial"/>
                <w:b/>
                <w:bCs/>
              </w:rPr>
              <w:t>Policy, Program, and Planning Analyst:</w:t>
            </w:r>
          </w:p>
          <w:p w:rsidR="00AE1A06" w:rsidRPr="003E22F5" w:rsidRDefault="00AE1A06" w:rsidP="00AE1A06">
            <w:pPr>
              <w:snapToGrid w:val="0"/>
              <w:rPr>
                <w:rFonts w:ascii="Arial" w:hAnsi="Arial" w:cs="Arial"/>
                <w:b/>
                <w:bCs/>
              </w:rPr>
            </w:pPr>
            <w:r w:rsidRPr="003E22F5">
              <w:rPr>
                <w:rFonts w:ascii="Arial" w:hAnsi="Arial" w:cs="Arial"/>
                <w:b/>
                <w:bCs/>
              </w:rPr>
              <w:t>Diabetes and Vision</w:t>
            </w:r>
          </w:p>
          <w:p w:rsidR="00AE1A06" w:rsidRPr="003E22F5" w:rsidRDefault="00AE1A06" w:rsidP="00AE1A06">
            <w:pPr>
              <w:snapToGrid w:val="0"/>
              <w:rPr>
                <w:rFonts w:ascii="Arial" w:hAnsi="Arial" w:cs="Arial"/>
                <w:b/>
                <w:bCs/>
              </w:rPr>
            </w:pPr>
            <w:r w:rsidRPr="003E22F5">
              <w:rPr>
                <w:rFonts w:ascii="Arial" w:hAnsi="Arial" w:cs="Arial"/>
                <w:b/>
                <w:bCs/>
              </w:rPr>
              <w:t>Georgia Department of Public Health,</w:t>
            </w:r>
          </w:p>
          <w:p w:rsidR="00AE1A06" w:rsidRPr="003E22F5" w:rsidRDefault="00AE1A06" w:rsidP="00AE1A06">
            <w:pPr>
              <w:snapToGrid w:val="0"/>
              <w:rPr>
                <w:rFonts w:ascii="Arial" w:hAnsi="Arial" w:cs="Arial"/>
                <w:b/>
                <w:bCs/>
              </w:rPr>
            </w:pPr>
            <w:r w:rsidRPr="003E22F5">
              <w:rPr>
                <w:rFonts w:ascii="Arial" w:hAnsi="Arial" w:cs="Arial"/>
                <w:b/>
                <w:bCs/>
              </w:rPr>
              <w:t>Chronic Disease Prevention Section</w:t>
            </w:r>
          </w:p>
          <w:p w:rsidR="00AE1A06" w:rsidRPr="003E22F5" w:rsidRDefault="00AE1A06" w:rsidP="00D56A4C">
            <w:pPr>
              <w:pStyle w:val="Header"/>
              <w:tabs>
                <w:tab w:val="left" w:pos="720"/>
              </w:tabs>
              <w:rPr>
                <w:rFonts w:ascii="Arial" w:hAnsi="Arial" w:cs="Arial"/>
                <w:b/>
                <w:bCs/>
              </w:rPr>
            </w:pPr>
          </w:p>
        </w:tc>
      </w:tr>
      <w:tr w:rsidR="00872771" w:rsidRPr="003E22F5" w:rsidTr="00B1688B">
        <w:tc>
          <w:tcPr>
            <w:tcW w:w="5076" w:type="dxa"/>
          </w:tcPr>
          <w:p w:rsidR="00872771" w:rsidRPr="003E22F5" w:rsidRDefault="00872771" w:rsidP="00872771">
            <w:pPr>
              <w:pStyle w:val="Header"/>
              <w:tabs>
                <w:tab w:val="left" w:pos="720"/>
              </w:tabs>
              <w:rPr>
                <w:rFonts w:ascii="Arial" w:hAnsi="Arial" w:cs="Arial"/>
                <w:b/>
              </w:rPr>
            </w:pPr>
          </w:p>
          <w:p w:rsidR="00872771" w:rsidRPr="003E22F5" w:rsidRDefault="00872771" w:rsidP="00872771">
            <w:pPr>
              <w:pStyle w:val="Header"/>
              <w:tabs>
                <w:tab w:val="left" w:pos="720"/>
              </w:tabs>
              <w:rPr>
                <w:rFonts w:ascii="Arial" w:hAnsi="Arial" w:cs="Arial"/>
                <w:b/>
              </w:rPr>
            </w:pPr>
            <w:r w:rsidRPr="003E22F5">
              <w:rPr>
                <w:rFonts w:ascii="Arial" w:hAnsi="Arial" w:cs="Arial"/>
                <w:b/>
              </w:rPr>
              <w:t>Tammy Burdeaux, RN, BSN, CRNI</w:t>
            </w:r>
          </w:p>
          <w:p w:rsidR="00872771" w:rsidRPr="003E22F5" w:rsidRDefault="00872771" w:rsidP="00872771">
            <w:pPr>
              <w:pStyle w:val="Header"/>
              <w:tabs>
                <w:tab w:val="left" w:pos="720"/>
              </w:tabs>
              <w:rPr>
                <w:rFonts w:ascii="Arial" w:hAnsi="Arial" w:cs="Arial"/>
                <w:b/>
              </w:rPr>
            </w:pPr>
            <w:r w:rsidRPr="003E22F5">
              <w:rPr>
                <w:rFonts w:ascii="Arial" w:hAnsi="Arial" w:cs="Arial"/>
                <w:b/>
              </w:rPr>
              <w:t>District Nursing and Clinical Coordinator</w:t>
            </w:r>
          </w:p>
          <w:p w:rsidR="00872771" w:rsidRPr="003E22F5" w:rsidRDefault="00872771" w:rsidP="00872771">
            <w:pPr>
              <w:pStyle w:val="Header"/>
              <w:tabs>
                <w:tab w:val="left" w:pos="720"/>
              </w:tabs>
              <w:rPr>
                <w:rFonts w:ascii="Arial" w:hAnsi="Arial" w:cs="Arial"/>
                <w:b/>
              </w:rPr>
            </w:pPr>
            <w:r w:rsidRPr="003E22F5">
              <w:rPr>
                <w:rFonts w:ascii="Arial" w:hAnsi="Arial" w:cs="Arial"/>
                <w:b/>
              </w:rPr>
              <w:t>East Central Health District</w:t>
            </w:r>
          </w:p>
          <w:p w:rsidR="00872771" w:rsidRPr="003E22F5" w:rsidRDefault="00872771" w:rsidP="00872771">
            <w:pPr>
              <w:pStyle w:val="Header"/>
              <w:tabs>
                <w:tab w:val="left" w:pos="720"/>
              </w:tabs>
              <w:rPr>
                <w:rFonts w:ascii="Arial" w:hAnsi="Arial" w:cs="Arial"/>
                <w:b/>
              </w:rPr>
            </w:pPr>
          </w:p>
          <w:p w:rsidR="00B1688B" w:rsidRPr="003E22F5" w:rsidRDefault="00B1688B" w:rsidP="00B1688B">
            <w:pPr>
              <w:pStyle w:val="Header"/>
              <w:tabs>
                <w:tab w:val="left" w:pos="720"/>
              </w:tabs>
              <w:rPr>
                <w:rFonts w:ascii="Arial" w:hAnsi="Arial" w:cs="Arial"/>
                <w:b/>
              </w:rPr>
            </w:pPr>
            <w:r w:rsidRPr="003E22F5">
              <w:rPr>
                <w:rFonts w:ascii="Arial" w:hAnsi="Arial" w:cs="Arial"/>
                <w:b/>
              </w:rPr>
              <w:t>Kelly Knight, RN, BSN</w:t>
            </w:r>
          </w:p>
          <w:p w:rsidR="00B1688B" w:rsidRPr="003E22F5" w:rsidRDefault="00B1688B" w:rsidP="00B1688B">
            <w:pPr>
              <w:pStyle w:val="Header"/>
              <w:tabs>
                <w:tab w:val="left" w:pos="720"/>
              </w:tabs>
              <w:rPr>
                <w:rFonts w:ascii="Arial" w:hAnsi="Arial" w:cs="Arial"/>
                <w:b/>
              </w:rPr>
            </w:pPr>
            <w:r w:rsidRPr="003E22F5">
              <w:rPr>
                <w:rFonts w:ascii="Arial" w:hAnsi="Arial" w:cs="Arial"/>
                <w:b/>
              </w:rPr>
              <w:t>Clinical Nursing Coordinator</w:t>
            </w:r>
          </w:p>
          <w:p w:rsidR="00B1688B" w:rsidRPr="003E22F5" w:rsidRDefault="00B1688B" w:rsidP="00B1688B">
            <w:pPr>
              <w:pStyle w:val="Header"/>
              <w:tabs>
                <w:tab w:val="left" w:pos="720"/>
              </w:tabs>
              <w:rPr>
                <w:rFonts w:ascii="Arial" w:hAnsi="Arial" w:cs="Arial"/>
                <w:b/>
              </w:rPr>
            </w:pPr>
            <w:r w:rsidRPr="003E22F5">
              <w:rPr>
                <w:rFonts w:ascii="Arial" w:hAnsi="Arial" w:cs="Arial"/>
                <w:b/>
              </w:rPr>
              <w:t>South Central Health District</w:t>
            </w:r>
          </w:p>
        </w:tc>
        <w:tc>
          <w:tcPr>
            <w:tcW w:w="5076" w:type="dxa"/>
          </w:tcPr>
          <w:p w:rsidR="00B1688B" w:rsidRPr="003E22F5" w:rsidRDefault="00B1688B" w:rsidP="00B1688B">
            <w:pPr>
              <w:autoSpaceDE w:val="0"/>
              <w:autoSpaceDN w:val="0"/>
              <w:adjustRightInd w:val="0"/>
              <w:snapToGrid w:val="0"/>
              <w:rPr>
                <w:rFonts w:cs="Arial"/>
                <w:b/>
                <w:bCs/>
              </w:rPr>
            </w:pPr>
          </w:p>
          <w:p w:rsidR="00B1688B" w:rsidRPr="003E22F5" w:rsidRDefault="00B1688B" w:rsidP="00B1688B">
            <w:pPr>
              <w:autoSpaceDE w:val="0"/>
              <w:autoSpaceDN w:val="0"/>
              <w:adjustRightInd w:val="0"/>
              <w:snapToGrid w:val="0"/>
              <w:rPr>
                <w:rFonts w:cs="Arial"/>
                <w:b/>
                <w:bCs/>
              </w:rPr>
            </w:pPr>
          </w:p>
          <w:p w:rsidR="00B1688B" w:rsidRPr="003E22F5" w:rsidRDefault="00B1688B" w:rsidP="00B1688B">
            <w:pPr>
              <w:autoSpaceDE w:val="0"/>
              <w:autoSpaceDN w:val="0"/>
              <w:adjustRightInd w:val="0"/>
              <w:snapToGrid w:val="0"/>
              <w:rPr>
                <w:rFonts w:cs="Arial"/>
                <w:b/>
                <w:bCs/>
              </w:rPr>
            </w:pPr>
          </w:p>
          <w:p w:rsidR="00B1688B" w:rsidRPr="003E22F5" w:rsidRDefault="00B1688B" w:rsidP="00B1688B">
            <w:pPr>
              <w:autoSpaceDE w:val="0"/>
              <w:autoSpaceDN w:val="0"/>
              <w:adjustRightInd w:val="0"/>
              <w:snapToGrid w:val="0"/>
              <w:rPr>
                <w:rFonts w:cs="Arial"/>
                <w:b/>
                <w:bCs/>
              </w:rPr>
            </w:pPr>
          </w:p>
          <w:p w:rsidR="00872771" w:rsidRPr="003E22F5" w:rsidRDefault="00872771" w:rsidP="00B1688B">
            <w:pPr>
              <w:autoSpaceDE w:val="0"/>
              <w:autoSpaceDN w:val="0"/>
              <w:adjustRightInd w:val="0"/>
              <w:snapToGrid w:val="0"/>
              <w:rPr>
                <w:rFonts w:cs="Arial"/>
                <w:b/>
                <w:bCs/>
              </w:rPr>
            </w:pPr>
          </w:p>
        </w:tc>
      </w:tr>
      <w:tr w:rsidR="00872771" w:rsidRPr="003E22F5" w:rsidTr="00872771">
        <w:tc>
          <w:tcPr>
            <w:tcW w:w="5076" w:type="dxa"/>
          </w:tcPr>
          <w:p w:rsidR="00D56A4C" w:rsidRPr="003E22F5" w:rsidRDefault="00D56A4C" w:rsidP="00B1688B">
            <w:pPr>
              <w:snapToGrid w:val="0"/>
              <w:rPr>
                <w:rFonts w:ascii="Arial" w:hAnsi="Arial" w:cs="Arial"/>
                <w:b/>
                <w:bCs/>
              </w:rPr>
            </w:pPr>
          </w:p>
          <w:p w:rsidR="00B1688B" w:rsidRPr="003E22F5" w:rsidRDefault="00B1688B" w:rsidP="00B1688B">
            <w:pPr>
              <w:snapToGrid w:val="0"/>
              <w:rPr>
                <w:rFonts w:ascii="Arial" w:hAnsi="Arial" w:cs="Arial"/>
                <w:b/>
                <w:bCs/>
              </w:rPr>
            </w:pPr>
            <w:r w:rsidRPr="003E22F5">
              <w:rPr>
                <w:rFonts w:ascii="Arial" w:hAnsi="Arial" w:cs="Arial"/>
                <w:b/>
                <w:bCs/>
              </w:rPr>
              <w:t>Kimberley Hazelwood, Pharm D</w:t>
            </w:r>
          </w:p>
          <w:p w:rsidR="00B1688B" w:rsidRPr="003E22F5" w:rsidRDefault="00B1688B" w:rsidP="00B1688B">
            <w:pPr>
              <w:snapToGrid w:val="0"/>
              <w:rPr>
                <w:rFonts w:ascii="Arial" w:hAnsi="Arial" w:cs="Arial"/>
                <w:b/>
                <w:bCs/>
              </w:rPr>
            </w:pPr>
            <w:r w:rsidRPr="003E22F5">
              <w:rPr>
                <w:rFonts w:ascii="Arial" w:hAnsi="Arial" w:cs="Arial"/>
                <w:b/>
                <w:bCs/>
              </w:rPr>
              <w:t>Director of Pharmacy</w:t>
            </w:r>
          </w:p>
          <w:p w:rsidR="00B1688B" w:rsidRPr="003E22F5" w:rsidRDefault="00B1688B" w:rsidP="00B1688B">
            <w:pPr>
              <w:snapToGrid w:val="0"/>
              <w:rPr>
                <w:rFonts w:ascii="Arial" w:hAnsi="Arial" w:cs="Arial"/>
                <w:b/>
                <w:bCs/>
              </w:rPr>
            </w:pPr>
            <w:r w:rsidRPr="003E22F5">
              <w:rPr>
                <w:rFonts w:ascii="Arial" w:hAnsi="Arial" w:cs="Arial"/>
                <w:b/>
                <w:bCs/>
              </w:rPr>
              <w:t>Georgia Department of Public Health</w:t>
            </w:r>
          </w:p>
          <w:p w:rsidR="00B1688B" w:rsidRPr="003E22F5" w:rsidRDefault="00B1688B" w:rsidP="008842A1">
            <w:pPr>
              <w:snapToGrid w:val="0"/>
              <w:rPr>
                <w:rFonts w:ascii="Arial" w:hAnsi="Arial" w:cs="Arial"/>
                <w:b/>
                <w:bCs/>
              </w:rPr>
            </w:pPr>
          </w:p>
          <w:p w:rsidR="008842A1" w:rsidRPr="003E22F5" w:rsidRDefault="008842A1" w:rsidP="008842A1">
            <w:pPr>
              <w:snapToGrid w:val="0"/>
              <w:rPr>
                <w:rFonts w:ascii="Arial" w:hAnsi="Arial" w:cs="Arial"/>
                <w:b/>
                <w:bCs/>
              </w:rPr>
            </w:pPr>
            <w:r w:rsidRPr="003E22F5">
              <w:rPr>
                <w:rFonts w:ascii="Arial" w:hAnsi="Arial" w:cs="Arial"/>
                <w:b/>
                <w:bCs/>
              </w:rPr>
              <w:t xml:space="preserve">Rejani T. </w:t>
            </w:r>
            <w:proofErr w:type="spellStart"/>
            <w:r w:rsidRPr="003E22F5">
              <w:rPr>
                <w:rFonts w:ascii="Arial" w:hAnsi="Arial" w:cs="Arial"/>
                <w:b/>
                <w:bCs/>
              </w:rPr>
              <w:t>Rajan</w:t>
            </w:r>
            <w:proofErr w:type="spellEnd"/>
            <w:r w:rsidRPr="003E22F5">
              <w:rPr>
                <w:rFonts w:ascii="Arial" w:hAnsi="Arial" w:cs="Arial"/>
                <w:b/>
                <w:bCs/>
              </w:rPr>
              <w:t>, PharmD</w:t>
            </w:r>
          </w:p>
          <w:p w:rsidR="008842A1" w:rsidRPr="003E22F5" w:rsidRDefault="008842A1" w:rsidP="008842A1">
            <w:pPr>
              <w:snapToGrid w:val="0"/>
              <w:rPr>
                <w:rFonts w:ascii="Arial" w:hAnsi="Arial" w:cs="Arial"/>
                <w:b/>
                <w:bCs/>
              </w:rPr>
            </w:pPr>
            <w:r w:rsidRPr="003E22F5">
              <w:rPr>
                <w:rFonts w:ascii="Arial" w:hAnsi="Arial" w:cs="Arial"/>
                <w:b/>
                <w:bCs/>
              </w:rPr>
              <w:t>Pharmacy Disaster Response Coordinator</w:t>
            </w:r>
          </w:p>
          <w:p w:rsidR="008842A1" w:rsidRPr="003E22F5" w:rsidRDefault="008842A1" w:rsidP="008842A1">
            <w:pPr>
              <w:snapToGrid w:val="0"/>
              <w:rPr>
                <w:rFonts w:ascii="Arial" w:hAnsi="Arial" w:cs="Arial"/>
                <w:b/>
                <w:bCs/>
              </w:rPr>
            </w:pPr>
            <w:r w:rsidRPr="003E22F5">
              <w:rPr>
                <w:rFonts w:ascii="Arial" w:hAnsi="Arial" w:cs="Arial"/>
                <w:b/>
                <w:bCs/>
              </w:rPr>
              <w:t>Georgia Department of Public Health</w:t>
            </w:r>
          </w:p>
          <w:p w:rsidR="00872771" w:rsidRPr="003E22F5" w:rsidRDefault="008842A1" w:rsidP="008842A1">
            <w:pPr>
              <w:snapToGrid w:val="0"/>
              <w:rPr>
                <w:rFonts w:ascii="Arial" w:hAnsi="Arial" w:cs="Arial"/>
                <w:b/>
                <w:bCs/>
              </w:rPr>
            </w:pPr>
            <w:r w:rsidRPr="003E22F5">
              <w:rPr>
                <w:rFonts w:ascii="Arial" w:hAnsi="Arial" w:cs="Arial"/>
                <w:b/>
                <w:bCs/>
              </w:rPr>
              <w:t>Division of Health Protection</w:t>
            </w:r>
          </w:p>
        </w:tc>
        <w:tc>
          <w:tcPr>
            <w:tcW w:w="5076" w:type="dxa"/>
          </w:tcPr>
          <w:p w:rsidR="00872771" w:rsidRPr="003E22F5" w:rsidRDefault="00872771" w:rsidP="00B1688B">
            <w:pPr>
              <w:autoSpaceDE w:val="0"/>
              <w:autoSpaceDN w:val="0"/>
              <w:adjustRightInd w:val="0"/>
              <w:rPr>
                <w:rFonts w:ascii="Arial" w:hAnsi="Arial" w:cs="Arial"/>
                <w:bCs/>
              </w:rPr>
            </w:pPr>
          </w:p>
        </w:tc>
      </w:tr>
      <w:tr w:rsidR="00872771" w:rsidRPr="003E22F5" w:rsidTr="00872771">
        <w:tc>
          <w:tcPr>
            <w:tcW w:w="5076" w:type="dxa"/>
          </w:tcPr>
          <w:p w:rsidR="00872771" w:rsidRPr="003E22F5" w:rsidRDefault="00872771" w:rsidP="00872771">
            <w:pPr>
              <w:rPr>
                <w:rFonts w:ascii="Arial" w:hAnsi="Arial" w:cs="Arial"/>
                <w:b/>
                <w:bCs/>
              </w:rPr>
            </w:pPr>
          </w:p>
        </w:tc>
        <w:tc>
          <w:tcPr>
            <w:tcW w:w="5076" w:type="dxa"/>
          </w:tcPr>
          <w:p w:rsidR="00872771" w:rsidRPr="003E22F5" w:rsidRDefault="00872771" w:rsidP="00B1688B">
            <w:pPr>
              <w:rPr>
                <w:rFonts w:ascii="Arial" w:hAnsi="Arial" w:cs="Arial"/>
                <w:b/>
              </w:rPr>
            </w:pPr>
          </w:p>
        </w:tc>
      </w:tr>
    </w:tbl>
    <w:p w:rsidR="00B1688B" w:rsidRPr="003E22F5" w:rsidRDefault="00B1688B" w:rsidP="00B1688B">
      <w:pPr>
        <w:rPr>
          <w:rFonts w:ascii="Arial" w:hAnsi="Arial" w:cs="Arial"/>
          <w:b/>
        </w:rPr>
      </w:pPr>
      <w:r w:rsidRPr="003E22F5">
        <w:rPr>
          <w:rFonts w:ascii="Arial" w:hAnsi="Arial" w:cs="Arial"/>
          <w:b/>
        </w:rPr>
        <w:t>Greg French, RD, LD, CPT</w:t>
      </w:r>
    </w:p>
    <w:p w:rsidR="00B1688B" w:rsidRPr="003E22F5" w:rsidRDefault="00B1688B" w:rsidP="00B1688B">
      <w:pPr>
        <w:rPr>
          <w:rFonts w:ascii="Arial" w:hAnsi="Arial" w:cs="Arial"/>
          <w:b/>
        </w:rPr>
      </w:pPr>
      <w:r w:rsidRPr="003E22F5">
        <w:rPr>
          <w:rFonts w:ascii="Arial" w:hAnsi="Arial" w:cs="Arial"/>
          <w:b/>
        </w:rPr>
        <w:t>DeKalb County Board of Health</w:t>
      </w:r>
    </w:p>
    <w:p w:rsidR="003C387D" w:rsidRPr="003E22F5" w:rsidRDefault="003C387D" w:rsidP="00B1688B">
      <w:pPr>
        <w:rPr>
          <w:rFonts w:ascii="Arial" w:hAnsi="Arial" w:cs="Arial"/>
          <w:b/>
        </w:rPr>
      </w:pPr>
    </w:p>
    <w:p w:rsidR="003C387D" w:rsidRPr="003E22F5" w:rsidRDefault="003C387D" w:rsidP="003C387D">
      <w:pPr>
        <w:rPr>
          <w:rFonts w:ascii="Arial" w:hAnsi="Arial" w:cs="Arial"/>
          <w:b/>
        </w:rPr>
      </w:pPr>
      <w:r w:rsidRPr="003E22F5">
        <w:rPr>
          <w:rFonts w:ascii="Arial" w:hAnsi="Arial" w:cs="Arial"/>
          <w:b/>
        </w:rPr>
        <w:t>Penny H. Conner RN, BSN</w:t>
      </w:r>
    </w:p>
    <w:p w:rsidR="003C387D" w:rsidRPr="003E22F5" w:rsidRDefault="003C387D" w:rsidP="003C387D">
      <w:pPr>
        <w:rPr>
          <w:rFonts w:ascii="Arial" w:hAnsi="Arial" w:cs="Arial"/>
          <w:b/>
        </w:rPr>
      </w:pPr>
      <w:r w:rsidRPr="003E22F5">
        <w:rPr>
          <w:rFonts w:ascii="Arial" w:hAnsi="Arial" w:cs="Arial"/>
          <w:b/>
        </w:rPr>
        <w:t xml:space="preserve">State Immunization Nurse Consultant </w:t>
      </w:r>
    </w:p>
    <w:p w:rsidR="003C387D" w:rsidRPr="003E22F5" w:rsidRDefault="003C387D" w:rsidP="003C387D">
      <w:pPr>
        <w:rPr>
          <w:rFonts w:ascii="Arial" w:hAnsi="Arial" w:cs="Arial"/>
          <w:b/>
        </w:rPr>
      </w:pPr>
      <w:r w:rsidRPr="003E22F5">
        <w:rPr>
          <w:rFonts w:ascii="Arial" w:hAnsi="Arial" w:cs="Arial"/>
          <w:b/>
        </w:rPr>
        <w:t>Georgia Department of Public Health</w:t>
      </w:r>
    </w:p>
    <w:p w:rsidR="00AE1A06" w:rsidRPr="003E22F5" w:rsidRDefault="00AE1A06" w:rsidP="003C387D">
      <w:pPr>
        <w:rPr>
          <w:rFonts w:ascii="Arial" w:hAnsi="Arial" w:cs="Arial"/>
          <w:b/>
        </w:rPr>
      </w:pPr>
    </w:p>
    <w:p w:rsidR="00AE1A06" w:rsidRPr="003E22F5" w:rsidRDefault="00AE1A06" w:rsidP="00AE1A06">
      <w:pPr>
        <w:pStyle w:val="PlainText"/>
        <w:rPr>
          <w:rFonts w:ascii="Arial" w:hAnsi="Arial" w:cs="Arial"/>
          <w:b/>
          <w:bCs/>
          <w:sz w:val="24"/>
          <w:szCs w:val="24"/>
          <w:lang w:eastAsia="en-US"/>
        </w:rPr>
      </w:pPr>
      <w:r w:rsidRPr="003E22F5">
        <w:rPr>
          <w:rFonts w:ascii="Arial" w:hAnsi="Arial" w:cs="Arial"/>
          <w:b/>
          <w:bCs/>
          <w:sz w:val="24"/>
          <w:szCs w:val="24"/>
          <w:lang w:eastAsia="en-US"/>
        </w:rPr>
        <w:t xml:space="preserve">Tonia Parrott, </w:t>
      </w:r>
      <w:proofErr w:type="spellStart"/>
      <w:r w:rsidRPr="003E22F5">
        <w:rPr>
          <w:rFonts w:ascii="Arial" w:hAnsi="Arial" w:cs="Arial"/>
          <w:b/>
          <w:bCs/>
          <w:sz w:val="24"/>
          <w:szCs w:val="24"/>
          <w:lang w:eastAsia="en-US"/>
        </w:rPr>
        <w:t>Ph.D</w:t>
      </w:r>
      <w:proofErr w:type="spellEnd"/>
      <w:r w:rsidRPr="003E22F5">
        <w:rPr>
          <w:rFonts w:ascii="Arial" w:hAnsi="Arial" w:cs="Arial"/>
          <w:b/>
          <w:bCs/>
          <w:sz w:val="24"/>
          <w:szCs w:val="24"/>
          <w:lang w:eastAsia="en-US"/>
        </w:rPr>
        <w:t>, MT (ASCP)</w:t>
      </w:r>
    </w:p>
    <w:p w:rsidR="00AE1A06" w:rsidRPr="003E22F5" w:rsidRDefault="00AE1A06" w:rsidP="00AE1A06">
      <w:pPr>
        <w:pStyle w:val="PlainText"/>
        <w:rPr>
          <w:rFonts w:ascii="Arial" w:hAnsi="Arial" w:cs="Arial"/>
          <w:b/>
          <w:bCs/>
          <w:sz w:val="24"/>
          <w:szCs w:val="24"/>
          <w:lang w:eastAsia="en-US"/>
        </w:rPr>
      </w:pPr>
      <w:r w:rsidRPr="003E22F5">
        <w:rPr>
          <w:rFonts w:ascii="Arial" w:hAnsi="Arial" w:cs="Arial"/>
          <w:b/>
          <w:bCs/>
          <w:sz w:val="24"/>
          <w:szCs w:val="24"/>
          <w:lang w:eastAsia="en-US"/>
        </w:rPr>
        <w:t>Clinical Microbiology Services Director</w:t>
      </w:r>
    </w:p>
    <w:p w:rsidR="00AE1A06" w:rsidRPr="003E22F5" w:rsidRDefault="00AE1A06" w:rsidP="00AE1A06">
      <w:pPr>
        <w:pStyle w:val="PlainText"/>
        <w:rPr>
          <w:rFonts w:ascii="Arial" w:hAnsi="Arial" w:cs="Arial"/>
          <w:b/>
          <w:bCs/>
          <w:sz w:val="24"/>
          <w:szCs w:val="24"/>
          <w:lang w:eastAsia="en-US"/>
        </w:rPr>
      </w:pPr>
      <w:r w:rsidRPr="003E22F5">
        <w:rPr>
          <w:rFonts w:ascii="Arial" w:hAnsi="Arial" w:cs="Arial"/>
          <w:b/>
          <w:bCs/>
          <w:sz w:val="24"/>
          <w:szCs w:val="24"/>
          <w:lang w:eastAsia="en-US"/>
        </w:rPr>
        <w:t>Georgia Public Health Laboratory</w:t>
      </w:r>
    </w:p>
    <w:p w:rsidR="00AE1A06" w:rsidRPr="003E22F5" w:rsidRDefault="00AE1A06" w:rsidP="00AE1A06">
      <w:pPr>
        <w:pStyle w:val="PlainText"/>
        <w:rPr>
          <w:rFonts w:ascii="Arial" w:hAnsi="Arial" w:cs="Arial"/>
          <w:b/>
          <w:bCs/>
          <w:sz w:val="24"/>
          <w:szCs w:val="24"/>
          <w:lang w:eastAsia="en-US"/>
        </w:rPr>
      </w:pPr>
      <w:r w:rsidRPr="003E22F5">
        <w:rPr>
          <w:rFonts w:ascii="Arial" w:hAnsi="Arial" w:cs="Arial"/>
          <w:b/>
          <w:bCs/>
          <w:sz w:val="24"/>
          <w:szCs w:val="24"/>
          <w:lang w:eastAsia="en-US"/>
        </w:rPr>
        <w:t>Georgia Department of Public Health</w:t>
      </w:r>
    </w:p>
    <w:p w:rsidR="00AE1A06" w:rsidRPr="003E22F5" w:rsidRDefault="00AE1A06" w:rsidP="00AE1A06">
      <w:pPr>
        <w:pStyle w:val="PlainText"/>
        <w:rPr>
          <w:rFonts w:ascii="Arial" w:hAnsi="Arial" w:cs="Arial"/>
          <w:b/>
          <w:bCs/>
          <w:sz w:val="24"/>
          <w:szCs w:val="24"/>
          <w:lang w:eastAsia="en-US"/>
        </w:rPr>
      </w:pPr>
      <w:r w:rsidRPr="003E22F5">
        <w:rPr>
          <w:rFonts w:ascii="Arial" w:hAnsi="Arial" w:cs="Arial"/>
          <w:b/>
          <w:bCs/>
          <w:sz w:val="24"/>
          <w:szCs w:val="24"/>
          <w:lang w:eastAsia="en-US"/>
        </w:rPr>
        <w:lastRenderedPageBreak/>
        <w:t>Atlanta, GA</w:t>
      </w:r>
    </w:p>
    <w:p w:rsidR="00872771" w:rsidRPr="003E22F5" w:rsidRDefault="00872771" w:rsidP="00872771"/>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Pr="003E22F5" w:rsidRDefault="00713BF0" w:rsidP="00713BF0">
      <w:pPr>
        <w:widowControl/>
        <w:jc w:val="center"/>
        <w:rPr>
          <w:rFonts w:ascii="Arial" w:hAnsi="Arial"/>
          <w:b/>
        </w:rPr>
      </w:pPr>
      <w:r w:rsidRPr="003E22F5">
        <w:rPr>
          <w:rFonts w:ascii="Arial" w:hAnsi="Arial"/>
          <w:b/>
        </w:rPr>
        <w:t>THIS PAGE INTENTIONALLY LEFT BLANK</w:t>
      </w: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713BF0" w:rsidRDefault="00713BF0" w:rsidP="003713D2">
      <w:pPr>
        <w:widowControl/>
        <w:jc w:val="center"/>
        <w:rPr>
          <w:rFonts w:ascii="Arial" w:hAnsi="Arial"/>
          <w:b/>
        </w:rPr>
      </w:pPr>
    </w:p>
    <w:p w:rsidR="00DE2C6B" w:rsidRPr="003E22F5" w:rsidRDefault="00DE2C6B" w:rsidP="003713D2">
      <w:pPr>
        <w:widowControl/>
        <w:jc w:val="center"/>
        <w:rPr>
          <w:rFonts w:ascii="Arial" w:hAnsi="Arial"/>
          <w:b/>
        </w:rPr>
      </w:pPr>
      <w:r w:rsidRPr="003E22F5">
        <w:rPr>
          <w:rFonts w:ascii="Arial" w:hAnsi="Arial"/>
          <w:b/>
        </w:rPr>
        <w:t>TABLE OF CONTENTS</w:t>
      </w:r>
    </w:p>
    <w:p w:rsidR="00DE2C6B" w:rsidRPr="003E22F5" w:rsidRDefault="00DE2C6B" w:rsidP="003713D2">
      <w:pPr>
        <w:widowControl/>
        <w:jc w:val="center"/>
        <w:rPr>
          <w:rFonts w:ascii="Arial" w:hAnsi="Arial"/>
          <w:bCs/>
        </w:rPr>
      </w:pPr>
    </w:p>
    <w:tbl>
      <w:tblPr>
        <w:tblW w:w="0" w:type="auto"/>
        <w:tblLook w:val="0000" w:firstRow="0" w:lastRow="0" w:firstColumn="0" w:lastColumn="0" w:noHBand="0" w:noVBand="0"/>
      </w:tblPr>
      <w:tblGrid>
        <w:gridCol w:w="518"/>
        <w:gridCol w:w="1738"/>
        <w:gridCol w:w="6496"/>
        <w:gridCol w:w="1184"/>
      </w:tblGrid>
      <w:tr w:rsidR="00DE2C6B" w:rsidRPr="003E22F5" w:rsidTr="00465AFD">
        <w:trPr>
          <w:cantSplit/>
        </w:trPr>
        <w:tc>
          <w:tcPr>
            <w:tcW w:w="8934" w:type="dxa"/>
            <w:gridSpan w:val="3"/>
          </w:tcPr>
          <w:p w:rsidR="00DE2C6B" w:rsidRPr="003E22F5" w:rsidRDefault="00DE2C6B" w:rsidP="003713D2">
            <w:pPr>
              <w:rPr>
                <w:rFonts w:ascii="Arial" w:hAnsi="Arial"/>
                <w:b/>
              </w:rPr>
            </w:pPr>
            <w:r w:rsidRPr="003E22F5">
              <w:rPr>
                <w:rFonts w:ascii="Arial" w:hAnsi="Arial"/>
                <w:b/>
              </w:rPr>
              <w:t>DIABETES</w:t>
            </w:r>
          </w:p>
        </w:tc>
        <w:tc>
          <w:tcPr>
            <w:tcW w:w="1218" w:type="dxa"/>
          </w:tcPr>
          <w:p w:rsidR="00DE2C6B" w:rsidRPr="00495E87" w:rsidRDefault="00DE2C6B" w:rsidP="002A0C2C">
            <w:pPr>
              <w:jc w:val="right"/>
              <w:rPr>
                <w:rFonts w:ascii="Arial" w:hAnsi="Arial"/>
              </w:rPr>
            </w:pPr>
          </w:p>
        </w:tc>
      </w:tr>
      <w:tr w:rsidR="00DE2C6B" w:rsidRPr="003E22F5" w:rsidTr="00465AFD">
        <w:trPr>
          <w:cantSplit/>
        </w:trPr>
        <w:tc>
          <w:tcPr>
            <w:tcW w:w="8934" w:type="dxa"/>
            <w:gridSpan w:val="3"/>
          </w:tcPr>
          <w:p w:rsidR="00DE2C6B" w:rsidRPr="003E22F5" w:rsidRDefault="00DE2C6B" w:rsidP="003713D2">
            <w:pPr>
              <w:rPr>
                <w:rFonts w:ascii="Arial" w:hAnsi="Arial"/>
                <w:b/>
                <w:bCs/>
              </w:rPr>
            </w:pPr>
            <w:r w:rsidRPr="003E22F5">
              <w:rPr>
                <w:rFonts w:ascii="Arial" w:hAnsi="Arial"/>
                <w:b/>
                <w:bCs/>
              </w:rPr>
              <w:t>Diabetes Mellitus in Adults</w:t>
            </w:r>
          </w:p>
        </w:tc>
        <w:tc>
          <w:tcPr>
            <w:tcW w:w="1218" w:type="dxa"/>
          </w:tcPr>
          <w:p w:rsidR="00DE2C6B" w:rsidRPr="00495E87" w:rsidRDefault="00DE2C6B" w:rsidP="003713D2">
            <w:pPr>
              <w:jc w:val="right"/>
              <w:rPr>
                <w:rFonts w:ascii="Arial" w:hAnsi="Arial"/>
                <w:bCs/>
              </w:rPr>
            </w:pPr>
          </w:p>
        </w:tc>
      </w:tr>
      <w:tr w:rsidR="00DE2C6B" w:rsidRPr="003E22F5" w:rsidTr="00465AFD">
        <w:tc>
          <w:tcPr>
            <w:tcW w:w="528" w:type="dxa"/>
          </w:tcPr>
          <w:p w:rsidR="00DE2C6B" w:rsidRPr="003E22F5" w:rsidRDefault="00DE2C6B" w:rsidP="003713D2">
            <w:pPr>
              <w:pStyle w:val="Header"/>
              <w:tabs>
                <w:tab w:val="clear" w:pos="4320"/>
                <w:tab w:val="clear" w:pos="8640"/>
              </w:tabs>
              <w:rPr>
                <w:rFonts w:ascii="Arial" w:hAnsi="Arial"/>
                <w:bCs/>
              </w:rPr>
            </w:pPr>
          </w:p>
        </w:tc>
        <w:tc>
          <w:tcPr>
            <w:tcW w:w="1757" w:type="dxa"/>
          </w:tcPr>
          <w:p w:rsidR="00DE2C6B" w:rsidRPr="003E22F5" w:rsidRDefault="00DE2C6B" w:rsidP="003713D2">
            <w:pPr>
              <w:pStyle w:val="Header"/>
              <w:tabs>
                <w:tab w:val="clear" w:pos="4320"/>
                <w:tab w:val="clear" w:pos="8640"/>
              </w:tabs>
              <w:rPr>
                <w:rFonts w:ascii="Arial" w:hAnsi="Arial"/>
                <w:bCs/>
              </w:rPr>
            </w:pPr>
            <w:r w:rsidRPr="003E22F5">
              <w:rPr>
                <w:rFonts w:ascii="Arial" w:hAnsi="Arial"/>
                <w:bCs/>
              </w:rPr>
              <w:t>Appendix A:</w:t>
            </w:r>
          </w:p>
        </w:tc>
        <w:tc>
          <w:tcPr>
            <w:tcW w:w="6649" w:type="dxa"/>
          </w:tcPr>
          <w:p w:rsidR="00DE2C6B" w:rsidRPr="003E22F5" w:rsidRDefault="00357605" w:rsidP="003713D2">
            <w:pPr>
              <w:pStyle w:val="Header"/>
              <w:tabs>
                <w:tab w:val="clear" w:pos="4320"/>
                <w:tab w:val="clear" w:pos="8640"/>
              </w:tabs>
              <w:rPr>
                <w:rFonts w:ascii="Arial" w:hAnsi="Arial"/>
                <w:bCs/>
              </w:rPr>
            </w:pPr>
            <w:r w:rsidRPr="003E22F5">
              <w:rPr>
                <w:rFonts w:ascii="Arial" w:hAnsi="Arial"/>
                <w:bCs/>
              </w:rPr>
              <w:t>Clinical Tasks in Care of Patient with Diabetes</w:t>
            </w:r>
          </w:p>
        </w:tc>
        <w:tc>
          <w:tcPr>
            <w:tcW w:w="1218" w:type="dxa"/>
          </w:tcPr>
          <w:p w:rsidR="00DE2C6B" w:rsidRPr="00495E87" w:rsidRDefault="00DE2C6B" w:rsidP="00495E87">
            <w:pPr>
              <w:jc w:val="right"/>
              <w:rPr>
                <w:rFonts w:ascii="Arial" w:hAnsi="Arial"/>
                <w:bCs/>
              </w:rPr>
            </w:pPr>
          </w:p>
        </w:tc>
      </w:tr>
      <w:tr w:rsidR="00DE2C6B" w:rsidRPr="003E22F5" w:rsidTr="00465AFD">
        <w:tc>
          <w:tcPr>
            <w:tcW w:w="528" w:type="dxa"/>
          </w:tcPr>
          <w:p w:rsidR="00DE2C6B" w:rsidRPr="003E22F5" w:rsidRDefault="00DE2C6B" w:rsidP="003713D2">
            <w:pPr>
              <w:rPr>
                <w:rFonts w:ascii="Arial" w:hAnsi="Arial"/>
                <w:bCs/>
              </w:rPr>
            </w:pPr>
          </w:p>
        </w:tc>
        <w:tc>
          <w:tcPr>
            <w:tcW w:w="1757" w:type="dxa"/>
          </w:tcPr>
          <w:p w:rsidR="00DE2C6B" w:rsidRPr="003E22F5" w:rsidRDefault="00DE2C6B" w:rsidP="003713D2">
            <w:pPr>
              <w:rPr>
                <w:rFonts w:ascii="Arial" w:hAnsi="Arial"/>
                <w:b/>
                <w:bCs/>
              </w:rPr>
            </w:pPr>
            <w:r w:rsidRPr="003E22F5">
              <w:rPr>
                <w:rFonts w:ascii="Arial" w:hAnsi="Arial"/>
                <w:bCs/>
              </w:rPr>
              <w:t>Appendix</w:t>
            </w:r>
            <w:r w:rsidRPr="003E22F5">
              <w:rPr>
                <w:rFonts w:ascii="Arial" w:hAnsi="Arial"/>
                <w:b/>
                <w:bCs/>
              </w:rPr>
              <w:t xml:space="preserve"> </w:t>
            </w:r>
            <w:r w:rsidRPr="003E22F5">
              <w:rPr>
                <w:rFonts w:ascii="Arial" w:hAnsi="Arial"/>
                <w:bCs/>
              </w:rPr>
              <w:t>B:</w:t>
            </w:r>
          </w:p>
        </w:tc>
        <w:tc>
          <w:tcPr>
            <w:tcW w:w="6649" w:type="dxa"/>
          </w:tcPr>
          <w:p w:rsidR="00DE2C6B" w:rsidRPr="003E22F5" w:rsidRDefault="00357605" w:rsidP="003713D2">
            <w:pPr>
              <w:rPr>
                <w:rFonts w:ascii="Arial" w:hAnsi="Arial"/>
                <w:bCs/>
              </w:rPr>
            </w:pPr>
            <w:r w:rsidRPr="003E22F5">
              <w:rPr>
                <w:rFonts w:ascii="Arial" w:hAnsi="Arial"/>
                <w:bCs/>
              </w:rPr>
              <w:t>Clinical Tasks in Follow-up Care of Patient with Diabetes</w:t>
            </w:r>
          </w:p>
        </w:tc>
        <w:tc>
          <w:tcPr>
            <w:tcW w:w="1218" w:type="dxa"/>
          </w:tcPr>
          <w:p w:rsidR="00DE2C6B" w:rsidRPr="00495E87" w:rsidRDefault="00DE2C6B" w:rsidP="003713D2">
            <w:pPr>
              <w:jc w:val="right"/>
              <w:rPr>
                <w:rFonts w:ascii="Arial" w:hAnsi="Arial"/>
                <w:bCs/>
              </w:rPr>
            </w:pPr>
          </w:p>
        </w:tc>
      </w:tr>
      <w:tr w:rsidR="00DE2C6B" w:rsidRPr="003E22F5" w:rsidTr="00465AFD">
        <w:tc>
          <w:tcPr>
            <w:tcW w:w="528" w:type="dxa"/>
          </w:tcPr>
          <w:p w:rsidR="00DE2C6B" w:rsidRPr="003E22F5" w:rsidRDefault="00DE2C6B" w:rsidP="003713D2">
            <w:pPr>
              <w:rPr>
                <w:rFonts w:ascii="Arial" w:hAnsi="Arial"/>
                <w:bCs/>
              </w:rPr>
            </w:pPr>
          </w:p>
        </w:tc>
        <w:tc>
          <w:tcPr>
            <w:tcW w:w="1757" w:type="dxa"/>
          </w:tcPr>
          <w:p w:rsidR="00DE2C6B" w:rsidRPr="00495E87" w:rsidRDefault="00DE2C6B" w:rsidP="003713D2">
            <w:pPr>
              <w:rPr>
                <w:rFonts w:ascii="Arial" w:hAnsi="Arial"/>
                <w:bCs/>
              </w:rPr>
            </w:pPr>
            <w:r w:rsidRPr="00495E87">
              <w:rPr>
                <w:rFonts w:ascii="Arial" w:hAnsi="Arial"/>
                <w:bCs/>
              </w:rPr>
              <w:t>Appendix C:</w:t>
            </w:r>
          </w:p>
        </w:tc>
        <w:tc>
          <w:tcPr>
            <w:tcW w:w="6649" w:type="dxa"/>
          </w:tcPr>
          <w:p w:rsidR="00DE2C6B" w:rsidRPr="00495E87" w:rsidRDefault="00357605" w:rsidP="003713D2">
            <w:pPr>
              <w:rPr>
                <w:rFonts w:ascii="Arial" w:hAnsi="Arial"/>
                <w:bCs/>
              </w:rPr>
            </w:pPr>
            <w:r w:rsidRPr="00495E87">
              <w:rPr>
                <w:rFonts w:ascii="Arial" w:hAnsi="Arial"/>
                <w:bCs/>
              </w:rPr>
              <w:t>Treatment Algorithm for Type 2 Diabetes</w:t>
            </w:r>
          </w:p>
        </w:tc>
        <w:tc>
          <w:tcPr>
            <w:tcW w:w="1218" w:type="dxa"/>
          </w:tcPr>
          <w:p w:rsidR="00DE2C6B" w:rsidRPr="00495E87" w:rsidRDefault="00DE2C6B" w:rsidP="003713D2">
            <w:pPr>
              <w:jc w:val="right"/>
              <w:rPr>
                <w:rFonts w:ascii="Arial" w:hAnsi="Arial"/>
                <w:bCs/>
              </w:rPr>
            </w:pPr>
          </w:p>
        </w:tc>
      </w:tr>
      <w:tr w:rsidR="00DE2C6B" w:rsidRPr="003E22F5" w:rsidTr="00465AFD">
        <w:tc>
          <w:tcPr>
            <w:tcW w:w="528" w:type="dxa"/>
          </w:tcPr>
          <w:p w:rsidR="00DE2C6B" w:rsidRPr="003E22F5" w:rsidRDefault="00DE2C6B" w:rsidP="003713D2">
            <w:pPr>
              <w:rPr>
                <w:rFonts w:ascii="Arial" w:hAnsi="Arial"/>
                <w:bCs/>
              </w:rPr>
            </w:pPr>
          </w:p>
        </w:tc>
        <w:tc>
          <w:tcPr>
            <w:tcW w:w="1757" w:type="dxa"/>
          </w:tcPr>
          <w:p w:rsidR="00DE2C6B" w:rsidRPr="00495E87" w:rsidRDefault="00DE2C6B" w:rsidP="003713D2">
            <w:pPr>
              <w:rPr>
                <w:rFonts w:ascii="Arial" w:hAnsi="Arial"/>
                <w:bCs/>
              </w:rPr>
            </w:pPr>
            <w:r w:rsidRPr="00495E87">
              <w:rPr>
                <w:rFonts w:ascii="Arial" w:hAnsi="Arial"/>
                <w:bCs/>
              </w:rPr>
              <w:t>Appendix D:</w:t>
            </w:r>
          </w:p>
        </w:tc>
        <w:tc>
          <w:tcPr>
            <w:tcW w:w="6649" w:type="dxa"/>
          </w:tcPr>
          <w:p w:rsidR="00DE2C6B" w:rsidRPr="00495E87" w:rsidRDefault="00357605" w:rsidP="003713D2">
            <w:pPr>
              <w:rPr>
                <w:rFonts w:ascii="Arial" w:hAnsi="Arial"/>
                <w:bCs/>
              </w:rPr>
            </w:pPr>
            <w:r w:rsidRPr="00495E87">
              <w:rPr>
                <w:rFonts w:ascii="Arial" w:hAnsi="Arial" w:cs="Arial"/>
                <w:bCs/>
              </w:rPr>
              <w:t>Summary of Recommendations</w:t>
            </w:r>
          </w:p>
        </w:tc>
        <w:tc>
          <w:tcPr>
            <w:tcW w:w="1218" w:type="dxa"/>
          </w:tcPr>
          <w:p w:rsidR="00DE2C6B" w:rsidRPr="00495E87" w:rsidRDefault="00DE2C6B" w:rsidP="003713D2">
            <w:pPr>
              <w:jc w:val="right"/>
              <w:rPr>
                <w:rFonts w:ascii="Arial" w:hAnsi="Arial"/>
                <w:bCs/>
              </w:rPr>
            </w:pPr>
          </w:p>
        </w:tc>
      </w:tr>
      <w:tr w:rsidR="00DE2C6B" w:rsidRPr="003E22F5" w:rsidTr="00465AFD">
        <w:tc>
          <w:tcPr>
            <w:tcW w:w="528" w:type="dxa"/>
          </w:tcPr>
          <w:p w:rsidR="00DE2C6B" w:rsidRPr="003E22F5" w:rsidRDefault="00DE2C6B" w:rsidP="003713D2">
            <w:pPr>
              <w:rPr>
                <w:rFonts w:ascii="Arial" w:hAnsi="Arial"/>
                <w:bCs/>
              </w:rPr>
            </w:pPr>
          </w:p>
        </w:tc>
        <w:tc>
          <w:tcPr>
            <w:tcW w:w="1757" w:type="dxa"/>
          </w:tcPr>
          <w:p w:rsidR="00DE2C6B" w:rsidRPr="003E22F5" w:rsidRDefault="00DE2C6B" w:rsidP="003713D2">
            <w:pPr>
              <w:rPr>
                <w:rFonts w:ascii="Arial" w:hAnsi="Arial"/>
                <w:bCs/>
              </w:rPr>
            </w:pPr>
            <w:r w:rsidRPr="003E22F5">
              <w:rPr>
                <w:rFonts w:ascii="Arial" w:hAnsi="Arial"/>
                <w:bCs/>
              </w:rPr>
              <w:t>Appendix E:</w:t>
            </w:r>
          </w:p>
        </w:tc>
        <w:tc>
          <w:tcPr>
            <w:tcW w:w="6649" w:type="dxa"/>
          </w:tcPr>
          <w:p w:rsidR="00DE2C6B" w:rsidRPr="003E22F5" w:rsidRDefault="00357605" w:rsidP="003713D2">
            <w:pPr>
              <w:rPr>
                <w:rFonts w:ascii="Arial" w:hAnsi="Arial"/>
                <w:bCs/>
              </w:rPr>
            </w:pPr>
            <w:r w:rsidRPr="003E22F5">
              <w:rPr>
                <w:rFonts w:ascii="Arial" w:hAnsi="Arial"/>
                <w:bCs/>
              </w:rPr>
              <w:t>Correlation between A1C and Plasma Glucose Levels</w:t>
            </w:r>
          </w:p>
        </w:tc>
        <w:tc>
          <w:tcPr>
            <w:tcW w:w="1218" w:type="dxa"/>
          </w:tcPr>
          <w:p w:rsidR="00DE2C6B" w:rsidRPr="00495E87" w:rsidRDefault="00DE2C6B" w:rsidP="00495E87">
            <w:pPr>
              <w:jc w:val="right"/>
              <w:rPr>
                <w:rFonts w:ascii="Arial" w:hAnsi="Arial"/>
                <w:bCs/>
              </w:rPr>
            </w:pPr>
          </w:p>
        </w:tc>
      </w:tr>
      <w:tr w:rsidR="00442A33" w:rsidRPr="003E22F5" w:rsidTr="0031702A">
        <w:tc>
          <w:tcPr>
            <w:tcW w:w="528" w:type="dxa"/>
          </w:tcPr>
          <w:p w:rsidR="00442A33" w:rsidRPr="003E22F5" w:rsidRDefault="00442A33" w:rsidP="003713D2">
            <w:pPr>
              <w:rPr>
                <w:rFonts w:ascii="Arial" w:hAnsi="Arial"/>
                <w:bCs/>
              </w:rPr>
            </w:pPr>
          </w:p>
        </w:tc>
        <w:tc>
          <w:tcPr>
            <w:tcW w:w="1757" w:type="dxa"/>
          </w:tcPr>
          <w:p w:rsidR="00442A33" w:rsidRPr="003E22F5" w:rsidRDefault="00442A33" w:rsidP="003713D2">
            <w:pPr>
              <w:rPr>
                <w:rFonts w:ascii="Arial" w:hAnsi="Arial"/>
                <w:bCs/>
              </w:rPr>
            </w:pPr>
            <w:proofErr w:type="spellStart"/>
            <w:r>
              <w:rPr>
                <w:rFonts w:ascii="Arial" w:hAnsi="Arial"/>
                <w:bCs/>
              </w:rPr>
              <w:t>Appendic</w:t>
            </w:r>
            <w:proofErr w:type="spellEnd"/>
            <w:r>
              <w:rPr>
                <w:rFonts w:ascii="Arial" w:hAnsi="Arial"/>
                <w:bCs/>
              </w:rPr>
              <w:t xml:space="preserve"> F: </w:t>
            </w:r>
          </w:p>
        </w:tc>
        <w:tc>
          <w:tcPr>
            <w:tcW w:w="6649" w:type="dxa"/>
          </w:tcPr>
          <w:p w:rsidR="00442A33" w:rsidRPr="003E22F5" w:rsidRDefault="00442A33" w:rsidP="003713D2">
            <w:pPr>
              <w:rPr>
                <w:rFonts w:ascii="Arial" w:hAnsi="Arial"/>
                <w:bCs/>
              </w:rPr>
            </w:pPr>
            <w:r>
              <w:rPr>
                <w:rFonts w:ascii="Arial" w:hAnsi="Arial"/>
                <w:bCs/>
              </w:rPr>
              <w:t>Management of Lipids in Patients with Diabetes</w:t>
            </w:r>
          </w:p>
        </w:tc>
        <w:tc>
          <w:tcPr>
            <w:tcW w:w="1218" w:type="dxa"/>
          </w:tcPr>
          <w:p w:rsidR="00442A33" w:rsidRPr="00495E87" w:rsidRDefault="00442A33" w:rsidP="00495E87">
            <w:pPr>
              <w:jc w:val="right"/>
              <w:rPr>
                <w:rFonts w:ascii="Arial" w:hAnsi="Arial"/>
                <w:bCs/>
              </w:rPr>
            </w:pPr>
          </w:p>
        </w:tc>
      </w:tr>
      <w:tr w:rsidR="00442A33" w:rsidRPr="003E22F5" w:rsidTr="0031702A">
        <w:tc>
          <w:tcPr>
            <w:tcW w:w="528" w:type="dxa"/>
          </w:tcPr>
          <w:p w:rsidR="00442A33" w:rsidRPr="003E22F5" w:rsidRDefault="00442A33" w:rsidP="003713D2">
            <w:pPr>
              <w:rPr>
                <w:rFonts w:ascii="Arial" w:hAnsi="Arial"/>
                <w:bCs/>
              </w:rPr>
            </w:pPr>
          </w:p>
        </w:tc>
        <w:tc>
          <w:tcPr>
            <w:tcW w:w="1757" w:type="dxa"/>
          </w:tcPr>
          <w:p w:rsidR="00442A33" w:rsidRPr="003E22F5" w:rsidRDefault="00442A33" w:rsidP="003713D2">
            <w:pPr>
              <w:rPr>
                <w:rFonts w:ascii="Arial" w:hAnsi="Arial"/>
                <w:bCs/>
              </w:rPr>
            </w:pPr>
            <w:r>
              <w:rPr>
                <w:rFonts w:ascii="Arial" w:hAnsi="Arial"/>
                <w:bCs/>
              </w:rPr>
              <w:t xml:space="preserve">Appendix G: </w:t>
            </w:r>
          </w:p>
        </w:tc>
        <w:tc>
          <w:tcPr>
            <w:tcW w:w="6649" w:type="dxa"/>
          </w:tcPr>
          <w:p w:rsidR="00442A33" w:rsidRPr="003E22F5" w:rsidRDefault="00442A33" w:rsidP="003713D2">
            <w:pPr>
              <w:rPr>
                <w:rFonts w:ascii="Arial" w:hAnsi="Arial"/>
                <w:bCs/>
              </w:rPr>
            </w:pPr>
            <w:r>
              <w:rPr>
                <w:rFonts w:ascii="Arial" w:hAnsi="Arial"/>
                <w:bCs/>
              </w:rPr>
              <w:t>Educational Resources</w:t>
            </w:r>
          </w:p>
        </w:tc>
        <w:tc>
          <w:tcPr>
            <w:tcW w:w="1218" w:type="dxa"/>
          </w:tcPr>
          <w:p w:rsidR="00442A33" w:rsidRPr="00495E87" w:rsidRDefault="00442A33" w:rsidP="00495E87">
            <w:pPr>
              <w:jc w:val="right"/>
              <w:rPr>
                <w:rFonts w:ascii="Arial" w:hAnsi="Arial"/>
                <w:bCs/>
              </w:rPr>
            </w:pPr>
          </w:p>
        </w:tc>
      </w:tr>
    </w:tbl>
    <w:p w:rsidR="00DE2C6B" w:rsidRPr="003E22F5" w:rsidRDefault="00DE2C6B" w:rsidP="003713D2">
      <w:pPr>
        <w:widowControl/>
        <w:jc w:val="center"/>
        <w:rPr>
          <w:rFonts w:ascii="Arial" w:hAnsi="Arial"/>
          <w:bCs/>
        </w:rPr>
      </w:pPr>
      <w:r w:rsidRPr="003E22F5">
        <w:rPr>
          <w:rFonts w:ascii="Arial" w:hAnsi="Arial"/>
          <w:bCs/>
        </w:rPr>
        <w:br w:type="page"/>
      </w: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Cs/>
        </w:rPr>
      </w:pPr>
    </w:p>
    <w:p w:rsidR="00DE2C6B" w:rsidRPr="003E22F5" w:rsidRDefault="00DE2C6B" w:rsidP="003713D2">
      <w:pPr>
        <w:widowControl/>
        <w:jc w:val="center"/>
        <w:rPr>
          <w:rFonts w:ascii="Arial" w:hAnsi="Arial"/>
          <w:b/>
        </w:rPr>
      </w:pPr>
      <w:r w:rsidRPr="003E22F5">
        <w:rPr>
          <w:rFonts w:ascii="Arial" w:hAnsi="Arial"/>
          <w:b/>
        </w:rPr>
        <w:t>THIS PAGE INTENTIONALLY LEFT BLANK</w:t>
      </w:r>
    </w:p>
    <w:p w:rsidR="00DE2C6B" w:rsidRPr="003E22F5" w:rsidRDefault="00DE2C6B" w:rsidP="003713D2">
      <w:pPr>
        <w:widowControl/>
        <w:jc w:val="center"/>
        <w:rPr>
          <w:rFonts w:ascii="Arial" w:hAnsi="Arial"/>
          <w:bCs/>
        </w:rPr>
        <w:sectPr w:rsidR="00DE2C6B" w:rsidRPr="003E22F5">
          <w:footerReference w:type="default" r:id="rId12"/>
          <w:endnotePr>
            <w:numFmt w:val="decimal"/>
          </w:endnotePr>
          <w:pgSz w:w="12240" w:h="15840"/>
          <w:pgMar w:top="1152" w:right="1152" w:bottom="1152" w:left="1152" w:header="720" w:footer="720" w:gutter="0"/>
          <w:pgNumType w:start="1"/>
          <w:cols w:space="720"/>
          <w:noEndnote/>
          <w:titlePg/>
        </w:sectPr>
      </w:pPr>
    </w:p>
    <w:p w:rsidR="00DE2C6B" w:rsidRPr="003E22F5" w:rsidRDefault="0085148C" w:rsidP="003713D2">
      <w:pPr>
        <w:widowControl/>
        <w:jc w:val="center"/>
        <w:rPr>
          <w:rFonts w:ascii="Arial" w:hAnsi="Arial"/>
          <w:b/>
          <w:bCs/>
        </w:rPr>
      </w:pPr>
      <w:r>
        <w:rPr>
          <w:rFonts w:ascii="Arial" w:hAnsi="Arial"/>
          <w:b/>
          <w:bCs/>
        </w:rPr>
        <w:lastRenderedPageBreak/>
        <w:t xml:space="preserve">STANDARD </w:t>
      </w:r>
      <w:r w:rsidR="00DE2C6B" w:rsidRPr="003E22F5">
        <w:rPr>
          <w:rFonts w:ascii="Arial" w:hAnsi="Arial"/>
          <w:b/>
          <w:bCs/>
        </w:rPr>
        <w:t>NURSE PROTOCOL FOR</w:t>
      </w:r>
    </w:p>
    <w:p w:rsidR="00DE2C6B" w:rsidRPr="003E22F5" w:rsidRDefault="00DE2C6B" w:rsidP="003713D2">
      <w:pPr>
        <w:widowControl/>
        <w:jc w:val="center"/>
        <w:rPr>
          <w:rFonts w:ascii="Arial" w:hAnsi="Arial"/>
          <w:b/>
          <w:bCs/>
        </w:rPr>
      </w:pPr>
      <w:r w:rsidRPr="003E22F5">
        <w:rPr>
          <w:rFonts w:ascii="Arial" w:hAnsi="Arial"/>
          <w:b/>
          <w:bCs/>
        </w:rPr>
        <w:t>DIABETES MELLITUS IN ADUL</w:t>
      </w:r>
      <w:r w:rsidR="0085148C">
        <w:rPr>
          <w:rFonts w:ascii="Arial" w:hAnsi="Arial"/>
          <w:b/>
          <w:bCs/>
        </w:rPr>
        <w:t>T</w:t>
      </w:r>
      <w:r w:rsidRPr="003E22F5">
        <w:rPr>
          <w:rFonts w:ascii="Arial" w:hAnsi="Arial"/>
          <w:b/>
          <w:bCs/>
        </w:rPr>
        <w:t>S</w:t>
      </w:r>
    </w:p>
    <w:p w:rsidR="00DE2C6B" w:rsidRPr="003E22F5" w:rsidRDefault="00DE2C6B" w:rsidP="003713D2">
      <w:pPr>
        <w:widowControl/>
        <w:rPr>
          <w:rFonts w:ascii="Arial" w:hAnsi="Arial"/>
          <w:bCs/>
        </w:rPr>
      </w:pPr>
    </w:p>
    <w:p w:rsidR="00DE2C6B" w:rsidRPr="003E22F5" w:rsidRDefault="00DE2C6B" w:rsidP="003713D2">
      <w:pPr>
        <w:widowControl/>
        <w:ind w:left="2160" w:hanging="2160"/>
        <w:rPr>
          <w:rFonts w:ascii="Arial" w:hAnsi="Arial"/>
          <w:bCs/>
        </w:rPr>
      </w:pPr>
      <w:r w:rsidRPr="003E22F5">
        <w:rPr>
          <w:rFonts w:ascii="Arial" w:hAnsi="Arial"/>
          <w:b/>
          <w:bCs/>
        </w:rPr>
        <w:t>DEFINITION</w:t>
      </w:r>
      <w:r w:rsidR="00450093" w:rsidRPr="003E22F5">
        <w:rPr>
          <w:rFonts w:ascii="Arial" w:hAnsi="Arial"/>
          <w:bCs/>
        </w:rPr>
        <w:tab/>
      </w:r>
      <w:r w:rsidRPr="003E22F5">
        <w:rPr>
          <w:rFonts w:ascii="Arial" w:hAnsi="Arial"/>
          <w:bCs/>
        </w:rPr>
        <w:t>Diabetes mellitus is a group of metabolic diseases characterized by hyperglycemia resulting from defects in insulin secretion, insulin action or both</w:t>
      </w:r>
      <w:r w:rsidRPr="003E22F5">
        <w:rPr>
          <w:rFonts w:ascii="Arial" w:hAnsi="Arial"/>
          <w:bCs/>
          <w:color w:val="FF0000"/>
        </w:rPr>
        <w:t>.</w:t>
      </w:r>
      <w:r w:rsidR="00D912BF" w:rsidRPr="003E22F5">
        <w:rPr>
          <w:rFonts w:ascii="Arial" w:hAnsi="Arial"/>
          <w:bCs/>
          <w:color w:val="FF0000"/>
        </w:rPr>
        <w:t xml:space="preserve"> </w:t>
      </w:r>
      <w:r w:rsidR="006E7DB4" w:rsidRPr="003E22F5">
        <w:rPr>
          <w:rFonts w:ascii="Arial" w:hAnsi="Arial"/>
          <w:bCs/>
        </w:rPr>
        <w:t xml:space="preserve">Diabetes is characterized by </w:t>
      </w:r>
      <w:r w:rsidRPr="003E22F5">
        <w:rPr>
          <w:rFonts w:ascii="Arial" w:hAnsi="Arial"/>
          <w:bCs/>
        </w:rPr>
        <w:t xml:space="preserve">fasting plasma glucose (FPG) </w:t>
      </w:r>
      <w:r w:rsidR="001E649C" w:rsidRPr="003E22F5">
        <w:rPr>
          <w:rFonts w:ascii="Arial" w:hAnsi="Arial"/>
          <w:b/>
          <w:bCs/>
        </w:rPr>
        <w:t>equal to or greater than</w:t>
      </w:r>
      <w:r w:rsidRPr="003E22F5">
        <w:rPr>
          <w:rFonts w:ascii="Arial" w:hAnsi="Arial"/>
          <w:bCs/>
        </w:rPr>
        <w:t>126 mg/</w:t>
      </w:r>
      <w:proofErr w:type="spellStart"/>
      <w:r w:rsidRPr="003E22F5">
        <w:rPr>
          <w:rFonts w:ascii="Arial" w:hAnsi="Arial"/>
          <w:bCs/>
        </w:rPr>
        <w:t>dL</w:t>
      </w:r>
      <w:proofErr w:type="spellEnd"/>
      <w:r w:rsidRPr="003E22F5">
        <w:rPr>
          <w:rFonts w:ascii="Arial" w:hAnsi="Arial"/>
          <w:bCs/>
        </w:rPr>
        <w:t xml:space="preserve"> or random plasma glucose </w:t>
      </w:r>
      <w:r w:rsidR="001E649C" w:rsidRPr="003E22F5">
        <w:rPr>
          <w:rFonts w:ascii="Arial" w:hAnsi="Arial"/>
          <w:b/>
          <w:bCs/>
        </w:rPr>
        <w:t>equal to or</w:t>
      </w:r>
      <w:r w:rsidR="001E649C" w:rsidRPr="003E22F5">
        <w:rPr>
          <w:rFonts w:ascii="Arial" w:hAnsi="Arial"/>
          <w:bCs/>
        </w:rPr>
        <w:t xml:space="preserve"> </w:t>
      </w:r>
      <w:r w:rsidR="001E649C" w:rsidRPr="003E22F5">
        <w:rPr>
          <w:rFonts w:ascii="Arial" w:hAnsi="Arial"/>
          <w:b/>
          <w:bCs/>
        </w:rPr>
        <w:t>greater than</w:t>
      </w:r>
      <w:r w:rsidRPr="003E22F5">
        <w:rPr>
          <w:rFonts w:ascii="Arial" w:hAnsi="Arial"/>
          <w:b/>
          <w:bCs/>
        </w:rPr>
        <w:t xml:space="preserve"> 200 mg/</w:t>
      </w:r>
      <w:proofErr w:type="spellStart"/>
      <w:r w:rsidRPr="003E22F5">
        <w:rPr>
          <w:rFonts w:ascii="Arial" w:hAnsi="Arial"/>
          <w:b/>
          <w:bCs/>
        </w:rPr>
        <w:t>dL</w:t>
      </w:r>
      <w:proofErr w:type="spellEnd"/>
      <w:r w:rsidRPr="003E22F5">
        <w:rPr>
          <w:rFonts w:ascii="Arial" w:hAnsi="Arial"/>
          <w:bCs/>
        </w:rPr>
        <w:t xml:space="preserve"> (with testing on two separate days) accompanied by symptoms.</w:t>
      </w:r>
      <w:r w:rsidR="00D912BF" w:rsidRPr="003E22F5">
        <w:rPr>
          <w:rFonts w:ascii="Arial" w:hAnsi="Arial"/>
          <w:bCs/>
        </w:rPr>
        <w:t xml:space="preserve"> </w:t>
      </w:r>
      <w:r w:rsidRPr="003E22F5">
        <w:rPr>
          <w:rFonts w:ascii="Arial" w:hAnsi="Arial"/>
          <w:bCs/>
        </w:rPr>
        <w:t>Symptoms of diabetes mellitus are frequently due to the osmotic diuresis associated with hyperglycemia. Complications of diabetes may be acute and/or chronic. Acute complications include: hyperglycemia, hypoglycemia, diabetic ketoacidosis</w:t>
      </w:r>
      <w:r w:rsidR="00B1688B" w:rsidRPr="003E22F5">
        <w:rPr>
          <w:rFonts w:ascii="Arial" w:hAnsi="Arial"/>
          <w:bCs/>
        </w:rPr>
        <w:t xml:space="preserve"> </w:t>
      </w:r>
      <w:r w:rsidR="00B1688B" w:rsidRPr="003E22F5">
        <w:rPr>
          <w:rFonts w:ascii="Arial" w:hAnsi="Arial"/>
          <w:b/>
          <w:bCs/>
        </w:rPr>
        <w:t>(DKA)</w:t>
      </w:r>
      <w:r w:rsidRPr="003E22F5">
        <w:rPr>
          <w:rFonts w:ascii="Arial" w:hAnsi="Arial"/>
          <w:bCs/>
        </w:rPr>
        <w:t xml:space="preserve"> and </w:t>
      </w:r>
      <w:r w:rsidRPr="003E22F5">
        <w:rPr>
          <w:rFonts w:ascii="Arial" w:hAnsi="Arial"/>
          <w:b/>
          <w:bCs/>
        </w:rPr>
        <w:t>hyper</w:t>
      </w:r>
      <w:r w:rsidR="00B1688B" w:rsidRPr="003E22F5">
        <w:rPr>
          <w:rFonts w:ascii="Arial" w:hAnsi="Arial"/>
          <w:b/>
          <w:bCs/>
        </w:rPr>
        <w:t>osmolar hyperglycemic</w:t>
      </w:r>
      <w:r w:rsidRPr="003E22F5">
        <w:rPr>
          <w:rFonts w:ascii="Arial" w:hAnsi="Arial"/>
          <w:b/>
          <w:bCs/>
        </w:rPr>
        <w:t xml:space="preserve"> syndrome</w:t>
      </w:r>
      <w:r w:rsidR="00B1688B" w:rsidRPr="003E22F5">
        <w:rPr>
          <w:rFonts w:ascii="Arial" w:hAnsi="Arial"/>
          <w:b/>
          <w:bCs/>
        </w:rPr>
        <w:t xml:space="preserve"> (HHS)</w:t>
      </w:r>
      <w:r w:rsidRPr="003E22F5">
        <w:rPr>
          <w:rFonts w:ascii="Arial" w:hAnsi="Arial"/>
          <w:b/>
          <w:bCs/>
        </w:rPr>
        <w:t>.</w:t>
      </w:r>
      <w:r w:rsidR="00D912BF" w:rsidRPr="003E22F5">
        <w:rPr>
          <w:rFonts w:ascii="Arial" w:hAnsi="Arial"/>
          <w:bCs/>
        </w:rPr>
        <w:t xml:space="preserve"> </w:t>
      </w:r>
      <w:r w:rsidRPr="003E22F5">
        <w:rPr>
          <w:rFonts w:ascii="Arial" w:hAnsi="Arial"/>
          <w:bCs/>
        </w:rPr>
        <w:t xml:space="preserve">The chronic complications of diabetes are most often the result of sustained hyperglycemia and include damage, dysfunction and failure of various organs, such as eyes, kidneys, nerves, heart and vascular system. </w:t>
      </w:r>
    </w:p>
    <w:p w:rsidR="00DE2C6B" w:rsidRPr="003E22F5" w:rsidRDefault="008F4B26" w:rsidP="00477D4B">
      <w:pPr>
        <w:widowControl/>
        <w:tabs>
          <w:tab w:val="left" w:pos="4200"/>
        </w:tabs>
        <w:rPr>
          <w:rFonts w:ascii="Arial" w:hAnsi="Arial"/>
          <w:bCs/>
        </w:rPr>
      </w:pPr>
      <w:r>
        <w:rPr>
          <w:rFonts w:ascii="Arial" w:hAnsi="Arial"/>
          <w:bCs/>
        </w:rPr>
        <w:tab/>
      </w:r>
    </w:p>
    <w:p w:rsidR="00DE2C6B" w:rsidRPr="003E22F5" w:rsidRDefault="00DE2C6B" w:rsidP="003713D2">
      <w:pPr>
        <w:widowControl/>
        <w:rPr>
          <w:rFonts w:ascii="Arial" w:hAnsi="Arial"/>
          <w:bCs/>
          <w:lang w:val="fr-FR"/>
        </w:rPr>
      </w:pPr>
      <w:r w:rsidRPr="003E22F5">
        <w:rPr>
          <w:rFonts w:ascii="Arial" w:hAnsi="Arial"/>
          <w:b/>
          <w:bCs/>
          <w:lang w:val="fr-FR"/>
        </w:rPr>
        <w:t>ETIOLOGY</w:t>
      </w:r>
      <w:r w:rsidRPr="003E22F5">
        <w:rPr>
          <w:rFonts w:ascii="Arial" w:hAnsi="Arial"/>
          <w:bCs/>
          <w:lang w:val="fr-FR"/>
        </w:rPr>
        <w:tab/>
      </w:r>
      <w:r w:rsidRPr="003E22F5">
        <w:rPr>
          <w:rFonts w:ascii="Arial" w:hAnsi="Arial"/>
          <w:bCs/>
          <w:lang w:val="fr-FR"/>
        </w:rPr>
        <w:tab/>
        <w:t xml:space="preserve">Type 1 </w:t>
      </w:r>
      <w:proofErr w:type="spellStart"/>
      <w:r w:rsidRPr="003E22F5">
        <w:rPr>
          <w:rFonts w:ascii="Arial" w:hAnsi="Arial"/>
          <w:bCs/>
          <w:lang w:val="fr-FR"/>
        </w:rPr>
        <w:t>Diabetes</w:t>
      </w:r>
      <w:proofErr w:type="spellEnd"/>
      <w:r w:rsidRPr="003E22F5">
        <w:rPr>
          <w:rFonts w:ascii="Arial" w:hAnsi="Arial"/>
          <w:bCs/>
          <w:lang w:val="fr-FR"/>
        </w:rPr>
        <w:t xml:space="preserve"> </w:t>
      </w:r>
      <w:proofErr w:type="spellStart"/>
      <w:r w:rsidRPr="003E22F5">
        <w:rPr>
          <w:rFonts w:ascii="Arial" w:hAnsi="Arial"/>
          <w:bCs/>
          <w:lang w:val="fr-FR"/>
        </w:rPr>
        <w:t>Mellitus</w:t>
      </w:r>
      <w:proofErr w:type="spellEnd"/>
      <w:r w:rsidRPr="003E22F5">
        <w:rPr>
          <w:rFonts w:ascii="Arial" w:hAnsi="Arial"/>
          <w:bCs/>
          <w:lang w:val="fr-FR"/>
        </w:rPr>
        <w:t xml:space="preserve"> </w:t>
      </w:r>
    </w:p>
    <w:p w:rsidR="00DE2C6B" w:rsidRPr="003E22F5" w:rsidRDefault="00DE2C6B" w:rsidP="003713D2">
      <w:pPr>
        <w:widowControl/>
        <w:ind w:left="2160" w:hanging="2160"/>
        <w:rPr>
          <w:rFonts w:ascii="Arial" w:hAnsi="Arial"/>
          <w:bCs/>
          <w:lang w:val="fr-FR"/>
        </w:rPr>
      </w:pPr>
    </w:p>
    <w:p w:rsidR="00DE2C6B" w:rsidRPr="003E22F5" w:rsidRDefault="00DE2C6B" w:rsidP="00450093">
      <w:pPr>
        <w:pStyle w:val="BodyText2"/>
        <w:ind w:left="2880" w:hanging="720"/>
        <w:jc w:val="left"/>
        <w:rPr>
          <w:bCs/>
        </w:rPr>
      </w:pPr>
      <w:r w:rsidRPr="003E22F5">
        <w:rPr>
          <w:bCs/>
        </w:rPr>
        <w:t>1.</w:t>
      </w:r>
      <w:r w:rsidRPr="003E22F5">
        <w:rPr>
          <w:bCs/>
        </w:rPr>
        <w:tab/>
        <w:t>Cause:</w:t>
      </w:r>
      <w:r w:rsidR="00D912BF" w:rsidRPr="003E22F5">
        <w:rPr>
          <w:bCs/>
        </w:rPr>
        <w:t xml:space="preserve"> </w:t>
      </w:r>
      <w:r w:rsidRPr="003E22F5">
        <w:rPr>
          <w:bCs/>
        </w:rPr>
        <w:t>inadequate or absolute lack of insulin production secondary to destruction of the pancreatic Beta cells.</w:t>
      </w:r>
      <w:r w:rsidR="00D912BF" w:rsidRPr="003E22F5">
        <w:rPr>
          <w:bCs/>
        </w:rPr>
        <w:t xml:space="preserve"> </w:t>
      </w:r>
      <w:r w:rsidRPr="003E22F5">
        <w:rPr>
          <w:bCs/>
        </w:rPr>
        <w:t xml:space="preserve">Individuals are dependent on exogenous insulin for survival. Type 1 comprises </w:t>
      </w:r>
      <w:r w:rsidR="006E7DB4" w:rsidRPr="003E22F5">
        <w:rPr>
          <w:bCs/>
        </w:rPr>
        <w:t>less than</w:t>
      </w:r>
      <w:r w:rsidRPr="003E22F5">
        <w:rPr>
          <w:bCs/>
        </w:rPr>
        <w:t xml:space="preserve"> 10% of all cases of diabetes.</w:t>
      </w:r>
    </w:p>
    <w:p w:rsidR="00DE2C6B" w:rsidRPr="003E22F5" w:rsidRDefault="00DE2C6B" w:rsidP="003713D2">
      <w:pPr>
        <w:pStyle w:val="BodyText2"/>
        <w:jc w:val="left"/>
        <w:rPr>
          <w:bCs/>
        </w:rPr>
      </w:pPr>
    </w:p>
    <w:p w:rsidR="00DE2C6B" w:rsidRPr="003E22F5" w:rsidRDefault="00DE2C6B" w:rsidP="003713D2">
      <w:pPr>
        <w:widowControl/>
        <w:ind w:left="2880" w:hanging="720"/>
        <w:rPr>
          <w:rFonts w:ascii="Arial" w:hAnsi="Arial"/>
          <w:bCs/>
        </w:rPr>
      </w:pPr>
      <w:r w:rsidRPr="003E22F5">
        <w:rPr>
          <w:rFonts w:ascii="Arial" w:hAnsi="Arial"/>
          <w:bCs/>
        </w:rPr>
        <w:t>2.</w:t>
      </w:r>
      <w:r w:rsidRPr="003E22F5">
        <w:rPr>
          <w:rFonts w:ascii="Arial" w:hAnsi="Arial"/>
          <w:bCs/>
        </w:rPr>
        <w:tab/>
        <w:t>Contributing factors:</w:t>
      </w:r>
    </w:p>
    <w:p w:rsidR="00DE2C6B" w:rsidRPr="003E22F5" w:rsidRDefault="00DE2C6B" w:rsidP="003713D2">
      <w:pPr>
        <w:pStyle w:val="BodyTextIndent3"/>
        <w:widowControl/>
        <w:jc w:val="left"/>
        <w:rPr>
          <w:rFonts w:ascii="Arial" w:hAnsi="Arial"/>
          <w:bCs/>
        </w:rPr>
      </w:pPr>
    </w:p>
    <w:p w:rsidR="00DE2C6B" w:rsidRPr="003E22F5" w:rsidRDefault="00DE2C6B" w:rsidP="003713D2">
      <w:pPr>
        <w:pStyle w:val="BodyTextIndent3"/>
        <w:widowControl/>
        <w:jc w:val="left"/>
        <w:rPr>
          <w:rFonts w:ascii="Arial" w:hAnsi="Arial"/>
          <w:bCs/>
        </w:rPr>
      </w:pPr>
      <w:r w:rsidRPr="003E22F5">
        <w:rPr>
          <w:rFonts w:ascii="Arial" w:hAnsi="Arial"/>
          <w:bCs/>
        </w:rPr>
        <w:t>a.</w:t>
      </w:r>
      <w:r w:rsidRPr="003E22F5">
        <w:rPr>
          <w:rFonts w:ascii="Arial" w:hAnsi="Arial"/>
          <w:bCs/>
        </w:rPr>
        <w:tab/>
        <w:t>Autoimmune mediated response.</w:t>
      </w:r>
    </w:p>
    <w:p w:rsidR="00DE2C6B" w:rsidRPr="003E22F5" w:rsidRDefault="00DE2C6B" w:rsidP="00BE6E11">
      <w:pPr>
        <w:widowControl/>
        <w:numPr>
          <w:ilvl w:val="0"/>
          <w:numId w:val="5"/>
        </w:numPr>
        <w:tabs>
          <w:tab w:val="clear" w:pos="3600"/>
        </w:tabs>
        <w:rPr>
          <w:rFonts w:ascii="Arial" w:hAnsi="Arial"/>
          <w:bCs/>
        </w:rPr>
      </w:pPr>
      <w:r w:rsidRPr="003E22F5">
        <w:rPr>
          <w:rFonts w:ascii="Arial" w:hAnsi="Arial"/>
          <w:bCs/>
        </w:rPr>
        <w:t>Idiopathic (No evidence of autoimmunity is present).</w:t>
      </w:r>
    </w:p>
    <w:p w:rsidR="00DE2C6B" w:rsidRPr="003E22F5" w:rsidRDefault="00DE2C6B" w:rsidP="003713D2">
      <w:pPr>
        <w:widowControl/>
        <w:jc w:val="both"/>
        <w:rPr>
          <w:rFonts w:ascii="Arial" w:hAnsi="Arial"/>
          <w:bCs/>
        </w:rPr>
      </w:pPr>
      <w:r w:rsidRPr="003E22F5">
        <w:rPr>
          <w:rFonts w:ascii="Arial" w:hAnsi="Arial"/>
          <w:bCs/>
        </w:rPr>
        <w:t xml:space="preserve"> </w:t>
      </w:r>
    </w:p>
    <w:p w:rsidR="00DE2C6B" w:rsidRPr="003E22F5" w:rsidRDefault="00DE2C6B" w:rsidP="003713D2">
      <w:pPr>
        <w:widowControl/>
        <w:ind w:left="1440"/>
        <w:rPr>
          <w:rFonts w:ascii="Arial" w:hAnsi="Arial"/>
          <w:bCs/>
        </w:rPr>
      </w:pPr>
      <w:r w:rsidRPr="003E22F5">
        <w:rPr>
          <w:rFonts w:ascii="Arial" w:hAnsi="Arial"/>
          <w:bCs/>
        </w:rPr>
        <w:tab/>
        <w:t xml:space="preserve">Type 2 Diabetes Mellitus </w:t>
      </w:r>
    </w:p>
    <w:p w:rsidR="00DE2C6B" w:rsidRPr="003E22F5" w:rsidRDefault="00DE2C6B" w:rsidP="003713D2">
      <w:pPr>
        <w:widowControl/>
        <w:ind w:left="1440"/>
        <w:rPr>
          <w:rFonts w:ascii="Arial" w:hAnsi="Arial"/>
          <w:bCs/>
        </w:rPr>
      </w:pPr>
    </w:p>
    <w:p w:rsidR="00DE2C6B" w:rsidRPr="003E22F5" w:rsidRDefault="00DE2C6B" w:rsidP="003713D2">
      <w:pPr>
        <w:widowControl/>
        <w:ind w:left="2880" w:hanging="720"/>
        <w:rPr>
          <w:rFonts w:ascii="Arial" w:hAnsi="Arial"/>
          <w:b/>
          <w:bCs/>
        </w:rPr>
      </w:pPr>
      <w:r w:rsidRPr="003E22F5">
        <w:rPr>
          <w:rFonts w:ascii="Arial" w:hAnsi="Arial"/>
          <w:bCs/>
        </w:rPr>
        <w:t>1.</w:t>
      </w:r>
      <w:r w:rsidRPr="003E22F5">
        <w:rPr>
          <w:rFonts w:ascii="Arial" w:hAnsi="Arial"/>
          <w:bCs/>
        </w:rPr>
        <w:tab/>
        <w:t>Cause:</w:t>
      </w:r>
      <w:r w:rsidR="00D912BF" w:rsidRPr="003E22F5">
        <w:rPr>
          <w:rFonts w:ascii="Arial" w:hAnsi="Arial"/>
          <w:bCs/>
        </w:rPr>
        <w:t xml:space="preserve"> </w:t>
      </w:r>
      <w:r w:rsidRPr="003E22F5">
        <w:rPr>
          <w:rFonts w:ascii="Arial" w:hAnsi="Arial"/>
          <w:bCs/>
        </w:rPr>
        <w:t>combination of insu</w:t>
      </w:r>
      <w:r w:rsidR="00871332" w:rsidRPr="003E22F5">
        <w:rPr>
          <w:rFonts w:ascii="Arial" w:hAnsi="Arial"/>
          <w:bCs/>
        </w:rPr>
        <w:t xml:space="preserve">lin resistance </w:t>
      </w:r>
      <w:r w:rsidR="00871332" w:rsidRPr="003E22F5">
        <w:rPr>
          <w:rFonts w:ascii="Arial" w:hAnsi="Arial"/>
          <w:b/>
          <w:bCs/>
        </w:rPr>
        <w:t xml:space="preserve">and/or </w:t>
      </w:r>
      <w:r w:rsidR="005616A5" w:rsidRPr="003E22F5">
        <w:rPr>
          <w:rFonts w:ascii="Arial" w:hAnsi="Arial"/>
          <w:b/>
          <w:bCs/>
        </w:rPr>
        <w:t>inadequate</w:t>
      </w:r>
      <w:r w:rsidR="00A3795F" w:rsidRPr="003E22F5">
        <w:rPr>
          <w:rFonts w:ascii="Arial" w:hAnsi="Arial"/>
          <w:bCs/>
        </w:rPr>
        <w:t xml:space="preserve"> insulin</w:t>
      </w:r>
      <w:r w:rsidRPr="003E22F5">
        <w:rPr>
          <w:rFonts w:ascii="Arial" w:hAnsi="Arial"/>
          <w:bCs/>
        </w:rPr>
        <w:t xml:space="preserve"> production.</w:t>
      </w:r>
      <w:r w:rsidR="009F75F3" w:rsidRPr="003E22F5">
        <w:rPr>
          <w:rFonts w:ascii="Arial" w:hAnsi="Arial"/>
          <w:bCs/>
        </w:rPr>
        <w:t xml:space="preserve"> </w:t>
      </w:r>
      <w:r w:rsidR="009F75F3" w:rsidRPr="003E22F5">
        <w:rPr>
          <w:rFonts w:ascii="Arial" w:hAnsi="Arial"/>
          <w:b/>
          <w:bCs/>
        </w:rPr>
        <w:t>Increase</w:t>
      </w:r>
      <w:r w:rsidR="00C01DB1" w:rsidRPr="003E22F5">
        <w:rPr>
          <w:rFonts w:ascii="Arial" w:hAnsi="Arial"/>
          <w:b/>
          <w:bCs/>
        </w:rPr>
        <w:t>d</w:t>
      </w:r>
      <w:r w:rsidR="009F75F3" w:rsidRPr="003E22F5">
        <w:rPr>
          <w:rFonts w:ascii="Arial" w:hAnsi="Arial"/>
          <w:b/>
          <w:bCs/>
        </w:rPr>
        <w:t xml:space="preserve"> hepatic glucose production contributes to elevated fasting blood glucose levels</w:t>
      </w:r>
      <w:r w:rsidR="00C703F2" w:rsidRPr="003E22F5">
        <w:rPr>
          <w:rFonts w:ascii="Arial" w:hAnsi="Arial"/>
          <w:b/>
          <w:bCs/>
        </w:rPr>
        <w:t xml:space="preserve">. </w:t>
      </w:r>
      <w:r w:rsidRPr="003E22F5">
        <w:rPr>
          <w:rFonts w:ascii="Arial" w:hAnsi="Arial"/>
          <w:b/>
          <w:bCs/>
        </w:rPr>
        <w:t>Insulin resistance</w:t>
      </w:r>
      <w:r w:rsidR="000A44C9" w:rsidRPr="003E22F5">
        <w:rPr>
          <w:rFonts w:ascii="Arial" w:hAnsi="Arial"/>
          <w:b/>
          <w:bCs/>
        </w:rPr>
        <w:t xml:space="preserve"> in the liver and muscle</w:t>
      </w:r>
      <w:r w:rsidRPr="003E22F5">
        <w:rPr>
          <w:rFonts w:ascii="Arial" w:hAnsi="Arial"/>
          <w:b/>
          <w:bCs/>
        </w:rPr>
        <w:t xml:space="preserve"> </w:t>
      </w:r>
      <w:r w:rsidR="000A44C9" w:rsidRPr="003E22F5">
        <w:rPr>
          <w:rFonts w:ascii="Arial" w:hAnsi="Arial"/>
          <w:b/>
          <w:bCs/>
        </w:rPr>
        <w:t xml:space="preserve">and impaired insulin secretion </w:t>
      </w:r>
      <w:r w:rsidR="00C703F2" w:rsidRPr="003E22F5">
        <w:rPr>
          <w:rFonts w:ascii="Arial" w:hAnsi="Arial"/>
          <w:b/>
          <w:bCs/>
        </w:rPr>
        <w:t>also contribute</w:t>
      </w:r>
      <w:r w:rsidR="000A44C9" w:rsidRPr="003E22F5">
        <w:rPr>
          <w:rFonts w:ascii="Arial" w:hAnsi="Arial"/>
          <w:b/>
          <w:bCs/>
        </w:rPr>
        <w:t xml:space="preserve"> to hyperglycemia</w:t>
      </w:r>
      <w:r w:rsidR="00C01DB1" w:rsidRPr="003E22F5">
        <w:rPr>
          <w:rFonts w:ascii="Arial" w:hAnsi="Arial"/>
          <w:b/>
          <w:bCs/>
        </w:rPr>
        <w:t>.</w:t>
      </w:r>
    </w:p>
    <w:p w:rsidR="00DE2C6B" w:rsidRPr="003E22F5" w:rsidRDefault="00DE2C6B" w:rsidP="003713D2">
      <w:pPr>
        <w:widowControl/>
        <w:ind w:left="2880" w:hanging="720"/>
        <w:rPr>
          <w:rFonts w:ascii="Arial" w:hAnsi="Arial"/>
          <w:bCs/>
        </w:rPr>
      </w:pPr>
    </w:p>
    <w:p w:rsidR="00DE2C6B" w:rsidRPr="003E22F5" w:rsidRDefault="00DE2C6B" w:rsidP="00BE6E11">
      <w:pPr>
        <w:widowControl/>
        <w:numPr>
          <w:ilvl w:val="0"/>
          <w:numId w:val="17"/>
        </w:numPr>
        <w:tabs>
          <w:tab w:val="clear" w:pos="2880"/>
        </w:tabs>
        <w:rPr>
          <w:rFonts w:ascii="Arial" w:hAnsi="Arial"/>
          <w:bCs/>
        </w:rPr>
      </w:pPr>
      <w:r w:rsidRPr="003E22F5">
        <w:rPr>
          <w:rFonts w:ascii="Arial" w:hAnsi="Arial"/>
          <w:bCs/>
        </w:rPr>
        <w:t xml:space="preserve">Risk factors: </w:t>
      </w:r>
    </w:p>
    <w:p w:rsidR="00DE2C6B" w:rsidRPr="003E22F5" w:rsidRDefault="00DE2C6B" w:rsidP="003713D2">
      <w:pPr>
        <w:widowControl/>
        <w:ind w:left="2160"/>
        <w:rPr>
          <w:rFonts w:ascii="Arial" w:hAnsi="Arial"/>
          <w:bCs/>
        </w:rPr>
      </w:pPr>
    </w:p>
    <w:p w:rsidR="00DE2C6B" w:rsidRPr="003E22F5" w:rsidRDefault="00DE2C6B" w:rsidP="00BE6E11">
      <w:pPr>
        <w:widowControl/>
        <w:numPr>
          <w:ilvl w:val="0"/>
          <w:numId w:val="15"/>
        </w:numPr>
        <w:tabs>
          <w:tab w:val="clear" w:pos="3240"/>
        </w:tabs>
        <w:ind w:left="3600" w:hanging="720"/>
        <w:rPr>
          <w:rFonts w:ascii="Arial" w:hAnsi="Arial"/>
          <w:b/>
          <w:bCs/>
        </w:rPr>
      </w:pPr>
      <w:r w:rsidRPr="003E22F5">
        <w:rPr>
          <w:rFonts w:ascii="Arial" w:hAnsi="Arial"/>
          <w:bCs/>
        </w:rPr>
        <w:t xml:space="preserve">Overweight - BMI </w:t>
      </w:r>
      <w:r w:rsidR="00DA3CDB" w:rsidRPr="003E22F5">
        <w:rPr>
          <w:rFonts w:ascii="Arial" w:hAnsi="Arial"/>
          <w:b/>
          <w:bCs/>
        </w:rPr>
        <w:t>equal</w:t>
      </w:r>
      <w:r w:rsidR="00DA3CDB" w:rsidRPr="003E22F5">
        <w:rPr>
          <w:rFonts w:ascii="Arial" w:hAnsi="Arial"/>
          <w:bCs/>
        </w:rPr>
        <w:t xml:space="preserve"> </w:t>
      </w:r>
      <w:r w:rsidR="00DA3CDB" w:rsidRPr="003E22F5">
        <w:rPr>
          <w:rFonts w:ascii="Arial" w:hAnsi="Arial"/>
          <w:b/>
          <w:bCs/>
        </w:rPr>
        <w:t xml:space="preserve">to or greater than </w:t>
      </w:r>
      <w:r w:rsidRPr="003E22F5">
        <w:rPr>
          <w:rFonts w:ascii="Arial" w:hAnsi="Arial"/>
          <w:b/>
          <w:bCs/>
        </w:rPr>
        <w:t>25 kg/m</w:t>
      </w:r>
      <w:r w:rsidRPr="003E22F5">
        <w:rPr>
          <w:rFonts w:ascii="Arial" w:hAnsi="Arial"/>
          <w:b/>
          <w:bCs/>
          <w:vertAlign w:val="superscript"/>
        </w:rPr>
        <w:t>2</w:t>
      </w:r>
      <w:r w:rsidR="00DA3CDB" w:rsidRPr="003E22F5">
        <w:rPr>
          <w:rFonts w:ascii="Arial" w:hAnsi="Arial"/>
          <w:bCs/>
        </w:rPr>
        <w:t xml:space="preserve"> </w:t>
      </w:r>
      <w:r w:rsidR="00DA3CDB" w:rsidRPr="003E22F5">
        <w:rPr>
          <w:rFonts w:ascii="Arial" w:hAnsi="Arial"/>
          <w:b/>
          <w:bCs/>
        </w:rPr>
        <w:t xml:space="preserve">and </w:t>
      </w:r>
      <w:r w:rsidRPr="003E22F5">
        <w:rPr>
          <w:rFonts w:ascii="Arial" w:hAnsi="Arial"/>
          <w:b/>
          <w:bCs/>
        </w:rPr>
        <w:t xml:space="preserve">BMI </w:t>
      </w:r>
      <w:r w:rsidR="00DA3CDB" w:rsidRPr="003E22F5">
        <w:rPr>
          <w:rFonts w:ascii="Arial" w:hAnsi="Arial"/>
          <w:b/>
          <w:bCs/>
        </w:rPr>
        <w:t>equal to or greater than 23 kg/m</w:t>
      </w:r>
      <w:r w:rsidR="00DA3CDB" w:rsidRPr="003E22F5">
        <w:rPr>
          <w:rFonts w:ascii="Arial" w:hAnsi="Arial" w:cs="Arial"/>
          <w:b/>
          <w:bCs/>
        </w:rPr>
        <w:t>²</w:t>
      </w:r>
      <w:r w:rsidRPr="003E22F5">
        <w:rPr>
          <w:rFonts w:ascii="Arial" w:hAnsi="Arial"/>
          <w:b/>
          <w:bCs/>
        </w:rPr>
        <w:t xml:space="preserve"> for Asian Americans.</w:t>
      </w:r>
    </w:p>
    <w:p w:rsidR="00DE2C6B" w:rsidRPr="003E22F5" w:rsidRDefault="005B4BDF" w:rsidP="00BE6E11">
      <w:pPr>
        <w:widowControl/>
        <w:numPr>
          <w:ilvl w:val="0"/>
          <w:numId w:val="15"/>
        </w:numPr>
        <w:tabs>
          <w:tab w:val="clear" w:pos="3240"/>
        </w:tabs>
        <w:ind w:left="3600" w:hanging="720"/>
        <w:rPr>
          <w:rFonts w:ascii="Arial" w:hAnsi="Arial"/>
          <w:bCs/>
        </w:rPr>
      </w:pPr>
      <w:r w:rsidRPr="003E22F5">
        <w:rPr>
          <w:rFonts w:ascii="Arial" w:hAnsi="Arial"/>
          <w:bCs/>
        </w:rPr>
        <w:t xml:space="preserve">Waist circumference </w:t>
      </w:r>
      <w:r w:rsidRPr="003E22F5">
        <w:rPr>
          <w:rFonts w:ascii="Arial" w:hAnsi="Arial"/>
          <w:b/>
          <w:bCs/>
        </w:rPr>
        <w:t>greater than</w:t>
      </w:r>
      <w:r w:rsidR="00557067" w:rsidRPr="003E22F5">
        <w:rPr>
          <w:rFonts w:ascii="Arial" w:hAnsi="Arial"/>
          <w:b/>
          <w:bCs/>
        </w:rPr>
        <w:t xml:space="preserve"> </w:t>
      </w:r>
      <w:r w:rsidR="00DE2C6B" w:rsidRPr="003E22F5">
        <w:rPr>
          <w:rFonts w:ascii="Arial" w:hAnsi="Arial"/>
          <w:b/>
          <w:bCs/>
        </w:rPr>
        <w:t>102cm</w:t>
      </w:r>
      <w:r w:rsidRPr="003E22F5">
        <w:rPr>
          <w:rFonts w:ascii="Arial" w:hAnsi="Arial"/>
          <w:bCs/>
        </w:rPr>
        <w:t xml:space="preserve"> (40 inches) for men and </w:t>
      </w:r>
      <w:r w:rsidRPr="003E22F5">
        <w:rPr>
          <w:rFonts w:ascii="Arial" w:hAnsi="Arial"/>
          <w:b/>
          <w:bCs/>
        </w:rPr>
        <w:t>greater than</w:t>
      </w:r>
      <w:r w:rsidRPr="003E22F5">
        <w:rPr>
          <w:rFonts w:ascii="Arial" w:hAnsi="Arial"/>
          <w:bCs/>
        </w:rPr>
        <w:t xml:space="preserve"> </w:t>
      </w:r>
      <w:r w:rsidR="00DE2C6B" w:rsidRPr="003E22F5">
        <w:rPr>
          <w:rFonts w:ascii="Arial" w:hAnsi="Arial"/>
          <w:bCs/>
        </w:rPr>
        <w:t>88cm (35 inches) for women.</w:t>
      </w:r>
    </w:p>
    <w:p w:rsidR="00DE2C6B" w:rsidRPr="003E22F5" w:rsidRDefault="006E7DB4" w:rsidP="00BE6E11">
      <w:pPr>
        <w:widowControl/>
        <w:numPr>
          <w:ilvl w:val="0"/>
          <w:numId w:val="15"/>
        </w:numPr>
        <w:tabs>
          <w:tab w:val="clear" w:pos="3240"/>
        </w:tabs>
        <w:ind w:left="3600" w:hanging="720"/>
        <w:rPr>
          <w:rFonts w:ascii="Arial" w:hAnsi="Arial"/>
          <w:b/>
          <w:bCs/>
        </w:rPr>
      </w:pPr>
      <w:r w:rsidRPr="003E22F5">
        <w:rPr>
          <w:rFonts w:ascii="Arial" w:hAnsi="Arial"/>
          <w:b/>
          <w:bCs/>
        </w:rPr>
        <w:t>Sedentary lifestyle</w:t>
      </w:r>
      <w:r w:rsidR="005B4BDF" w:rsidRPr="003E22F5">
        <w:rPr>
          <w:rFonts w:ascii="Arial" w:hAnsi="Arial"/>
          <w:b/>
          <w:bCs/>
        </w:rPr>
        <w:t>, such as sitting for more than 90 minutes at a time</w:t>
      </w:r>
      <w:r w:rsidR="00570EA0" w:rsidRPr="003E22F5">
        <w:rPr>
          <w:rFonts w:ascii="Arial" w:hAnsi="Arial"/>
          <w:b/>
          <w:bCs/>
        </w:rPr>
        <w:t xml:space="preserve"> or little to no modera</w:t>
      </w:r>
      <w:bookmarkStart w:id="0" w:name="_GoBack"/>
      <w:bookmarkEnd w:id="0"/>
      <w:r w:rsidR="00570EA0" w:rsidRPr="003E22F5">
        <w:rPr>
          <w:rFonts w:ascii="Arial" w:hAnsi="Arial"/>
          <w:b/>
          <w:bCs/>
        </w:rPr>
        <w:t>te to vigorous activity in the past 30 days</w:t>
      </w:r>
      <w:r w:rsidR="00DE2C6B" w:rsidRPr="003E22F5">
        <w:rPr>
          <w:rFonts w:ascii="Arial" w:hAnsi="Arial"/>
          <w:b/>
          <w:bCs/>
        </w:rPr>
        <w:t>.</w:t>
      </w:r>
    </w:p>
    <w:p w:rsidR="00DE2C6B" w:rsidRPr="003E22F5" w:rsidRDefault="003713D2" w:rsidP="003713D2">
      <w:pPr>
        <w:widowControl/>
        <w:ind w:left="3600" w:hanging="720"/>
        <w:rPr>
          <w:rFonts w:ascii="Arial" w:hAnsi="Arial"/>
          <w:bCs/>
        </w:rPr>
      </w:pPr>
      <w:r w:rsidRPr="003E22F5">
        <w:rPr>
          <w:rFonts w:ascii="Arial" w:hAnsi="Arial"/>
          <w:bCs/>
        </w:rPr>
        <w:t>d.</w:t>
      </w:r>
      <w:r w:rsidR="00DE2C6B" w:rsidRPr="003E22F5">
        <w:rPr>
          <w:rFonts w:ascii="Arial" w:hAnsi="Arial"/>
          <w:bCs/>
        </w:rPr>
        <w:tab/>
        <w:t xml:space="preserve">Age </w:t>
      </w:r>
      <w:r w:rsidR="00570EA0" w:rsidRPr="003E22F5">
        <w:rPr>
          <w:rFonts w:ascii="Arial" w:hAnsi="Arial"/>
          <w:b/>
          <w:bCs/>
        </w:rPr>
        <w:t>equal to or greater than</w:t>
      </w:r>
      <w:r w:rsidR="00570EA0" w:rsidRPr="003E22F5">
        <w:rPr>
          <w:rFonts w:ascii="Arial" w:hAnsi="Arial"/>
          <w:bCs/>
        </w:rPr>
        <w:t xml:space="preserve"> </w:t>
      </w:r>
      <w:r w:rsidR="00DE2C6B" w:rsidRPr="003E22F5">
        <w:rPr>
          <w:rFonts w:ascii="Arial" w:hAnsi="Arial"/>
          <w:bCs/>
        </w:rPr>
        <w:t>45 years old.</w:t>
      </w:r>
    </w:p>
    <w:p w:rsidR="00DE2C6B" w:rsidRPr="003E22F5" w:rsidRDefault="00DE2C6B" w:rsidP="003713D2">
      <w:pPr>
        <w:pStyle w:val="Quick1"/>
        <w:widowControl/>
        <w:rPr>
          <w:rFonts w:ascii="Arial" w:hAnsi="Arial"/>
          <w:bCs/>
        </w:rPr>
      </w:pPr>
      <w:r w:rsidRPr="003E22F5">
        <w:rPr>
          <w:rFonts w:ascii="Arial" w:hAnsi="Arial"/>
          <w:bCs/>
        </w:rPr>
        <w:lastRenderedPageBreak/>
        <w:t>e</w:t>
      </w:r>
      <w:r w:rsidR="003713D2" w:rsidRPr="003E22F5">
        <w:rPr>
          <w:rFonts w:ascii="Arial" w:hAnsi="Arial"/>
          <w:bCs/>
        </w:rPr>
        <w:t>.</w:t>
      </w:r>
      <w:r w:rsidRPr="003E22F5">
        <w:rPr>
          <w:rFonts w:ascii="Arial" w:hAnsi="Arial"/>
          <w:bCs/>
        </w:rPr>
        <w:tab/>
        <w:t>First degree relative with diabetes.</w:t>
      </w:r>
    </w:p>
    <w:p w:rsidR="00DE2C6B" w:rsidRPr="003E22F5" w:rsidRDefault="00DE2C6B" w:rsidP="003713D2">
      <w:pPr>
        <w:widowControl/>
        <w:ind w:left="3600" w:hanging="720"/>
        <w:rPr>
          <w:rFonts w:ascii="Arial" w:hAnsi="Arial"/>
          <w:bCs/>
        </w:rPr>
      </w:pPr>
      <w:r w:rsidRPr="003E22F5">
        <w:rPr>
          <w:rFonts w:ascii="Arial" w:hAnsi="Arial"/>
          <w:bCs/>
        </w:rPr>
        <w:t>f.</w:t>
      </w:r>
      <w:r w:rsidRPr="003E22F5">
        <w:rPr>
          <w:rFonts w:ascii="Arial" w:hAnsi="Arial"/>
          <w:bCs/>
        </w:rPr>
        <w:tab/>
        <w:t>Race – African-American, Latino, Native American, Asian and Pacific Islander at greater risk.</w:t>
      </w:r>
    </w:p>
    <w:p w:rsidR="00DE2C6B" w:rsidRPr="003E22F5" w:rsidRDefault="00DE2C6B" w:rsidP="00BE6E11">
      <w:pPr>
        <w:widowControl/>
        <w:numPr>
          <w:ilvl w:val="1"/>
          <w:numId w:val="17"/>
        </w:numPr>
        <w:tabs>
          <w:tab w:val="clear" w:pos="3240"/>
        </w:tabs>
        <w:ind w:left="3600" w:hanging="720"/>
        <w:rPr>
          <w:rFonts w:ascii="Arial" w:hAnsi="Arial"/>
          <w:b/>
          <w:bCs/>
        </w:rPr>
      </w:pPr>
      <w:r w:rsidRPr="003E22F5">
        <w:rPr>
          <w:rFonts w:ascii="Arial" w:hAnsi="Arial"/>
          <w:bCs/>
        </w:rPr>
        <w:t>History of large bir</w:t>
      </w:r>
      <w:r w:rsidR="00570EA0" w:rsidRPr="003E22F5">
        <w:rPr>
          <w:rFonts w:ascii="Arial" w:hAnsi="Arial"/>
          <w:bCs/>
        </w:rPr>
        <w:t xml:space="preserve">th-weight babies – </w:t>
      </w:r>
      <w:r w:rsidR="00570EA0" w:rsidRPr="003E22F5">
        <w:rPr>
          <w:rFonts w:ascii="Arial" w:hAnsi="Arial"/>
          <w:b/>
          <w:bCs/>
        </w:rPr>
        <w:t>greater than</w:t>
      </w:r>
      <w:r w:rsidR="00570EA0" w:rsidRPr="003E22F5">
        <w:rPr>
          <w:rFonts w:ascii="Arial" w:hAnsi="Arial"/>
          <w:bCs/>
        </w:rPr>
        <w:t xml:space="preserve"> </w:t>
      </w:r>
      <w:r w:rsidRPr="003E22F5">
        <w:rPr>
          <w:rFonts w:ascii="Arial" w:hAnsi="Arial"/>
          <w:bCs/>
        </w:rPr>
        <w:t xml:space="preserve">9 pounds or </w:t>
      </w:r>
      <w:r w:rsidR="006E7DB4" w:rsidRPr="003E22F5">
        <w:rPr>
          <w:rFonts w:ascii="Arial" w:hAnsi="Arial"/>
          <w:b/>
          <w:bCs/>
        </w:rPr>
        <w:t xml:space="preserve">history of </w:t>
      </w:r>
      <w:r w:rsidRPr="003E22F5">
        <w:rPr>
          <w:rFonts w:ascii="Arial" w:hAnsi="Arial"/>
          <w:bCs/>
        </w:rPr>
        <w:t>diagnosed with gestational diabetes.</w:t>
      </w:r>
    </w:p>
    <w:p w:rsidR="00DE2C6B" w:rsidRPr="003E22F5" w:rsidRDefault="00DE2C6B" w:rsidP="00BE6E11">
      <w:pPr>
        <w:pStyle w:val="Quick1"/>
        <w:widowControl/>
        <w:numPr>
          <w:ilvl w:val="1"/>
          <w:numId w:val="17"/>
        </w:numPr>
        <w:tabs>
          <w:tab w:val="clear" w:pos="3240"/>
          <w:tab w:val="num" w:pos="3600"/>
        </w:tabs>
        <w:ind w:left="3600" w:hanging="720"/>
        <w:rPr>
          <w:rFonts w:ascii="Arial" w:hAnsi="Arial"/>
          <w:b/>
          <w:bCs/>
        </w:rPr>
      </w:pPr>
      <w:r w:rsidRPr="003E22F5">
        <w:rPr>
          <w:rFonts w:ascii="Arial" w:hAnsi="Arial"/>
          <w:bCs/>
        </w:rPr>
        <w:t>History of</w:t>
      </w:r>
      <w:r w:rsidR="005616A5" w:rsidRPr="003E22F5">
        <w:rPr>
          <w:rFonts w:ascii="Arial" w:hAnsi="Arial"/>
          <w:bCs/>
        </w:rPr>
        <w:t xml:space="preserve"> </w:t>
      </w:r>
      <w:r w:rsidR="00570EA0" w:rsidRPr="003E22F5">
        <w:rPr>
          <w:rFonts w:ascii="Arial" w:hAnsi="Arial"/>
          <w:b/>
          <w:bCs/>
        </w:rPr>
        <w:t>A1C equal to or greater than 5.7%,</w:t>
      </w:r>
      <w:r w:rsidR="00570EA0" w:rsidRPr="003E22F5">
        <w:rPr>
          <w:rFonts w:ascii="Arial" w:hAnsi="Arial"/>
          <w:bCs/>
        </w:rPr>
        <w:t xml:space="preserve"> </w:t>
      </w:r>
      <w:r w:rsidR="00570EA0" w:rsidRPr="003E22F5">
        <w:rPr>
          <w:rFonts w:ascii="Arial" w:hAnsi="Arial"/>
          <w:b/>
          <w:bCs/>
        </w:rPr>
        <w:t>impaired glucose tolerance</w:t>
      </w:r>
      <w:r w:rsidR="00826D2A" w:rsidRPr="003E22F5">
        <w:rPr>
          <w:rFonts w:ascii="Arial" w:hAnsi="Arial"/>
          <w:b/>
          <w:bCs/>
        </w:rPr>
        <w:t>- 2 hour plasma glucose in 75 –g Oral Glucose Tolerance Test of 140 mg/</w:t>
      </w:r>
      <w:proofErr w:type="spellStart"/>
      <w:r w:rsidR="00826D2A" w:rsidRPr="003E22F5">
        <w:rPr>
          <w:rFonts w:ascii="Arial" w:hAnsi="Arial"/>
          <w:b/>
          <w:bCs/>
        </w:rPr>
        <w:t>dL</w:t>
      </w:r>
      <w:proofErr w:type="spellEnd"/>
      <w:r w:rsidR="00826D2A" w:rsidRPr="003E22F5">
        <w:rPr>
          <w:rFonts w:ascii="Arial" w:hAnsi="Arial"/>
          <w:b/>
          <w:bCs/>
        </w:rPr>
        <w:t xml:space="preserve"> to 199 mg/</w:t>
      </w:r>
      <w:proofErr w:type="spellStart"/>
      <w:r w:rsidR="00826D2A" w:rsidRPr="003E22F5">
        <w:rPr>
          <w:rFonts w:ascii="Arial" w:hAnsi="Arial"/>
          <w:b/>
          <w:bCs/>
        </w:rPr>
        <w:t>dL</w:t>
      </w:r>
      <w:proofErr w:type="spellEnd"/>
      <w:r w:rsidR="00570EA0" w:rsidRPr="003E22F5">
        <w:rPr>
          <w:rFonts w:ascii="Arial" w:hAnsi="Arial"/>
          <w:b/>
          <w:bCs/>
        </w:rPr>
        <w:t xml:space="preserve"> or</w:t>
      </w:r>
      <w:r w:rsidR="00570EA0" w:rsidRPr="003E22F5">
        <w:rPr>
          <w:rFonts w:ascii="Arial" w:hAnsi="Arial"/>
          <w:bCs/>
        </w:rPr>
        <w:t xml:space="preserve"> </w:t>
      </w:r>
      <w:r w:rsidR="00570EA0" w:rsidRPr="003E22F5">
        <w:rPr>
          <w:rFonts w:ascii="Arial" w:hAnsi="Arial"/>
          <w:b/>
          <w:bCs/>
        </w:rPr>
        <w:t>fasting</w:t>
      </w:r>
      <w:r w:rsidR="00826D2A" w:rsidRPr="003E22F5">
        <w:rPr>
          <w:rFonts w:ascii="Arial" w:hAnsi="Arial"/>
          <w:b/>
          <w:bCs/>
        </w:rPr>
        <w:t xml:space="preserve"> plasma</w:t>
      </w:r>
      <w:r w:rsidR="00570EA0" w:rsidRPr="003E22F5">
        <w:rPr>
          <w:rFonts w:ascii="Arial" w:hAnsi="Arial"/>
          <w:b/>
          <w:bCs/>
        </w:rPr>
        <w:t xml:space="preserve"> gluco</w:t>
      </w:r>
      <w:r w:rsidR="008A0079" w:rsidRPr="003E22F5">
        <w:rPr>
          <w:rFonts w:ascii="Arial" w:hAnsi="Arial"/>
          <w:b/>
          <w:bCs/>
        </w:rPr>
        <w:t xml:space="preserve">se </w:t>
      </w:r>
      <w:r w:rsidR="00826D2A" w:rsidRPr="003E22F5">
        <w:rPr>
          <w:rFonts w:ascii="Arial" w:hAnsi="Arial"/>
          <w:b/>
          <w:bCs/>
        </w:rPr>
        <w:t>of 100</w:t>
      </w:r>
      <w:r w:rsidR="008A0079" w:rsidRPr="003E22F5">
        <w:rPr>
          <w:rFonts w:ascii="Arial" w:hAnsi="Arial"/>
          <w:b/>
          <w:bCs/>
        </w:rPr>
        <w:t xml:space="preserve"> mg/</w:t>
      </w:r>
      <w:proofErr w:type="spellStart"/>
      <w:r w:rsidR="008A0079" w:rsidRPr="003E22F5">
        <w:rPr>
          <w:rFonts w:ascii="Arial" w:hAnsi="Arial"/>
          <w:b/>
          <w:bCs/>
        </w:rPr>
        <w:t>dL</w:t>
      </w:r>
      <w:proofErr w:type="spellEnd"/>
      <w:r w:rsidR="00826D2A" w:rsidRPr="003E22F5">
        <w:rPr>
          <w:rFonts w:ascii="Arial" w:hAnsi="Arial"/>
          <w:b/>
          <w:bCs/>
        </w:rPr>
        <w:t xml:space="preserve"> to125 mg/</w:t>
      </w:r>
      <w:proofErr w:type="spellStart"/>
      <w:r w:rsidR="00826D2A" w:rsidRPr="003E22F5">
        <w:rPr>
          <w:rFonts w:ascii="Arial" w:hAnsi="Arial"/>
          <w:b/>
          <w:bCs/>
        </w:rPr>
        <w:t>dL</w:t>
      </w:r>
      <w:proofErr w:type="spellEnd"/>
      <w:r w:rsidR="008A0079" w:rsidRPr="003E22F5">
        <w:rPr>
          <w:rFonts w:ascii="Arial" w:hAnsi="Arial"/>
          <w:b/>
          <w:bCs/>
        </w:rPr>
        <w:t>.</w:t>
      </w:r>
    </w:p>
    <w:p w:rsidR="00DE2C6B" w:rsidRPr="003E22F5" w:rsidRDefault="00826D2A" w:rsidP="00BE6E11">
      <w:pPr>
        <w:pStyle w:val="Quick1"/>
        <w:widowControl/>
        <w:numPr>
          <w:ilvl w:val="1"/>
          <w:numId w:val="17"/>
        </w:numPr>
        <w:tabs>
          <w:tab w:val="clear" w:pos="3240"/>
        </w:tabs>
        <w:ind w:left="3600" w:hanging="720"/>
        <w:rPr>
          <w:rFonts w:ascii="Arial" w:hAnsi="Arial"/>
          <w:bCs/>
        </w:rPr>
      </w:pPr>
      <w:r w:rsidRPr="003E22F5">
        <w:rPr>
          <w:rFonts w:ascii="Arial" w:hAnsi="Arial"/>
          <w:bCs/>
        </w:rPr>
        <w:t>Hypertensive -</w:t>
      </w:r>
      <w:r w:rsidR="00DE2C6B" w:rsidRPr="003E22F5">
        <w:rPr>
          <w:rFonts w:ascii="Arial" w:hAnsi="Arial"/>
          <w:b/>
          <w:bCs/>
        </w:rPr>
        <w:t xml:space="preserve">blood pressure </w:t>
      </w:r>
      <w:r w:rsidRPr="003E22F5">
        <w:rPr>
          <w:rFonts w:ascii="Arial" w:hAnsi="Arial"/>
          <w:b/>
          <w:bCs/>
        </w:rPr>
        <w:t>equal to or greater than</w:t>
      </w:r>
      <w:r w:rsidR="00FF13B9" w:rsidRPr="003E22F5">
        <w:rPr>
          <w:rFonts w:ascii="Arial" w:hAnsi="Arial"/>
          <w:b/>
          <w:bCs/>
        </w:rPr>
        <w:t xml:space="preserve"> </w:t>
      </w:r>
      <w:r w:rsidRPr="003E22F5">
        <w:rPr>
          <w:rFonts w:ascii="Arial" w:hAnsi="Arial"/>
          <w:b/>
          <w:bCs/>
        </w:rPr>
        <w:t>140/90 mmHg or on therapy for hypertension</w:t>
      </w:r>
      <w:r w:rsidR="00DE2C6B" w:rsidRPr="003E22F5">
        <w:rPr>
          <w:rFonts w:ascii="Arial" w:hAnsi="Arial"/>
          <w:b/>
          <w:bCs/>
        </w:rPr>
        <w:t>.</w:t>
      </w:r>
      <w:r w:rsidR="00D912BF" w:rsidRPr="003E22F5">
        <w:rPr>
          <w:rFonts w:ascii="Arial" w:hAnsi="Arial"/>
          <w:b/>
          <w:bCs/>
        </w:rPr>
        <w:t xml:space="preserve"> </w:t>
      </w:r>
    </w:p>
    <w:p w:rsidR="00DE2C6B" w:rsidRPr="003E22F5" w:rsidRDefault="00826D2A" w:rsidP="00BE6E11">
      <w:pPr>
        <w:pStyle w:val="Quick1"/>
        <w:widowControl/>
        <w:numPr>
          <w:ilvl w:val="1"/>
          <w:numId w:val="17"/>
        </w:numPr>
        <w:tabs>
          <w:tab w:val="clear" w:pos="3240"/>
        </w:tabs>
        <w:ind w:left="3600" w:hanging="720"/>
        <w:rPr>
          <w:rFonts w:ascii="Arial" w:hAnsi="Arial"/>
          <w:bCs/>
        </w:rPr>
      </w:pPr>
      <w:r w:rsidRPr="003E22F5">
        <w:rPr>
          <w:rFonts w:ascii="Arial" w:hAnsi="Arial"/>
          <w:bCs/>
        </w:rPr>
        <w:t xml:space="preserve">HDL cholesterol level </w:t>
      </w:r>
      <w:r w:rsidRPr="003E22F5">
        <w:rPr>
          <w:rFonts w:ascii="Arial" w:hAnsi="Arial"/>
          <w:b/>
          <w:bCs/>
        </w:rPr>
        <w:t xml:space="preserve">less than </w:t>
      </w:r>
      <w:r w:rsidR="00DE2C6B" w:rsidRPr="003E22F5">
        <w:rPr>
          <w:rFonts w:ascii="Arial" w:hAnsi="Arial"/>
          <w:b/>
          <w:bCs/>
        </w:rPr>
        <w:t>35mg/</w:t>
      </w:r>
      <w:proofErr w:type="spellStart"/>
      <w:r w:rsidR="00DE2C6B" w:rsidRPr="003E22F5">
        <w:rPr>
          <w:rFonts w:ascii="Arial" w:hAnsi="Arial"/>
          <w:b/>
          <w:bCs/>
        </w:rPr>
        <w:t>dL</w:t>
      </w:r>
      <w:proofErr w:type="spellEnd"/>
      <w:r w:rsidRPr="003E22F5">
        <w:rPr>
          <w:rFonts w:ascii="Arial" w:hAnsi="Arial"/>
          <w:bCs/>
        </w:rPr>
        <w:t xml:space="preserve"> and/or triglyceride level </w:t>
      </w:r>
      <w:r w:rsidRPr="003E22F5">
        <w:rPr>
          <w:rFonts w:ascii="Arial" w:hAnsi="Arial"/>
          <w:b/>
          <w:bCs/>
        </w:rPr>
        <w:t>greater than</w:t>
      </w:r>
      <w:r w:rsidR="00DE2C6B" w:rsidRPr="003E22F5">
        <w:rPr>
          <w:rFonts w:ascii="Arial" w:hAnsi="Arial"/>
          <w:bCs/>
        </w:rPr>
        <w:t xml:space="preserve"> 250mg/</w:t>
      </w:r>
      <w:proofErr w:type="spellStart"/>
      <w:r w:rsidR="00DE2C6B" w:rsidRPr="003E22F5">
        <w:rPr>
          <w:rFonts w:ascii="Arial" w:hAnsi="Arial"/>
          <w:bCs/>
        </w:rPr>
        <w:t>dL</w:t>
      </w:r>
      <w:proofErr w:type="spellEnd"/>
      <w:r w:rsidR="00DE2C6B" w:rsidRPr="003E22F5">
        <w:rPr>
          <w:rFonts w:ascii="Arial" w:hAnsi="Arial"/>
          <w:bCs/>
        </w:rPr>
        <w:t>.</w:t>
      </w:r>
    </w:p>
    <w:p w:rsidR="00826D2A" w:rsidRPr="003E22F5" w:rsidRDefault="00826D2A" w:rsidP="00BE6E11">
      <w:pPr>
        <w:pStyle w:val="Quick1"/>
        <w:widowControl/>
        <w:numPr>
          <w:ilvl w:val="1"/>
          <w:numId w:val="17"/>
        </w:numPr>
        <w:tabs>
          <w:tab w:val="clear" w:pos="3240"/>
        </w:tabs>
        <w:ind w:left="3600" w:hanging="720"/>
        <w:rPr>
          <w:rFonts w:ascii="Arial" w:hAnsi="Arial"/>
          <w:b/>
          <w:bCs/>
        </w:rPr>
      </w:pPr>
      <w:r w:rsidRPr="003E22F5">
        <w:rPr>
          <w:rFonts w:ascii="Arial" w:hAnsi="Arial"/>
          <w:b/>
          <w:bCs/>
        </w:rPr>
        <w:t>Women with polycystic ovary syndrome.</w:t>
      </w:r>
    </w:p>
    <w:p w:rsidR="00826D2A" w:rsidRPr="003E22F5" w:rsidRDefault="00826D2A" w:rsidP="00BE6E11">
      <w:pPr>
        <w:pStyle w:val="Quick1"/>
        <w:widowControl/>
        <w:numPr>
          <w:ilvl w:val="1"/>
          <w:numId w:val="17"/>
        </w:numPr>
        <w:tabs>
          <w:tab w:val="clear" w:pos="3240"/>
        </w:tabs>
        <w:ind w:left="3600" w:hanging="720"/>
        <w:rPr>
          <w:rFonts w:ascii="Arial" w:hAnsi="Arial"/>
          <w:b/>
          <w:bCs/>
        </w:rPr>
      </w:pPr>
      <w:r w:rsidRPr="003E22F5">
        <w:rPr>
          <w:rFonts w:ascii="Arial" w:hAnsi="Arial"/>
          <w:b/>
          <w:bCs/>
        </w:rPr>
        <w:t>Clinical conditions associated with insulin resistance, such as severe obesity and acant</w:t>
      </w:r>
      <w:r w:rsidR="008F290E" w:rsidRPr="003E22F5">
        <w:rPr>
          <w:rFonts w:ascii="Arial" w:hAnsi="Arial"/>
          <w:b/>
          <w:bCs/>
        </w:rPr>
        <w:t>hosis nigricans.</w:t>
      </w:r>
    </w:p>
    <w:p w:rsidR="008F290E" w:rsidRPr="003E22F5" w:rsidRDefault="008F290E" w:rsidP="00BE6E11">
      <w:pPr>
        <w:pStyle w:val="Quick1"/>
        <w:widowControl/>
        <w:numPr>
          <w:ilvl w:val="1"/>
          <w:numId w:val="17"/>
        </w:numPr>
        <w:tabs>
          <w:tab w:val="clear" w:pos="3240"/>
        </w:tabs>
        <w:ind w:left="3600" w:hanging="720"/>
        <w:rPr>
          <w:rFonts w:ascii="Arial" w:hAnsi="Arial"/>
          <w:b/>
          <w:bCs/>
        </w:rPr>
      </w:pPr>
      <w:r w:rsidRPr="003E22F5">
        <w:rPr>
          <w:rFonts w:ascii="Arial" w:hAnsi="Arial"/>
          <w:b/>
          <w:bCs/>
        </w:rPr>
        <w:t>History of cardiovascular disease.</w:t>
      </w:r>
      <w:r w:rsidR="00F905F4" w:rsidRPr="003E22F5">
        <w:rPr>
          <w:rFonts w:ascii="Arial" w:hAnsi="Arial"/>
          <w:b/>
          <w:bCs/>
        </w:rPr>
        <w:t xml:space="preserve"> </w:t>
      </w:r>
    </w:p>
    <w:p w:rsidR="00DE2C6B" w:rsidRPr="003E22F5" w:rsidRDefault="00DE2C6B" w:rsidP="003713D2">
      <w:pPr>
        <w:pStyle w:val="Quick1"/>
        <w:widowControl/>
        <w:ind w:left="2880" w:firstLine="0"/>
        <w:rPr>
          <w:rFonts w:ascii="Arial" w:hAnsi="Arial"/>
          <w:bCs/>
        </w:rPr>
      </w:pPr>
    </w:p>
    <w:p w:rsidR="00DE2C6B" w:rsidRPr="003E22F5" w:rsidRDefault="00BE507E" w:rsidP="003713D2">
      <w:pPr>
        <w:pStyle w:val="Quick1"/>
        <w:widowControl/>
        <w:ind w:left="2880"/>
        <w:rPr>
          <w:rFonts w:ascii="Arial" w:hAnsi="Arial"/>
          <w:bCs/>
        </w:rPr>
      </w:pPr>
      <w:r w:rsidRPr="003E22F5">
        <w:rPr>
          <w:rFonts w:ascii="Arial" w:hAnsi="Arial"/>
          <w:bCs/>
        </w:rPr>
        <w:t>Prediabetes</w:t>
      </w:r>
    </w:p>
    <w:p w:rsidR="00DE2C6B" w:rsidRPr="003E22F5" w:rsidRDefault="00DE2C6B" w:rsidP="003713D2">
      <w:pPr>
        <w:pStyle w:val="Quick1"/>
        <w:widowControl/>
        <w:ind w:left="2880"/>
        <w:rPr>
          <w:rFonts w:ascii="Arial" w:hAnsi="Arial"/>
          <w:bCs/>
        </w:rPr>
      </w:pPr>
    </w:p>
    <w:p w:rsidR="00D01A4C" w:rsidRPr="003E22F5" w:rsidRDefault="00D01A4C" w:rsidP="00D01A4C">
      <w:pPr>
        <w:pStyle w:val="Quick1"/>
        <w:widowControl/>
        <w:numPr>
          <w:ilvl w:val="0"/>
          <w:numId w:val="43"/>
        </w:numPr>
        <w:ind w:left="2880" w:hanging="720"/>
        <w:rPr>
          <w:rFonts w:ascii="Arial" w:hAnsi="Arial"/>
          <w:b/>
          <w:bCs/>
        </w:rPr>
      </w:pPr>
      <w:r w:rsidRPr="003E22F5">
        <w:rPr>
          <w:rFonts w:ascii="Arial" w:hAnsi="Arial"/>
          <w:b/>
          <w:bCs/>
        </w:rPr>
        <w:t>Patient’s blood glucose levels do not meet criteria for diagnosis of diabetes but blood glucose levels are higher than what is considered normal glucose levels.</w:t>
      </w:r>
    </w:p>
    <w:p w:rsidR="00D01A4C" w:rsidRPr="003E22F5" w:rsidRDefault="00D01A4C" w:rsidP="00D01A4C">
      <w:pPr>
        <w:pStyle w:val="Quick1"/>
        <w:widowControl/>
        <w:numPr>
          <w:ilvl w:val="0"/>
          <w:numId w:val="43"/>
        </w:numPr>
        <w:ind w:left="2880" w:hanging="720"/>
        <w:rPr>
          <w:rFonts w:ascii="Arial" w:hAnsi="Arial"/>
          <w:b/>
          <w:bCs/>
        </w:rPr>
      </w:pPr>
      <w:r w:rsidRPr="003E22F5">
        <w:rPr>
          <w:rFonts w:ascii="Arial" w:hAnsi="Arial"/>
          <w:b/>
          <w:bCs/>
        </w:rPr>
        <w:t>Patients who should be screened are those at any age who are overweight or obese (BMI equal to or greater than 25 kg/m</w:t>
      </w:r>
      <w:r w:rsidRPr="003E22F5">
        <w:rPr>
          <w:rFonts w:ascii="Arial" w:hAnsi="Arial" w:cs="Arial"/>
          <w:b/>
          <w:bCs/>
        </w:rPr>
        <w:t>²</w:t>
      </w:r>
      <w:r w:rsidRPr="003E22F5">
        <w:rPr>
          <w:rFonts w:ascii="Arial" w:hAnsi="Arial"/>
          <w:b/>
          <w:bCs/>
        </w:rPr>
        <w:t xml:space="preserve"> or equal to or greater than 23 kg/m</w:t>
      </w:r>
      <w:r w:rsidRPr="003E22F5">
        <w:rPr>
          <w:rFonts w:ascii="Arial" w:hAnsi="Arial" w:cs="Arial"/>
          <w:b/>
          <w:bCs/>
        </w:rPr>
        <w:t>²</w:t>
      </w:r>
      <w:r w:rsidRPr="003E22F5">
        <w:rPr>
          <w:rFonts w:ascii="Arial" w:hAnsi="Arial"/>
          <w:b/>
          <w:bCs/>
        </w:rPr>
        <w:t xml:space="preserve"> in Asian Americans) or present with the same risk factors for Type 2 diabetes</w:t>
      </w:r>
      <w:r w:rsidR="007278BD" w:rsidRPr="003E22F5">
        <w:rPr>
          <w:rFonts w:ascii="Arial" w:hAnsi="Arial"/>
          <w:b/>
          <w:bCs/>
        </w:rPr>
        <w:t xml:space="preserve"> as listed in the preceding section</w:t>
      </w:r>
      <w:r w:rsidRPr="003E22F5">
        <w:rPr>
          <w:rFonts w:ascii="Arial" w:hAnsi="Arial"/>
          <w:b/>
          <w:bCs/>
        </w:rPr>
        <w:t>.</w:t>
      </w:r>
    </w:p>
    <w:p w:rsidR="00A76665" w:rsidRPr="003E22F5" w:rsidRDefault="007278BD" w:rsidP="00A76665">
      <w:pPr>
        <w:pStyle w:val="Quick1"/>
        <w:widowControl/>
        <w:ind w:left="2880"/>
        <w:rPr>
          <w:rFonts w:ascii="Arial" w:hAnsi="Arial"/>
          <w:bCs/>
        </w:rPr>
      </w:pPr>
      <w:r w:rsidRPr="003E22F5">
        <w:rPr>
          <w:rFonts w:ascii="Arial" w:hAnsi="Arial"/>
          <w:bCs/>
        </w:rPr>
        <w:t>3</w:t>
      </w:r>
      <w:r w:rsidR="00DE2C6B" w:rsidRPr="003E22F5">
        <w:rPr>
          <w:rFonts w:ascii="Arial" w:hAnsi="Arial"/>
          <w:bCs/>
        </w:rPr>
        <w:t>.</w:t>
      </w:r>
      <w:r w:rsidR="00DE2C6B" w:rsidRPr="003E22F5">
        <w:rPr>
          <w:rFonts w:ascii="Arial" w:hAnsi="Arial"/>
          <w:bCs/>
        </w:rPr>
        <w:tab/>
      </w:r>
      <w:r w:rsidR="00367CF6" w:rsidRPr="003E22F5">
        <w:rPr>
          <w:rFonts w:ascii="Arial" w:hAnsi="Arial"/>
          <w:bCs/>
        </w:rPr>
        <w:t>Patients are asymptomatic but at high risk for developing cardiovascular disease and diabetes.</w:t>
      </w:r>
    </w:p>
    <w:p w:rsidR="008D457E" w:rsidRPr="003E22F5" w:rsidRDefault="007278BD" w:rsidP="00A76665">
      <w:pPr>
        <w:pStyle w:val="Quick1"/>
        <w:widowControl/>
        <w:ind w:left="2880"/>
        <w:rPr>
          <w:rFonts w:ascii="Arial" w:hAnsi="Arial"/>
          <w:bCs/>
        </w:rPr>
      </w:pPr>
      <w:r w:rsidRPr="003E22F5">
        <w:rPr>
          <w:rFonts w:ascii="Arial" w:hAnsi="Arial"/>
          <w:bCs/>
        </w:rPr>
        <w:t>4</w:t>
      </w:r>
      <w:r w:rsidR="008D457E" w:rsidRPr="003E22F5">
        <w:rPr>
          <w:rFonts w:ascii="Arial" w:hAnsi="Arial"/>
          <w:bCs/>
        </w:rPr>
        <w:t>.</w:t>
      </w:r>
      <w:r w:rsidR="008D457E" w:rsidRPr="003E22F5">
        <w:rPr>
          <w:rFonts w:ascii="Arial" w:hAnsi="Arial"/>
          <w:bCs/>
        </w:rPr>
        <w:tab/>
      </w:r>
      <w:r w:rsidR="008D457E" w:rsidRPr="003E22F5">
        <w:rPr>
          <w:rFonts w:ascii="Arial" w:hAnsi="Arial"/>
          <w:b/>
          <w:bCs/>
        </w:rPr>
        <w:t>A1C is 5.7-6.4%</w:t>
      </w:r>
    </w:p>
    <w:p w:rsidR="00DE2C6B" w:rsidRPr="003E22F5" w:rsidRDefault="007278BD" w:rsidP="003713D2">
      <w:pPr>
        <w:pStyle w:val="Quick1"/>
        <w:widowControl/>
        <w:ind w:left="2880"/>
        <w:rPr>
          <w:rFonts w:ascii="Arial" w:hAnsi="Arial"/>
          <w:bCs/>
        </w:rPr>
      </w:pPr>
      <w:r w:rsidRPr="003E22F5">
        <w:rPr>
          <w:rFonts w:ascii="Arial" w:hAnsi="Arial"/>
          <w:bCs/>
        </w:rPr>
        <w:t>5</w:t>
      </w:r>
      <w:r w:rsidR="00367CF6" w:rsidRPr="003E22F5">
        <w:rPr>
          <w:rFonts w:ascii="Arial" w:hAnsi="Arial"/>
          <w:bCs/>
        </w:rPr>
        <w:t>.</w:t>
      </w:r>
      <w:r w:rsidR="00367CF6" w:rsidRPr="003E22F5">
        <w:rPr>
          <w:rFonts w:ascii="Arial" w:hAnsi="Arial"/>
          <w:bCs/>
        </w:rPr>
        <w:tab/>
      </w:r>
      <w:r w:rsidR="00DE2C6B" w:rsidRPr="003E22F5">
        <w:rPr>
          <w:rFonts w:ascii="Arial" w:hAnsi="Arial"/>
          <w:bCs/>
        </w:rPr>
        <w:t>Impaired fasting glucose is 100-125 mg/</w:t>
      </w:r>
      <w:proofErr w:type="spellStart"/>
      <w:r w:rsidR="00DE2C6B" w:rsidRPr="003E22F5">
        <w:rPr>
          <w:rFonts w:ascii="Arial" w:hAnsi="Arial"/>
          <w:bCs/>
        </w:rPr>
        <w:t>dL</w:t>
      </w:r>
      <w:proofErr w:type="spellEnd"/>
      <w:r w:rsidR="00DE2C6B" w:rsidRPr="003E22F5">
        <w:rPr>
          <w:rFonts w:ascii="Arial" w:hAnsi="Arial"/>
          <w:bCs/>
        </w:rPr>
        <w:t>.</w:t>
      </w:r>
    </w:p>
    <w:p w:rsidR="00DE2C6B" w:rsidRPr="003E22F5" w:rsidRDefault="007278BD" w:rsidP="003713D2">
      <w:pPr>
        <w:pStyle w:val="Quick1"/>
        <w:widowControl/>
        <w:ind w:left="2880"/>
        <w:rPr>
          <w:rFonts w:ascii="Arial" w:hAnsi="Arial"/>
          <w:b/>
          <w:bCs/>
        </w:rPr>
      </w:pPr>
      <w:r w:rsidRPr="003E22F5">
        <w:rPr>
          <w:rFonts w:ascii="Arial" w:hAnsi="Arial"/>
          <w:bCs/>
        </w:rPr>
        <w:t>6</w:t>
      </w:r>
      <w:r w:rsidR="00DE2C6B" w:rsidRPr="003E22F5">
        <w:rPr>
          <w:rFonts w:ascii="Arial" w:hAnsi="Arial"/>
          <w:bCs/>
        </w:rPr>
        <w:t>.</w:t>
      </w:r>
      <w:r w:rsidR="00DE2C6B" w:rsidRPr="003E22F5">
        <w:rPr>
          <w:rFonts w:ascii="Arial" w:hAnsi="Arial"/>
          <w:bCs/>
        </w:rPr>
        <w:tab/>
      </w:r>
      <w:r w:rsidR="00367CF6" w:rsidRPr="003E22F5">
        <w:rPr>
          <w:rFonts w:ascii="Arial" w:hAnsi="Arial"/>
          <w:bCs/>
        </w:rPr>
        <w:t xml:space="preserve">Plasma glucose at </w:t>
      </w:r>
      <w:r w:rsidR="00DE2C6B" w:rsidRPr="003E22F5">
        <w:rPr>
          <w:rFonts w:ascii="Arial" w:hAnsi="Arial"/>
          <w:bCs/>
        </w:rPr>
        <w:t xml:space="preserve">2 hour </w:t>
      </w:r>
      <w:r w:rsidR="00367CF6" w:rsidRPr="003E22F5">
        <w:rPr>
          <w:rFonts w:ascii="Arial" w:hAnsi="Arial"/>
          <w:bCs/>
        </w:rPr>
        <w:t xml:space="preserve">oral </w:t>
      </w:r>
      <w:r w:rsidR="00DE2C6B" w:rsidRPr="003E22F5">
        <w:rPr>
          <w:rFonts w:ascii="Arial" w:hAnsi="Arial"/>
          <w:bCs/>
        </w:rPr>
        <w:t>glucose tolerance test</w:t>
      </w:r>
      <w:r w:rsidR="00367CF6" w:rsidRPr="003E22F5">
        <w:rPr>
          <w:rFonts w:ascii="Arial" w:hAnsi="Arial"/>
          <w:bCs/>
        </w:rPr>
        <w:t xml:space="preserve"> (75-</w:t>
      </w:r>
      <w:r w:rsidR="0004672E" w:rsidRPr="003E22F5">
        <w:rPr>
          <w:rFonts w:ascii="Arial" w:hAnsi="Arial"/>
          <w:bCs/>
        </w:rPr>
        <w:t>g</w:t>
      </w:r>
      <w:r w:rsidR="00367CF6" w:rsidRPr="003E22F5">
        <w:rPr>
          <w:rFonts w:ascii="Arial" w:hAnsi="Arial"/>
          <w:bCs/>
        </w:rPr>
        <w:t xml:space="preserve">ram) between </w:t>
      </w:r>
      <w:r w:rsidR="00A76665" w:rsidRPr="003E22F5">
        <w:rPr>
          <w:rFonts w:ascii="Arial" w:hAnsi="Arial"/>
          <w:bCs/>
        </w:rPr>
        <w:t>140-199 mg/</w:t>
      </w:r>
      <w:proofErr w:type="spellStart"/>
      <w:r w:rsidR="00A76665" w:rsidRPr="003E22F5">
        <w:rPr>
          <w:rFonts w:ascii="Arial" w:hAnsi="Arial"/>
          <w:bCs/>
        </w:rPr>
        <w:t>dL</w:t>
      </w:r>
      <w:proofErr w:type="spellEnd"/>
      <w:r w:rsidR="00A76665" w:rsidRPr="003E22F5">
        <w:rPr>
          <w:rFonts w:ascii="Arial" w:hAnsi="Arial"/>
          <w:bCs/>
        </w:rPr>
        <w:t xml:space="preserve"> </w:t>
      </w:r>
      <w:r w:rsidR="00A76665" w:rsidRPr="003E22F5">
        <w:rPr>
          <w:rFonts w:ascii="Arial" w:hAnsi="Arial"/>
          <w:b/>
          <w:bCs/>
        </w:rPr>
        <w:t>is considered Impaired Glucose Tolerance (IGT).</w:t>
      </w:r>
    </w:p>
    <w:p w:rsidR="00A76665" w:rsidRPr="003E22F5" w:rsidRDefault="007278BD" w:rsidP="003713D2">
      <w:pPr>
        <w:pStyle w:val="Quick1"/>
        <w:widowControl/>
        <w:ind w:left="2880"/>
        <w:rPr>
          <w:rFonts w:ascii="Arial" w:hAnsi="Arial"/>
          <w:bCs/>
        </w:rPr>
      </w:pPr>
      <w:r w:rsidRPr="003E22F5">
        <w:rPr>
          <w:rFonts w:ascii="Arial" w:hAnsi="Arial"/>
          <w:bCs/>
        </w:rPr>
        <w:t>7</w:t>
      </w:r>
      <w:r w:rsidR="00A76665" w:rsidRPr="003E22F5">
        <w:rPr>
          <w:rFonts w:ascii="Arial" w:hAnsi="Arial"/>
          <w:bCs/>
        </w:rPr>
        <w:t>.</w:t>
      </w:r>
      <w:r w:rsidR="00A76665" w:rsidRPr="003E22F5">
        <w:rPr>
          <w:rFonts w:ascii="Arial" w:hAnsi="Arial"/>
          <w:bCs/>
        </w:rPr>
        <w:tab/>
      </w:r>
      <w:r w:rsidR="00A76665" w:rsidRPr="003E22F5">
        <w:rPr>
          <w:rFonts w:ascii="Arial" w:hAnsi="Arial"/>
          <w:b/>
          <w:bCs/>
        </w:rPr>
        <w:t>Impaired fasting glucose and IGT are not clinical entities but are risk factors for diabetes and cardiovascular disease and are associated with obesity, especially abdominal or visceral obesity, dyslipidemia, high triglyceride levels and/or low-density lipoprotein cholesterol</w:t>
      </w:r>
      <w:r w:rsidR="009B2C06" w:rsidRPr="003E22F5">
        <w:rPr>
          <w:rFonts w:ascii="Arial" w:hAnsi="Arial"/>
          <w:b/>
          <w:bCs/>
        </w:rPr>
        <w:t>, and hypertension.</w:t>
      </w:r>
      <w:r w:rsidR="00A76665" w:rsidRPr="003E22F5">
        <w:rPr>
          <w:rFonts w:ascii="Arial" w:hAnsi="Arial"/>
          <w:bCs/>
        </w:rPr>
        <w:t xml:space="preserve"> </w:t>
      </w:r>
    </w:p>
    <w:p w:rsidR="00537D09" w:rsidRPr="003E22F5" w:rsidRDefault="00537D09" w:rsidP="003713D2">
      <w:pPr>
        <w:pStyle w:val="Quick1"/>
        <w:widowControl/>
        <w:ind w:left="2880"/>
        <w:rPr>
          <w:rFonts w:ascii="Arial" w:hAnsi="Arial"/>
          <w:bCs/>
        </w:rPr>
      </w:pPr>
    </w:p>
    <w:p w:rsidR="004619A0" w:rsidRPr="003E22F5" w:rsidRDefault="004619A0" w:rsidP="003713D2">
      <w:pPr>
        <w:pStyle w:val="Quick1"/>
        <w:widowControl/>
        <w:ind w:left="2880"/>
        <w:rPr>
          <w:rFonts w:ascii="Arial" w:hAnsi="Arial"/>
          <w:bCs/>
        </w:rPr>
      </w:pPr>
    </w:p>
    <w:p w:rsidR="004619A0" w:rsidRPr="003E22F5" w:rsidRDefault="004619A0" w:rsidP="003713D2">
      <w:pPr>
        <w:pStyle w:val="Quick1"/>
        <w:widowControl/>
        <w:ind w:left="2880"/>
        <w:rPr>
          <w:rFonts w:ascii="Arial" w:hAnsi="Arial"/>
          <w:bCs/>
        </w:rPr>
      </w:pPr>
    </w:p>
    <w:p w:rsidR="00537D09" w:rsidRPr="003E22F5" w:rsidRDefault="00537D09" w:rsidP="003713D2">
      <w:pPr>
        <w:pStyle w:val="Quick1"/>
        <w:widowControl/>
        <w:ind w:left="2880"/>
        <w:rPr>
          <w:rFonts w:ascii="Arial" w:hAnsi="Arial"/>
          <w:b/>
          <w:bCs/>
        </w:rPr>
      </w:pPr>
      <w:r w:rsidRPr="003E22F5">
        <w:rPr>
          <w:rFonts w:ascii="Arial" w:hAnsi="Arial"/>
          <w:b/>
          <w:bCs/>
        </w:rPr>
        <w:t>Gestational Diabetes</w:t>
      </w:r>
      <w:r w:rsidR="001309DB" w:rsidRPr="003E22F5">
        <w:rPr>
          <w:rFonts w:ascii="Arial" w:hAnsi="Arial"/>
          <w:b/>
          <w:bCs/>
        </w:rPr>
        <w:t xml:space="preserve"> (GDM)</w:t>
      </w:r>
    </w:p>
    <w:p w:rsidR="00537D09" w:rsidRPr="003E22F5" w:rsidRDefault="00537D09" w:rsidP="003713D2">
      <w:pPr>
        <w:pStyle w:val="Quick1"/>
        <w:widowControl/>
        <w:ind w:left="2880"/>
        <w:rPr>
          <w:rFonts w:ascii="Arial" w:hAnsi="Arial"/>
          <w:b/>
          <w:bCs/>
        </w:rPr>
      </w:pPr>
    </w:p>
    <w:p w:rsidR="005616A5" w:rsidRPr="003E22F5" w:rsidRDefault="005616A5" w:rsidP="005616A5">
      <w:pPr>
        <w:pStyle w:val="Quick1"/>
        <w:widowControl/>
        <w:numPr>
          <w:ilvl w:val="0"/>
          <w:numId w:val="27"/>
        </w:numPr>
        <w:ind w:left="2880" w:hanging="720"/>
        <w:rPr>
          <w:rFonts w:ascii="Arial" w:hAnsi="Arial"/>
          <w:b/>
          <w:bCs/>
        </w:rPr>
      </w:pPr>
      <w:r w:rsidRPr="003E22F5">
        <w:rPr>
          <w:rFonts w:ascii="Arial" w:hAnsi="Arial"/>
          <w:b/>
          <w:bCs/>
        </w:rPr>
        <w:t>Patients who are pregnant, planning to become pregnant, or breast-feeding must be referred to an obstetrician for management of diabetes.</w:t>
      </w:r>
      <w:r w:rsidRPr="003E22F5">
        <w:rPr>
          <w:rFonts w:ascii="Arial" w:hAnsi="Arial"/>
          <w:b/>
          <w:bCs/>
        </w:rPr>
        <w:tab/>
      </w:r>
    </w:p>
    <w:p w:rsidR="00537D09" w:rsidRPr="003E22F5" w:rsidRDefault="001309DB" w:rsidP="005616A5">
      <w:pPr>
        <w:pStyle w:val="Quick1"/>
        <w:widowControl/>
        <w:numPr>
          <w:ilvl w:val="0"/>
          <w:numId w:val="27"/>
        </w:numPr>
        <w:ind w:left="2880" w:hanging="720"/>
        <w:rPr>
          <w:rFonts w:ascii="Arial" w:hAnsi="Arial"/>
          <w:b/>
          <w:bCs/>
        </w:rPr>
      </w:pPr>
      <w:r w:rsidRPr="003E22F5">
        <w:rPr>
          <w:rFonts w:ascii="Arial" w:hAnsi="Arial"/>
          <w:b/>
          <w:bCs/>
        </w:rPr>
        <w:lastRenderedPageBreak/>
        <w:t>In the past</w:t>
      </w:r>
      <w:r w:rsidR="00B41B21" w:rsidRPr="003E22F5">
        <w:rPr>
          <w:rFonts w:ascii="Arial" w:hAnsi="Arial"/>
          <w:b/>
          <w:bCs/>
        </w:rPr>
        <w:t>, Gestational Diabetes was defined as any degree of glucose intolerance</w:t>
      </w:r>
      <w:r w:rsidRPr="003E22F5">
        <w:rPr>
          <w:rFonts w:ascii="Arial" w:hAnsi="Arial"/>
          <w:b/>
          <w:bCs/>
        </w:rPr>
        <w:t xml:space="preserve"> </w:t>
      </w:r>
      <w:r w:rsidR="00B41B21" w:rsidRPr="003E22F5">
        <w:rPr>
          <w:rFonts w:ascii="Arial" w:hAnsi="Arial"/>
          <w:b/>
          <w:bCs/>
        </w:rPr>
        <w:t>that was first recognized during pregnancy. It did not matter if the condition ma</w:t>
      </w:r>
      <w:r w:rsidR="00FF13B9" w:rsidRPr="003E22F5">
        <w:rPr>
          <w:rFonts w:ascii="Arial" w:hAnsi="Arial"/>
          <w:b/>
          <w:bCs/>
        </w:rPr>
        <w:t>y have predated the pregnancy or</w:t>
      </w:r>
      <w:r w:rsidR="00B41B21" w:rsidRPr="003E22F5">
        <w:rPr>
          <w:rFonts w:ascii="Arial" w:hAnsi="Arial"/>
          <w:b/>
          <w:bCs/>
        </w:rPr>
        <w:t xml:space="preserve"> persisted after the pregnancy. If it persisted post-pregnancy, it was re-classified according to the diagnostic criteria. </w:t>
      </w:r>
    </w:p>
    <w:p w:rsidR="00B41B21" w:rsidRPr="003E22F5" w:rsidRDefault="00B41B21" w:rsidP="00BE6E11">
      <w:pPr>
        <w:pStyle w:val="Quick1"/>
        <w:widowControl/>
        <w:numPr>
          <w:ilvl w:val="0"/>
          <w:numId w:val="27"/>
        </w:numPr>
        <w:ind w:left="2880" w:hanging="720"/>
        <w:rPr>
          <w:rFonts w:ascii="Arial" w:hAnsi="Arial"/>
          <w:b/>
          <w:bCs/>
        </w:rPr>
      </w:pPr>
      <w:r w:rsidRPr="003E22F5">
        <w:rPr>
          <w:rFonts w:ascii="Arial" w:hAnsi="Arial"/>
          <w:b/>
          <w:bCs/>
        </w:rPr>
        <w:t xml:space="preserve">The epidemic of obesity and more type 2 diabetes in women of child-bearing age has resulted in an increase number of pregnant women with undiagnosed type 2 diabetes. </w:t>
      </w:r>
    </w:p>
    <w:p w:rsidR="00D97F86" w:rsidRPr="003E22F5" w:rsidRDefault="00B41B21" w:rsidP="00BE6E11">
      <w:pPr>
        <w:pStyle w:val="Quick1"/>
        <w:widowControl/>
        <w:numPr>
          <w:ilvl w:val="0"/>
          <w:numId w:val="27"/>
        </w:numPr>
        <w:ind w:left="2880" w:hanging="720"/>
        <w:rPr>
          <w:rFonts w:ascii="Arial" w:hAnsi="Arial"/>
          <w:b/>
          <w:bCs/>
        </w:rPr>
      </w:pPr>
      <w:r w:rsidRPr="003E22F5">
        <w:rPr>
          <w:rFonts w:ascii="Arial" w:hAnsi="Arial"/>
          <w:b/>
          <w:bCs/>
        </w:rPr>
        <w:t xml:space="preserve">It is now recommended that women with risk factors for </w:t>
      </w:r>
    </w:p>
    <w:p w:rsidR="00B41B21" w:rsidRPr="003E22F5" w:rsidRDefault="00F53EB3" w:rsidP="00D97F86">
      <w:pPr>
        <w:pStyle w:val="Quick1"/>
        <w:widowControl/>
        <w:ind w:left="2880" w:firstLine="0"/>
        <w:rPr>
          <w:rFonts w:ascii="Arial" w:hAnsi="Arial"/>
          <w:b/>
          <w:bCs/>
        </w:rPr>
      </w:pPr>
      <w:r w:rsidRPr="003E22F5">
        <w:rPr>
          <w:rFonts w:ascii="Arial" w:hAnsi="Arial"/>
          <w:b/>
          <w:bCs/>
        </w:rPr>
        <w:t>Type</w:t>
      </w:r>
      <w:r w:rsidR="00B41B21" w:rsidRPr="003E22F5">
        <w:rPr>
          <w:rFonts w:ascii="Arial" w:hAnsi="Arial"/>
          <w:b/>
          <w:bCs/>
        </w:rPr>
        <w:t xml:space="preserve"> 2 diabetes be tested on the initial prenatal visit using standard diagnostic criteria.</w:t>
      </w:r>
    </w:p>
    <w:p w:rsidR="00D97F86" w:rsidRPr="003E22F5" w:rsidRDefault="00C228C9" w:rsidP="00BE6E11">
      <w:pPr>
        <w:pStyle w:val="Quick1"/>
        <w:widowControl/>
        <w:numPr>
          <w:ilvl w:val="0"/>
          <w:numId w:val="27"/>
        </w:numPr>
        <w:ind w:left="2880" w:hanging="720"/>
        <w:rPr>
          <w:rFonts w:ascii="Arial" w:hAnsi="Arial"/>
          <w:b/>
          <w:bCs/>
        </w:rPr>
      </w:pPr>
      <w:r w:rsidRPr="003E22F5">
        <w:rPr>
          <w:rFonts w:ascii="Arial" w:hAnsi="Arial"/>
          <w:b/>
          <w:bCs/>
        </w:rPr>
        <w:t>Women with diabetes in</w:t>
      </w:r>
      <w:r w:rsidR="00D97F86" w:rsidRPr="003E22F5">
        <w:rPr>
          <w:rFonts w:ascii="Arial" w:hAnsi="Arial"/>
          <w:b/>
          <w:bCs/>
        </w:rPr>
        <w:t xml:space="preserve"> the first trimester are classified as having type 2 diabetes. GDM remains as diabetes diagnosed during the second or third trimester when it is clear that it is not overt diabetes.</w:t>
      </w:r>
    </w:p>
    <w:p w:rsidR="005616A5" w:rsidRPr="003E22F5" w:rsidRDefault="005616A5" w:rsidP="005616A5">
      <w:pPr>
        <w:pStyle w:val="Quick1"/>
        <w:widowControl/>
        <w:ind w:left="2880" w:firstLine="0"/>
        <w:rPr>
          <w:rFonts w:ascii="Arial" w:hAnsi="Arial"/>
          <w:b/>
          <w:bCs/>
        </w:rPr>
      </w:pPr>
    </w:p>
    <w:p w:rsidR="00914218" w:rsidRPr="003E22F5" w:rsidRDefault="00DE2C6B" w:rsidP="00450093">
      <w:pPr>
        <w:pStyle w:val="BodyTextIndent"/>
        <w:ind w:hanging="2160"/>
        <w:rPr>
          <w:bCs/>
        </w:rPr>
      </w:pPr>
      <w:r w:rsidRPr="003E22F5">
        <w:rPr>
          <w:b/>
          <w:bCs/>
        </w:rPr>
        <w:t>SUBJECTIVE</w:t>
      </w:r>
      <w:r w:rsidR="00914218" w:rsidRPr="003E22F5">
        <w:rPr>
          <w:b/>
          <w:bCs/>
        </w:rPr>
        <w:tab/>
      </w:r>
      <w:r w:rsidRPr="003E22F5">
        <w:rPr>
          <w:bCs/>
        </w:rPr>
        <w:tab/>
        <w:t>1.</w:t>
      </w:r>
      <w:r w:rsidRPr="003E22F5">
        <w:rPr>
          <w:bCs/>
        </w:rPr>
        <w:tab/>
      </w:r>
      <w:r w:rsidR="00914218" w:rsidRPr="003E22F5">
        <w:rPr>
          <w:bCs/>
        </w:rPr>
        <w:t>Patient history may or may not reveal the following:</w:t>
      </w:r>
    </w:p>
    <w:p w:rsidR="00914218" w:rsidRPr="003E22F5" w:rsidRDefault="00914218" w:rsidP="00914218">
      <w:pPr>
        <w:pStyle w:val="BodyTextIndent"/>
        <w:ind w:left="2880" w:hanging="2880"/>
        <w:rPr>
          <w:bCs/>
        </w:rPr>
      </w:pPr>
    </w:p>
    <w:p w:rsidR="00914218" w:rsidRPr="003E22F5" w:rsidRDefault="00914218" w:rsidP="00450093">
      <w:pPr>
        <w:pStyle w:val="BodyTextIndent"/>
        <w:tabs>
          <w:tab w:val="clear" w:pos="1440"/>
          <w:tab w:val="left" w:pos="3600"/>
        </w:tabs>
        <w:ind w:left="3600" w:hanging="720"/>
        <w:rPr>
          <w:bCs/>
        </w:rPr>
      </w:pPr>
      <w:r w:rsidRPr="003E22F5">
        <w:rPr>
          <w:bCs/>
        </w:rPr>
        <w:t>a.</w:t>
      </w:r>
      <w:r w:rsidRPr="003E22F5">
        <w:rPr>
          <w:bCs/>
        </w:rPr>
        <w:tab/>
        <w:t>Symptoms of hyperglycemia-polyuria, polydipsia, polyphagia, blurry vision, extreme fatigue, slow healing, and or tingling, and pain or numbness in feet and hands (primarily type 2)</w:t>
      </w:r>
    </w:p>
    <w:p w:rsidR="00914218" w:rsidRPr="003E22F5" w:rsidRDefault="00450093" w:rsidP="00914218">
      <w:pPr>
        <w:pStyle w:val="BodyTextIndent"/>
        <w:ind w:left="2880" w:hanging="2880"/>
        <w:rPr>
          <w:bCs/>
        </w:rPr>
      </w:pPr>
      <w:r w:rsidRPr="003E22F5">
        <w:rPr>
          <w:bCs/>
        </w:rPr>
        <w:tab/>
      </w:r>
      <w:r w:rsidRPr="003E22F5">
        <w:rPr>
          <w:bCs/>
        </w:rPr>
        <w:tab/>
      </w:r>
      <w:r w:rsidRPr="003E22F5">
        <w:rPr>
          <w:bCs/>
        </w:rPr>
        <w:tab/>
      </w:r>
      <w:r w:rsidR="00914218" w:rsidRPr="003E22F5">
        <w:rPr>
          <w:bCs/>
        </w:rPr>
        <w:t>b.</w:t>
      </w:r>
      <w:r w:rsidR="00914218" w:rsidRPr="003E22F5">
        <w:rPr>
          <w:bCs/>
        </w:rPr>
        <w:tab/>
        <w:t>Unexplained weight loss or gain.</w:t>
      </w:r>
    </w:p>
    <w:p w:rsidR="00914218" w:rsidRPr="003E22F5" w:rsidRDefault="00450093" w:rsidP="00450093">
      <w:pPr>
        <w:pStyle w:val="BodyTextIndent"/>
        <w:tabs>
          <w:tab w:val="left" w:pos="2880"/>
        </w:tabs>
        <w:ind w:left="3600" w:hanging="3600"/>
        <w:rPr>
          <w:bCs/>
        </w:rPr>
      </w:pPr>
      <w:r w:rsidRPr="003E22F5">
        <w:rPr>
          <w:bCs/>
        </w:rPr>
        <w:tab/>
      </w:r>
      <w:r w:rsidRPr="003E22F5">
        <w:rPr>
          <w:bCs/>
        </w:rPr>
        <w:tab/>
      </w:r>
      <w:r w:rsidRPr="003E22F5">
        <w:rPr>
          <w:bCs/>
        </w:rPr>
        <w:tab/>
      </w:r>
      <w:r w:rsidR="00914218" w:rsidRPr="003E22F5">
        <w:rPr>
          <w:bCs/>
        </w:rPr>
        <w:t>c.</w:t>
      </w:r>
      <w:r w:rsidR="00914218" w:rsidRPr="003E22F5">
        <w:rPr>
          <w:bCs/>
        </w:rPr>
        <w:tab/>
        <w:t>Previously diagnosed with “borderline diabetes” or pre- diabetes, gestational diabetes or impaired glucose tolerance.</w:t>
      </w:r>
    </w:p>
    <w:p w:rsidR="00914218" w:rsidRPr="003E22F5" w:rsidRDefault="00914218" w:rsidP="00450093">
      <w:pPr>
        <w:pStyle w:val="BodyTextIndent"/>
        <w:tabs>
          <w:tab w:val="clear" w:pos="1440"/>
          <w:tab w:val="clear" w:pos="1530"/>
        </w:tabs>
        <w:ind w:left="3600" w:hanging="720"/>
        <w:rPr>
          <w:bCs/>
        </w:rPr>
      </w:pPr>
      <w:r w:rsidRPr="003E22F5">
        <w:rPr>
          <w:bCs/>
        </w:rPr>
        <w:t>d.</w:t>
      </w:r>
      <w:r w:rsidRPr="003E22F5">
        <w:rPr>
          <w:bCs/>
        </w:rPr>
        <w:tab/>
        <w:t>Past or current symptoms of coronary heart disease, heart failure, cerebrovascular disease, peripheral vascular disease, renal disease, gout or sexual dysfunction.</w:t>
      </w:r>
    </w:p>
    <w:p w:rsidR="00914218" w:rsidRPr="003E22F5" w:rsidRDefault="00914218" w:rsidP="00914218">
      <w:pPr>
        <w:pStyle w:val="BodyTextIndent"/>
        <w:tabs>
          <w:tab w:val="clear" w:pos="1440"/>
          <w:tab w:val="clear" w:pos="1530"/>
        </w:tabs>
        <w:ind w:left="3600" w:hanging="720"/>
        <w:rPr>
          <w:bCs/>
        </w:rPr>
      </w:pPr>
    </w:p>
    <w:p w:rsidR="00DE2C6B" w:rsidRPr="003E22F5" w:rsidRDefault="00914218" w:rsidP="00914218">
      <w:pPr>
        <w:pStyle w:val="BodyTextIndent"/>
        <w:tabs>
          <w:tab w:val="clear" w:pos="1440"/>
          <w:tab w:val="clear" w:pos="1530"/>
        </w:tabs>
        <w:ind w:left="2880" w:hanging="720"/>
        <w:rPr>
          <w:bCs/>
        </w:rPr>
      </w:pPr>
      <w:r w:rsidRPr="003E22F5">
        <w:rPr>
          <w:bCs/>
        </w:rPr>
        <w:t>2.</w:t>
      </w:r>
      <w:r w:rsidRPr="003E22F5">
        <w:rPr>
          <w:bCs/>
        </w:rPr>
        <w:tab/>
      </w:r>
      <w:r w:rsidR="00DE2C6B" w:rsidRPr="003E22F5">
        <w:rPr>
          <w:bCs/>
        </w:rPr>
        <w:t xml:space="preserve">The </w:t>
      </w:r>
      <w:r w:rsidR="00AA1247" w:rsidRPr="003E22F5">
        <w:rPr>
          <w:bCs/>
        </w:rPr>
        <w:t>patient</w:t>
      </w:r>
      <w:r w:rsidR="00802005" w:rsidRPr="003E22F5">
        <w:rPr>
          <w:bCs/>
        </w:rPr>
        <w:t xml:space="preserve">, </w:t>
      </w:r>
      <w:r w:rsidR="00802005" w:rsidRPr="003E22F5">
        <w:rPr>
          <w:b/>
          <w:bCs/>
        </w:rPr>
        <w:t>primarily those with type 2 diabetes</w:t>
      </w:r>
      <w:r w:rsidR="00802005" w:rsidRPr="003E22F5">
        <w:rPr>
          <w:bCs/>
        </w:rPr>
        <w:t>,</w:t>
      </w:r>
      <w:r w:rsidR="00DE2C6B" w:rsidRPr="003E22F5">
        <w:rPr>
          <w:bCs/>
        </w:rPr>
        <w:t xml:space="preserve"> may be asymptomatic.</w:t>
      </w:r>
      <w:r w:rsidR="00D912BF" w:rsidRPr="003E22F5">
        <w:rPr>
          <w:bCs/>
        </w:rPr>
        <w:t xml:space="preserve"> </w:t>
      </w:r>
      <w:r w:rsidR="00DE2C6B" w:rsidRPr="003E22F5">
        <w:rPr>
          <w:bCs/>
        </w:rPr>
        <w:t xml:space="preserve">Elevated glucose </w:t>
      </w:r>
      <w:r w:rsidR="001E7956" w:rsidRPr="003E22F5">
        <w:rPr>
          <w:bCs/>
        </w:rPr>
        <w:t>levels are often found</w:t>
      </w:r>
    </w:p>
    <w:p w:rsidR="00DE2C6B" w:rsidRPr="003E22F5" w:rsidRDefault="00DE2C6B" w:rsidP="001E7956">
      <w:pPr>
        <w:pStyle w:val="BodyTextIndent"/>
        <w:tabs>
          <w:tab w:val="clear" w:pos="1440"/>
          <w:tab w:val="clear" w:pos="1530"/>
        </w:tabs>
        <w:ind w:left="2880" w:firstLine="0"/>
        <w:rPr>
          <w:bCs/>
        </w:rPr>
      </w:pPr>
      <w:r w:rsidRPr="003E22F5">
        <w:rPr>
          <w:bCs/>
        </w:rPr>
        <w:t xml:space="preserve">in routine lab work, during evaluations for surgery or work-up for other conditions. </w:t>
      </w:r>
      <w:r w:rsidR="006E584B" w:rsidRPr="003E22F5">
        <w:rPr>
          <w:bCs/>
        </w:rPr>
        <w:t xml:space="preserve">Patients </w:t>
      </w:r>
      <w:r w:rsidR="003E190C" w:rsidRPr="003E22F5">
        <w:rPr>
          <w:bCs/>
        </w:rPr>
        <w:t xml:space="preserve">suspected to have type </w:t>
      </w:r>
      <w:r w:rsidR="005E7CFA" w:rsidRPr="003E22F5">
        <w:rPr>
          <w:bCs/>
        </w:rPr>
        <w:t xml:space="preserve">1 </w:t>
      </w:r>
      <w:r w:rsidR="00914218" w:rsidRPr="003E22F5">
        <w:rPr>
          <w:bCs/>
        </w:rPr>
        <w:t>diabetes may report rapid onset of symptoms.</w:t>
      </w:r>
    </w:p>
    <w:p w:rsidR="00DE2C6B" w:rsidRPr="003E22F5" w:rsidRDefault="00DE2C6B" w:rsidP="003713D2">
      <w:pPr>
        <w:widowControl/>
        <w:ind w:left="2160" w:hanging="2160"/>
        <w:rPr>
          <w:rFonts w:ascii="Arial" w:hAnsi="Arial"/>
          <w:bCs/>
        </w:rPr>
      </w:pPr>
      <w:r w:rsidRPr="003E22F5">
        <w:rPr>
          <w:rFonts w:ascii="Arial" w:hAnsi="Arial"/>
          <w:bCs/>
        </w:rPr>
        <w:t xml:space="preserve"> </w:t>
      </w:r>
    </w:p>
    <w:p w:rsidR="00DE2C6B" w:rsidRPr="003E22F5" w:rsidRDefault="00DE2C6B" w:rsidP="00BE6E11">
      <w:pPr>
        <w:widowControl/>
        <w:numPr>
          <w:ilvl w:val="0"/>
          <w:numId w:val="17"/>
        </w:numPr>
        <w:rPr>
          <w:rFonts w:ascii="Arial" w:hAnsi="Arial"/>
          <w:bCs/>
        </w:rPr>
      </w:pPr>
      <w:r w:rsidRPr="003E22F5">
        <w:rPr>
          <w:rFonts w:ascii="Arial" w:hAnsi="Arial"/>
          <w:bCs/>
        </w:rPr>
        <w:t>There may or may not</w:t>
      </w:r>
      <w:r w:rsidRPr="003E22F5">
        <w:rPr>
          <w:rFonts w:ascii="Arial" w:hAnsi="Arial"/>
          <w:bCs/>
          <w:color w:val="FF0000"/>
        </w:rPr>
        <w:t xml:space="preserve"> </w:t>
      </w:r>
      <w:r w:rsidRPr="003E22F5">
        <w:rPr>
          <w:rFonts w:ascii="Arial" w:hAnsi="Arial"/>
          <w:bCs/>
        </w:rPr>
        <w:t>be a family history or obvious risk factors.</w:t>
      </w:r>
    </w:p>
    <w:p w:rsidR="00DE2C6B" w:rsidRPr="003E22F5" w:rsidRDefault="00DE2C6B" w:rsidP="003713D2">
      <w:pPr>
        <w:widowControl/>
        <w:ind w:left="2160"/>
        <w:rPr>
          <w:rFonts w:ascii="Arial" w:hAnsi="Arial"/>
          <w:bCs/>
        </w:rPr>
      </w:pPr>
    </w:p>
    <w:p w:rsidR="00DE2C6B" w:rsidRPr="003E22F5" w:rsidRDefault="00DE2C6B" w:rsidP="00BE6E11">
      <w:pPr>
        <w:widowControl/>
        <w:numPr>
          <w:ilvl w:val="0"/>
          <w:numId w:val="17"/>
        </w:numPr>
        <w:rPr>
          <w:rFonts w:ascii="Arial" w:hAnsi="Arial"/>
          <w:bCs/>
        </w:rPr>
      </w:pPr>
      <w:r w:rsidRPr="003E22F5">
        <w:rPr>
          <w:rFonts w:ascii="Arial" w:hAnsi="Arial"/>
          <w:bCs/>
        </w:rPr>
        <w:t>The following should be</w:t>
      </w:r>
      <w:r w:rsidR="00440DC1" w:rsidRPr="003E22F5">
        <w:rPr>
          <w:rFonts w:ascii="Arial" w:hAnsi="Arial"/>
          <w:bCs/>
        </w:rPr>
        <w:t xml:space="preserve"> </w:t>
      </w:r>
      <w:r w:rsidR="00440DC1" w:rsidRPr="003E22F5">
        <w:rPr>
          <w:rFonts w:ascii="Arial" w:hAnsi="Arial"/>
          <w:b/>
          <w:bCs/>
        </w:rPr>
        <w:t>assessed</w:t>
      </w:r>
      <w:r w:rsidRPr="003E22F5">
        <w:rPr>
          <w:rFonts w:ascii="Arial" w:hAnsi="Arial"/>
          <w:bCs/>
        </w:rPr>
        <w:t xml:space="preserve"> and documented in chart:</w:t>
      </w:r>
    </w:p>
    <w:p w:rsidR="00DE2C6B" w:rsidRPr="003E22F5" w:rsidRDefault="00DE2C6B" w:rsidP="003713D2">
      <w:pPr>
        <w:widowControl/>
        <w:rPr>
          <w:rFonts w:ascii="Arial" w:hAnsi="Arial"/>
          <w:bCs/>
        </w:rPr>
      </w:pPr>
    </w:p>
    <w:p w:rsidR="00DE2C6B" w:rsidRPr="003E22F5" w:rsidRDefault="00DE2C6B" w:rsidP="00BE6E11">
      <w:pPr>
        <w:widowControl/>
        <w:numPr>
          <w:ilvl w:val="1"/>
          <w:numId w:val="8"/>
        </w:numPr>
        <w:tabs>
          <w:tab w:val="clear" w:pos="3240"/>
          <w:tab w:val="num" w:pos="3600"/>
        </w:tabs>
        <w:ind w:left="3600" w:hanging="720"/>
        <w:rPr>
          <w:rFonts w:ascii="Arial" w:hAnsi="Arial" w:cs="Arial"/>
          <w:bCs/>
        </w:rPr>
      </w:pPr>
      <w:r w:rsidRPr="003E22F5">
        <w:rPr>
          <w:rFonts w:ascii="Arial" w:hAnsi="Arial" w:cs="Arial"/>
          <w:bCs/>
        </w:rPr>
        <w:t>Current diabetes</w:t>
      </w:r>
      <w:r w:rsidRPr="003E22F5">
        <w:rPr>
          <w:rFonts w:ascii="Arial" w:hAnsi="Arial" w:cs="Arial"/>
          <w:bCs/>
          <w:color w:val="FF0000"/>
        </w:rPr>
        <w:t xml:space="preserve"> </w:t>
      </w:r>
      <w:r w:rsidRPr="003E22F5">
        <w:rPr>
          <w:rFonts w:ascii="Arial" w:hAnsi="Arial" w:cs="Arial"/>
          <w:bCs/>
        </w:rPr>
        <w:t>self-management routine, if previously diagnosed, to include:</w:t>
      </w:r>
    </w:p>
    <w:p w:rsidR="00914218" w:rsidRPr="003E22F5" w:rsidRDefault="00914218" w:rsidP="00914218">
      <w:pPr>
        <w:widowControl/>
        <w:ind w:left="3240"/>
        <w:rPr>
          <w:rFonts w:ascii="Arial" w:hAnsi="Arial" w:cs="Arial"/>
          <w:bCs/>
        </w:rPr>
      </w:pPr>
    </w:p>
    <w:p w:rsidR="00440DC1" w:rsidRPr="003E22F5" w:rsidRDefault="00440DC1" w:rsidP="00F35885">
      <w:pPr>
        <w:widowControl/>
        <w:tabs>
          <w:tab w:val="left" w:pos="3330"/>
        </w:tabs>
        <w:ind w:left="4320" w:hanging="720"/>
        <w:rPr>
          <w:rFonts w:ascii="Arial" w:hAnsi="Arial" w:cs="Arial"/>
          <w:bCs/>
        </w:rPr>
      </w:pPr>
      <w:r w:rsidRPr="003E22F5">
        <w:rPr>
          <w:rFonts w:ascii="Arial" w:hAnsi="Arial" w:cs="Arial"/>
          <w:bCs/>
        </w:rPr>
        <w:t>1)</w:t>
      </w:r>
      <w:r w:rsidRPr="003E22F5">
        <w:rPr>
          <w:rFonts w:ascii="Arial" w:hAnsi="Arial" w:cs="Arial"/>
          <w:bCs/>
        </w:rPr>
        <w:tab/>
      </w:r>
      <w:r w:rsidR="00F35885" w:rsidRPr="003E22F5">
        <w:rPr>
          <w:rFonts w:ascii="Arial" w:hAnsi="Arial" w:cs="Arial"/>
          <w:b/>
          <w:bCs/>
        </w:rPr>
        <w:t>Duration of diabetes, including age and characteristics of onset, such as diabetic ketoacidosis</w:t>
      </w:r>
      <w:r w:rsidR="00A77E2F" w:rsidRPr="003E22F5">
        <w:rPr>
          <w:rFonts w:ascii="Arial" w:hAnsi="Arial" w:cs="Arial"/>
          <w:b/>
          <w:bCs/>
        </w:rPr>
        <w:t xml:space="preserve"> (DKA)</w:t>
      </w:r>
      <w:r w:rsidR="00F35885" w:rsidRPr="003E22F5">
        <w:rPr>
          <w:rFonts w:ascii="Arial" w:hAnsi="Arial" w:cs="Arial"/>
          <w:b/>
          <w:bCs/>
        </w:rPr>
        <w:t xml:space="preserve"> or asymptomatic</w:t>
      </w:r>
      <w:r w:rsidRPr="003E22F5">
        <w:rPr>
          <w:rFonts w:ascii="Arial" w:hAnsi="Arial" w:cs="Arial"/>
          <w:b/>
          <w:bCs/>
        </w:rPr>
        <w:t>.</w:t>
      </w:r>
    </w:p>
    <w:p w:rsidR="00DE2C6B" w:rsidRPr="003E22F5" w:rsidRDefault="00F35885" w:rsidP="00F35885">
      <w:pPr>
        <w:pStyle w:val="BodyTextIndent2"/>
        <w:widowControl/>
        <w:numPr>
          <w:ilvl w:val="0"/>
          <w:numId w:val="28"/>
        </w:numPr>
        <w:ind w:left="4320" w:hanging="720"/>
        <w:rPr>
          <w:rFonts w:ascii="Arial" w:hAnsi="Arial" w:cs="Arial"/>
          <w:b w:val="0"/>
          <w:bCs/>
        </w:rPr>
      </w:pPr>
      <w:r w:rsidRPr="003E22F5">
        <w:rPr>
          <w:rFonts w:ascii="Arial" w:hAnsi="Arial" w:cs="Arial"/>
          <w:bCs/>
        </w:rPr>
        <w:t>Current and prior m</w:t>
      </w:r>
      <w:r w:rsidR="00DE2C6B" w:rsidRPr="003E22F5">
        <w:rPr>
          <w:rFonts w:ascii="Arial" w:hAnsi="Arial" w:cs="Arial"/>
          <w:bCs/>
        </w:rPr>
        <w:t>edications</w:t>
      </w:r>
      <w:r w:rsidR="00440DC1" w:rsidRPr="003E22F5">
        <w:rPr>
          <w:rFonts w:ascii="Arial" w:hAnsi="Arial" w:cs="Arial"/>
          <w:b w:val="0"/>
          <w:bCs/>
        </w:rPr>
        <w:t xml:space="preserve"> </w:t>
      </w:r>
      <w:r w:rsidR="00440DC1" w:rsidRPr="003E22F5">
        <w:rPr>
          <w:rFonts w:ascii="Arial" w:hAnsi="Arial" w:cs="Arial"/>
          <w:bCs/>
        </w:rPr>
        <w:t>for diabetes</w:t>
      </w:r>
      <w:r w:rsidR="00DE2C6B" w:rsidRPr="003E22F5">
        <w:rPr>
          <w:rFonts w:ascii="Arial" w:hAnsi="Arial" w:cs="Arial"/>
          <w:b w:val="0"/>
          <w:bCs/>
        </w:rPr>
        <w:t>.</w:t>
      </w:r>
    </w:p>
    <w:p w:rsidR="00DE2C6B" w:rsidRPr="003E22F5" w:rsidRDefault="00F35885" w:rsidP="00F35885">
      <w:pPr>
        <w:pStyle w:val="BodyTextIndent2"/>
        <w:widowControl/>
        <w:numPr>
          <w:ilvl w:val="0"/>
          <w:numId w:val="28"/>
        </w:numPr>
        <w:ind w:left="4320" w:hanging="720"/>
        <w:rPr>
          <w:rFonts w:ascii="Arial" w:hAnsi="Arial" w:cs="Arial"/>
          <w:bCs/>
        </w:rPr>
      </w:pPr>
      <w:r w:rsidRPr="003E22F5">
        <w:rPr>
          <w:rFonts w:ascii="Arial" w:hAnsi="Arial" w:cs="Arial"/>
          <w:bCs/>
        </w:rPr>
        <w:lastRenderedPageBreak/>
        <w:t xml:space="preserve">Eating patterns, weight history, </w:t>
      </w:r>
      <w:r w:rsidR="00557067" w:rsidRPr="003E22F5">
        <w:rPr>
          <w:rFonts w:ascii="Arial" w:hAnsi="Arial" w:cs="Arial"/>
          <w:bCs/>
        </w:rPr>
        <w:t>and nutritional</w:t>
      </w:r>
      <w:r w:rsidRPr="003E22F5">
        <w:rPr>
          <w:rFonts w:ascii="Arial" w:hAnsi="Arial" w:cs="Arial"/>
          <w:bCs/>
        </w:rPr>
        <w:t xml:space="preserve"> status</w:t>
      </w:r>
      <w:r w:rsidR="00DE2C6B" w:rsidRPr="003E22F5">
        <w:rPr>
          <w:rFonts w:ascii="Arial" w:hAnsi="Arial" w:cs="Arial"/>
          <w:bCs/>
        </w:rPr>
        <w:t>.</w:t>
      </w:r>
    </w:p>
    <w:p w:rsidR="00DE2C6B" w:rsidRPr="003E22F5" w:rsidRDefault="00F35885" w:rsidP="004F47CA">
      <w:pPr>
        <w:pStyle w:val="BodyTextIndent2"/>
        <w:widowControl/>
        <w:numPr>
          <w:ilvl w:val="0"/>
          <w:numId w:val="28"/>
        </w:numPr>
        <w:ind w:left="4320" w:hanging="720"/>
        <w:rPr>
          <w:rFonts w:ascii="Arial" w:hAnsi="Arial" w:cs="Arial"/>
          <w:b w:val="0"/>
          <w:bCs/>
        </w:rPr>
      </w:pPr>
      <w:r w:rsidRPr="003E22F5">
        <w:rPr>
          <w:rFonts w:ascii="Arial" w:hAnsi="Arial" w:cs="Arial"/>
          <w:bCs/>
        </w:rPr>
        <w:t>Prior s</w:t>
      </w:r>
      <w:r w:rsidR="00DE2C6B" w:rsidRPr="003E22F5">
        <w:rPr>
          <w:rFonts w:ascii="Arial" w:hAnsi="Arial" w:cs="Arial"/>
          <w:bCs/>
        </w:rPr>
        <w:t xml:space="preserve">elf-management </w:t>
      </w:r>
      <w:r w:rsidR="00C726A9" w:rsidRPr="003E22F5">
        <w:rPr>
          <w:rFonts w:ascii="Arial" w:hAnsi="Arial" w:cs="Arial"/>
          <w:bCs/>
        </w:rPr>
        <w:t>education/</w:t>
      </w:r>
      <w:r w:rsidR="00DE2C6B" w:rsidRPr="003E22F5">
        <w:rPr>
          <w:rFonts w:ascii="Arial" w:hAnsi="Arial" w:cs="Arial"/>
          <w:bCs/>
        </w:rPr>
        <w:t>training</w:t>
      </w:r>
      <w:r w:rsidR="00DE2C6B" w:rsidRPr="003E22F5">
        <w:rPr>
          <w:rFonts w:ascii="Arial" w:hAnsi="Arial" w:cs="Arial"/>
          <w:b w:val="0"/>
          <w:bCs/>
        </w:rPr>
        <w:t>.</w:t>
      </w:r>
    </w:p>
    <w:p w:rsidR="00DE2C6B" w:rsidRPr="003E22F5" w:rsidRDefault="00DE2C6B" w:rsidP="00BE6E11">
      <w:pPr>
        <w:pStyle w:val="BodyTextIndent2"/>
        <w:widowControl/>
        <w:numPr>
          <w:ilvl w:val="0"/>
          <w:numId w:val="28"/>
        </w:numPr>
        <w:ind w:left="4320" w:hanging="720"/>
        <w:rPr>
          <w:bCs/>
        </w:rPr>
      </w:pPr>
      <w:r w:rsidRPr="003E22F5">
        <w:rPr>
          <w:rFonts w:ascii="Arial" w:hAnsi="Arial" w:cs="Arial"/>
          <w:bCs/>
        </w:rPr>
        <w:t>Self-monitoring of blood glucose (SMBG) pattern and results</w:t>
      </w:r>
      <w:r w:rsidR="00F35885" w:rsidRPr="003E22F5">
        <w:rPr>
          <w:bCs/>
        </w:rPr>
        <w:t xml:space="preserve"> </w:t>
      </w:r>
      <w:r w:rsidR="00F35885" w:rsidRPr="003E22F5">
        <w:rPr>
          <w:rFonts w:ascii="Arial" w:hAnsi="Arial" w:cs="Arial"/>
          <w:bCs/>
        </w:rPr>
        <w:t>and A1C results if available.</w:t>
      </w:r>
    </w:p>
    <w:p w:rsidR="00440DC1" w:rsidRPr="003E22F5" w:rsidRDefault="00440DC1" w:rsidP="00BE6E11">
      <w:pPr>
        <w:pStyle w:val="BodyTextIndent2"/>
        <w:widowControl/>
        <w:numPr>
          <w:ilvl w:val="0"/>
          <w:numId w:val="28"/>
        </w:numPr>
        <w:ind w:left="4320" w:hanging="720"/>
        <w:rPr>
          <w:rFonts w:ascii="Arial" w:hAnsi="Arial" w:cs="Arial"/>
          <w:bCs/>
        </w:rPr>
      </w:pPr>
      <w:r w:rsidRPr="003E22F5">
        <w:rPr>
          <w:rFonts w:ascii="Arial" w:hAnsi="Arial" w:cs="Arial"/>
          <w:bCs/>
        </w:rPr>
        <w:t>Current physical activity-type, frequency, duration</w:t>
      </w:r>
      <w:r w:rsidR="00A77E2F" w:rsidRPr="003E22F5">
        <w:rPr>
          <w:rFonts w:ascii="Arial" w:hAnsi="Arial" w:cs="Arial"/>
          <w:bCs/>
        </w:rPr>
        <w:t>.</w:t>
      </w:r>
    </w:p>
    <w:p w:rsidR="00DE2C6B" w:rsidRPr="003E22F5" w:rsidRDefault="00DE2C6B" w:rsidP="00BE6E11">
      <w:pPr>
        <w:pStyle w:val="BodyTextIndent2"/>
        <w:widowControl/>
        <w:numPr>
          <w:ilvl w:val="0"/>
          <w:numId w:val="28"/>
        </w:numPr>
        <w:ind w:left="4320" w:hanging="720"/>
        <w:rPr>
          <w:rFonts w:ascii="Arial" w:hAnsi="Arial" w:cs="Arial"/>
          <w:b w:val="0"/>
          <w:bCs/>
        </w:rPr>
      </w:pPr>
      <w:r w:rsidRPr="003E22F5">
        <w:rPr>
          <w:rFonts w:ascii="Arial" w:hAnsi="Arial" w:cs="Arial"/>
          <w:b w:val="0"/>
          <w:bCs/>
        </w:rPr>
        <w:t>Frequency of usage and indications for OTC medications, prescriptions, and alternative medications, home remedies, nutritional supplements.</w:t>
      </w:r>
    </w:p>
    <w:p w:rsidR="00DE2C6B" w:rsidRPr="003E22F5" w:rsidRDefault="00DE2C6B" w:rsidP="00BE6E11">
      <w:pPr>
        <w:pStyle w:val="Quick1"/>
        <w:widowControl/>
        <w:numPr>
          <w:ilvl w:val="0"/>
          <w:numId w:val="6"/>
        </w:numPr>
        <w:tabs>
          <w:tab w:val="clear" w:pos="3600"/>
        </w:tabs>
        <w:rPr>
          <w:rFonts w:ascii="Arial" w:hAnsi="Arial"/>
          <w:bCs/>
        </w:rPr>
      </w:pPr>
      <w:r w:rsidRPr="003E22F5">
        <w:rPr>
          <w:rFonts w:ascii="Arial" w:hAnsi="Arial"/>
          <w:b/>
          <w:bCs/>
        </w:rPr>
        <w:t>Acute complications</w:t>
      </w:r>
      <w:r w:rsidR="00A77E2F" w:rsidRPr="003E22F5">
        <w:rPr>
          <w:rFonts w:ascii="Arial" w:hAnsi="Arial"/>
          <w:b/>
          <w:bCs/>
        </w:rPr>
        <w:t>-severe hyperglycemia, DKA</w:t>
      </w:r>
      <w:r w:rsidRPr="003E22F5">
        <w:rPr>
          <w:rFonts w:ascii="Arial" w:hAnsi="Arial"/>
          <w:b/>
          <w:bCs/>
        </w:rPr>
        <w:t>,</w:t>
      </w:r>
      <w:r w:rsidR="00A77E2F" w:rsidRPr="003E22F5">
        <w:rPr>
          <w:rFonts w:ascii="Arial" w:hAnsi="Arial"/>
          <w:b/>
          <w:bCs/>
        </w:rPr>
        <w:t xml:space="preserve"> severe hypoglycemia requiring assistance of another, hypoglycemia unawareness.</w:t>
      </w:r>
      <w:r w:rsidRPr="003E22F5">
        <w:rPr>
          <w:rFonts w:ascii="Arial" w:hAnsi="Arial"/>
          <w:b/>
          <w:bCs/>
        </w:rPr>
        <w:t xml:space="preserve"> </w:t>
      </w:r>
      <w:r w:rsidR="00A77E2F" w:rsidRPr="003E22F5">
        <w:rPr>
          <w:rFonts w:ascii="Arial" w:hAnsi="Arial"/>
          <w:b/>
          <w:bCs/>
        </w:rPr>
        <w:t xml:space="preserve">Prior </w:t>
      </w:r>
      <w:r w:rsidRPr="003E22F5">
        <w:rPr>
          <w:rFonts w:ascii="Arial" w:hAnsi="Arial"/>
          <w:b/>
          <w:bCs/>
        </w:rPr>
        <w:t>emergency room visits and hospitalizations related to diabetes</w:t>
      </w:r>
      <w:r w:rsidRPr="003E22F5">
        <w:rPr>
          <w:rFonts w:ascii="Arial" w:hAnsi="Arial"/>
          <w:bCs/>
        </w:rPr>
        <w:t>.</w:t>
      </w:r>
    </w:p>
    <w:p w:rsidR="00DE2C6B" w:rsidRPr="003E22F5" w:rsidRDefault="00215F98" w:rsidP="003713D2">
      <w:pPr>
        <w:widowControl/>
        <w:ind w:left="3600" w:hanging="720"/>
        <w:rPr>
          <w:rFonts w:ascii="Arial" w:hAnsi="Arial"/>
          <w:bCs/>
        </w:rPr>
      </w:pPr>
      <w:r w:rsidRPr="003E22F5">
        <w:rPr>
          <w:rFonts w:ascii="Arial" w:hAnsi="Arial"/>
          <w:bCs/>
        </w:rPr>
        <w:t>c</w:t>
      </w:r>
      <w:r w:rsidR="00DE2C6B" w:rsidRPr="003E22F5">
        <w:rPr>
          <w:rFonts w:ascii="Arial" w:hAnsi="Arial"/>
          <w:bCs/>
        </w:rPr>
        <w:t>.</w:t>
      </w:r>
      <w:r w:rsidR="00DE2C6B" w:rsidRPr="003E22F5">
        <w:rPr>
          <w:rFonts w:ascii="Arial" w:hAnsi="Arial"/>
          <w:bCs/>
        </w:rPr>
        <w:tab/>
        <w:t>History of infections</w:t>
      </w:r>
      <w:r w:rsidR="00DE0E4F" w:rsidRPr="003E22F5">
        <w:rPr>
          <w:rFonts w:ascii="Arial" w:hAnsi="Arial"/>
          <w:bCs/>
        </w:rPr>
        <w:t>-</w:t>
      </w:r>
      <w:r w:rsidR="00A77E2F" w:rsidRPr="003E22F5">
        <w:rPr>
          <w:rFonts w:ascii="Arial" w:hAnsi="Arial"/>
          <w:b/>
          <w:bCs/>
        </w:rPr>
        <w:t>type, treatment, resolution</w:t>
      </w:r>
      <w:r w:rsidR="00DE0E4F" w:rsidRPr="003E22F5">
        <w:rPr>
          <w:rFonts w:ascii="Arial" w:hAnsi="Arial"/>
          <w:b/>
          <w:bCs/>
        </w:rPr>
        <w:t xml:space="preserve"> time</w:t>
      </w:r>
      <w:r w:rsidR="00DE2C6B" w:rsidRPr="003E22F5">
        <w:rPr>
          <w:rFonts w:ascii="Arial" w:hAnsi="Arial"/>
          <w:bCs/>
        </w:rPr>
        <w:t>.</w:t>
      </w:r>
    </w:p>
    <w:p w:rsidR="00DE2C6B" w:rsidRPr="003E22F5" w:rsidRDefault="00215F98" w:rsidP="00DE0E4F">
      <w:pPr>
        <w:widowControl/>
        <w:ind w:left="3600" w:right="-630" w:hanging="720"/>
        <w:rPr>
          <w:rFonts w:ascii="Arial" w:hAnsi="Arial"/>
          <w:b/>
          <w:bCs/>
        </w:rPr>
      </w:pPr>
      <w:r w:rsidRPr="003E22F5">
        <w:rPr>
          <w:rFonts w:ascii="Arial" w:hAnsi="Arial"/>
          <w:bCs/>
        </w:rPr>
        <w:t>d</w:t>
      </w:r>
      <w:r w:rsidR="00DE2C6B" w:rsidRPr="003E22F5">
        <w:rPr>
          <w:rFonts w:ascii="Arial" w:hAnsi="Arial"/>
          <w:bCs/>
        </w:rPr>
        <w:t>.</w:t>
      </w:r>
      <w:r w:rsidR="00DE2C6B" w:rsidRPr="003E22F5">
        <w:rPr>
          <w:rFonts w:ascii="Arial" w:hAnsi="Arial"/>
          <w:bCs/>
        </w:rPr>
        <w:tab/>
        <w:t>Family history of diabetes</w:t>
      </w:r>
      <w:r w:rsidR="00DE0E4F" w:rsidRPr="003E22F5">
        <w:rPr>
          <w:rFonts w:ascii="Arial" w:hAnsi="Arial"/>
          <w:bCs/>
        </w:rPr>
        <w:t xml:space="preserve">, </w:t>
      </w:r>
      <w:r w:rsidR="00DE0E4F" w:rsidRPr="003E22F5">
        <w:rPr>
          <w:rFonts w:ascii="Arial" w:hAnsi="Arial"/>
          <w:b/>
          <w:bCs/>
        </w:rPr>
        <w:t>chronic kidney disease, premature cardiovascular disease</w:t>
      </w:r>
      <w:r w:rsidR="00DE2C6B" w:rsidRPr="003E22F5">
        <w:rPr>
          <w:rFonts w:ascii="Arial" w:hAnsi="Arial"/>
          <w:b/>
          <w:bCs/>
        </w:rPr>
        <w:t>.</w:t>
      </w:r>
      <w:r w:rsidR="00D912BF" w:rsidRPr="003E22F5">
        <w:rPr>
          <w:rFonts w:ascii="Arial" w:hAnsi="Arial"/>
          <w:b/>
          <w:bCs/>
        </w:rPr>
        <w:t xml:space="preserve"> </w:t>
      </w:r>
    </w:p>
    <w:p w:rsidR="00DE2C6B" w:rsidRPr="003E22F5" w:rsidRDefault="00DE2C6B" w:rsidP="00BE6E11">
      <w:pPr>
        <w:pStyle w:val="BodyTextIndent3"/>
        <w:widowControl/>
        <w:numPr>
          <w:ilvl w:val="0"/>
          <w:numId w:val="11"/>
        </w:numPr>
        <w:tabs>
          <w:tab w:val="clear" w:pos="3600"/>
        </w:tabs>
        <w:jc w:val="left"/>
        <w:rPr>
          <w:rFonts w:ascii="Arial" w:hAnsi="Arial"/>
          <w:bCs/>
        </w:rPr>
      </w:pPr>
      <w:r w:rsidRPr="003E22F5">
        <w:rPr>
          <w:rFonts w:ascii="Arial" w:hAnsi="Arial"/>
          <w:bCs/>
        </w:rPr>
        <w:t>CHD risk factors</w:t>
      </w:r>
      <w:r w:rsidR="00DE0E4F" w:rsidRPr="003E22F5">
        <w:rPr>
          <w:rFonts w:ascii="Arial" w:hAnsi="Arial"/>
          <w:bCs/>
        </w:rPr>
        <w:t>-</w:t>
      </w:r>
      <w:r w:rsidR="00DE0E4F" w:rsidRPr="003E22F5">
        <w:rPr>
          <w:rFonts w:ascii="Arial" w:hAnsi="Arial"/>
          <w:b/>
          <w:bCs/>
        </w:rPr>
        <w:t>hypertension, abnormal lipids,</w:t>
      </w:r>
      <w:r w:rsidR="00A93A39" w:rsidRPr="003E22F5">
        <w:rPr>
          <w:rFonts w:ascii="Arial" w:hAnsi="Arial"/>
          <w:b/>
          <w:bCs/>
        </w:rPr>
        <w:t xml:space="preserve"> high sodium intake, tobacco use,</w:t>
      </w:r>
      <w:r w:rsidR="00DE0E4F" w:rsidRPr="003E22F5">
        <w:rPr>
          <w:rFonts w:ascii="Arial" w:hAnsi="Arial"/>
          <w:b/>
          <w:bCs/>
        </w:rPr>
        <w:t xml:space="preserve"> prior myocardial infarction, coronary revascularization, heart failure, stroke, transient ischemic attacks, peripheral arterial disease</w:t>
      </w:r>
      <w:r w:rsidR="0069401C" w:rsidRPr="003E22F5">
        <w:rPr>
          <w:rFonts w:ascii="Arial" w:hAnsi="Arial"/>
          <w:b/>
          <w:bCs/>
        </w:rPr>
        <w:t>, sleep apnea</w:t>
      </w:r>
      <w:r w:rsidR="005616A5" w:rsidRPr="003E22F5">
        <w:rPr>
          <w:rFonts w:ascii="Arial" w:hAnsi="Arial"/>
          <w:bCs/>
        </w:rPr>
        <w:t>.</w:t>
      </w:r>
    </w:p>
    <w:p w:rsidR="00EE456E" w:rsidRPr="003E22F5" w:rsidRDefault="00DE2C6B" w:rsidP="00BD57D9">
      <w:pPr>
        <w:numPr>
          <w:ilvl w:val="0"/>
          <w:numId w:val="11"/>
        </w:numPr>
        <w:rPr>
          <w:rFonts w:ascii="Arial" w:hAnsi="Arial"/>
          <w:b/>
          <w:bCs/>
        </w:rPr>
      </w:pPr>
      <w:r w:rsidRPr="003E22F5">
        <w:rPr>
          <w:rFonts w:ascii="Arial" w:hAnsi="Arial"/>
          <w:b/>
          <w:bCs/>
        </w:rPr>
        <w:t>History of target organ damage</w:t>
      </w:r>
      <w:r w:rsidR="00A77E2F" w:rsidRPr="003E22F5">
        <w:rPr>
          <w:rFonts w:ascii="Arial" w:hAnsi="Arial"/>
          <w:b/>
          <w:bCs/>
        </w:rPr>
        <w:t>: retinopathy</w:t>
      </w:r>
      <w:r w:rsidR="00EE456E" w:rsidRPr="003E22F5">
        <w:rPr>
          <w:rFonts w:ascii="Arial" w:hAnsi="Arial"/>
          <w:b/>
          <w:bCs/>
        </w:rPr>
        <w:t xml:space="preserve"> (visual disturbances/changes- loss or fluctuation of visual acuity, blurry vision, floaters or history of cataracts, macular degeneration, or op</w:t>
      </w:r>
      <w:r w:rsidR="00A51610" w:rsidRPr="003E22F5">
        <w:rPr>
          <w:rFonts w:ascii="Arial" w:hAnsi="Arial"/>
          <w:b/>
          <w:bCs/>
        </w:rPr>
        <w:t>h</w:t>
      </w:r>
      <w:r w:rsidR="00EE456E" w:rsidRPr="003E22F5">
        <w:rPr>
          <w:rFonts w:ascii="Arial" w:hAnsi="Arial"/>
          <w:b/>
          <w:bCs/>
        </w:rPr>
        <w:t>thalmic procedures)</w:t>
      </w:r>
      <w:r w:rsidR="00A51610" w:rsidRPr="003E22F5">
        <w:rPr>
          <w:rFonts w:ascii="Arial" w:hAnsi="Arial"/>
          <w:b/>
          <w:bCs/>
        </w:rPr>
        <w:t>;</w:t>
      </w:r>
      <w:r w:rsidR="00EE456E" w:rsidRPr="003E22F5">
        <w:rPr>
          <w:rFonts w:ascii="Arial" w:hAnsi="Arial"/>
          <w:b/>
          <w:bCs/>
        </w:rPr>
        <w:t xml:space="preserve"> nephropathy</w:t>
      </w:r>
      <w:r w:rsidR="00A51610" w:rsidRPr="003E22F5">
        <w:rPr>
          <w:rFonts w:ascii="Arial" w:hAnsi="Arial"/>
          <w:b/>
          <w:bCs/>
        </w:rPr>
        <w:t xml:space="preserve"> (history of renal disease, ankle edema, fatigue</w:t>
      </w:r>
      <w:r w:rsidR="00EE456E" w:rsidRPr="003E22F5">
        <w:rPr>
          <w:rFonts w:ascii="Arial" w:hAnsi="Arial"/>
          <w:b/>
          <w:bCs/>
        </w:rPr>
        <w:t>,</w:t>
      </w:r>
      <w:r w:rsidR="00A51610" w:rsidRPr="003E22F5">
        <w:rPr>
          <w:rFonts w:ascii="Arial" w:hAnsi="Arial"/>
          <w:b/>
          <w:bCs/>
        </w:rPr>
        <w:t xml:space="preserve"> hypertension);</w:t>
      </w:r>
      <w:r w:rsidR="00EE456E" w:rsidRPr="003E22F5">
        <w:rPr>
          <w:rFonts w:ascii="Arial" w:hAnsi="Arial"/>
          <w:b/>
          <w:bCs/>
        </w:rPr>
        <w:t xml:space="preserve"> peripheral </w:t>
      </w:r>
      <w:r w:rsidR="00926974" w:rsidRPr="003E22F5">
        <w:rPr>
          <w:rFonts w:ascii="Arial" w:hAnsi="Arial"/>
          <w:b/>
          <w:bCs/>
        </w:rPr>
        <w:t xml:space="preserve">(stocking and glove pattern of numbness, tingling, pain or weakness) </w:t>
      </w:r>
      <w:r w:rsidR="00EE456E" w:rsidRPr="003E22F5">
        <w:rPr>
          <w:rFonts w:ascii="Arial" w:hAnsi="Arial"/>
          <w:b/>
          <w:bCs/>
        </w:rPr>
        <w:t xml:space="preserve">and/or autonomic neuropathy </w:t>
      </w:r>
      <w:r w:rsidR="00A51610" w:rsidRPr="003E22F5">
        <w:rPr>
          <w:rFonts w:ascii="Arial" w:hAnsi="Arial"/>
          <w:b/>
          <w:bCs/>
        </w:rPr>
        <w:t>(</w:t>
      </w:r>
      <w:r w:rsidR="00926974" w:rsidRPr="003E22F5">
        <w:rPr>
          <w:rFonts w:ascii="Arial" w:hAnsi="Arial"/>
          <w:b/>
          <w:bCs/>
        </w:rPr>
        <w:t xml:space="preserve">resting tachycardia, </w:t>
      </w:r>
      <w:r w:rsidR="006B484A" w:rsidRPr="003E22F5">
        <w:rPr>
          <w:rFonts w:ascii="Arial" w:hAnsi="Arial"/>
          <w:b/>
          <w:bCs/>
        </w:rPr>
        <w:t xml:space="preserve">fixed heart rate, </w:t>
      </w:r>
      <w:r w:rsidR="00926974" w:rsidRPr="003E22F5">
        <w:rPr>
          <w:rFonts w:ascii="Arial" w:hAnsi="Arial"/>
          <w:b/>
          <w:bCs/>
        </w:rPr>
        <w:t xml:space="preserve">postural hypotension, syncope, urinary frequency, urgency, incontinence, </w:t>
      </w:r>
      <w:r w:rsidR="00EE456E" w:rsidRPr="003E22F5">
        <w:rPr>
          <w:rFonts w:ascii="Arial" w:hAnsi="Arial"/>
          <w:b/>
          <w:bCs/>
        </w:rPr>
        <w:t xml:space="preserve">male or female sexual dysfunction, </w:t>
      </w:r>
      <w:r w:rsidR="00BD57D9" w:rsidRPr="003E22F5">
        <w:rPr>
          <w:rFonts w:ascii="Arial" w:hAnsi="Arial"/>
          <w:b/>
          <w:bCs/>
        </w:rPr>
        <w:t>gastrointestinal complaints such as nausea, vomiting, early satiety, abdominal bloating, and weight loss.</w:t>
      </w:r>
      <w:r w:rsidR="00926974" w:rsidRPr="003E22F5">
        <w:rPr>
          <w:rFonts w:ascii="Arial" w:hAnsi="Arial"/>
          <w:b/>
          <w:bCs/>
        </w:rPr>
        <w:t>)</w:t>
      </w:r>
      <w:r w:rsidR="00EE456E" w:rsidRPr="003E22F5">
        <w:rPr>
          <w:rFonts w:ascii="Arial" w:hAnsi="Arial"/>
          <w:b/>
          <w:bCs/>
        </w:rPr>
        <w:t>.</w:t>
      </w:r>
    </w:p>
    <w:p w:rsidR="00A77E2F" w:rsidRPr="003E22F5" w:rsidRDefault="00A77E2F" w:rsidP="00A77E2F">
      <w:pPr>
        <w:numPr>
          <w:ilvl w:val="0"/>
          <w:numId w:val="11"/>
        </w:numPr>
        <w:rPr>
          <w:rFonts w:ascii="Arial" w:hAnsi="Arial" w:cs="Arial"/>
          <w:b/>
          <w:bCs/>
        </w:rPr>
      </w:pPr>
      <w:r w:rsidRPr="003E22F5">
        <w:rPr>
          <w:rFonts w:ascii="Arial" w:hAnsi="Arial" w:cs="Arial"/>
          <w:b/>
          <w:bCs/>
        </w:rPr>
        <w:t>History of foot ulcers and deformities.</w:t>
      </w:r>
    </w:p>
    <w:p w:rsidR="00DE2C6B" w:rsidRPr="003E22F5" w:rsidRDefault="00A93A39" w:rsidP="00BE6E11">
      <w:pPr>
        <w:pStyle w:val="BodyTextIndent3"/>
        <w:widowControl/>
        <w:numPr>
          <w:ilvl w:val="0"/>
          <w:numId w:val="11"/>
        </w:numPr>
        <w:tabs>
          <w:tab w:val="clear" w:pos="3600"/>
        </w:tabs>
        <w:jc w:val="left"/>
        <w:rPr>
          <w:rFonts w:ascii="Arial" w:hAnsi="Arial" w:cs="Arial"/>
          <w:b/>
          <w:bCs/>
        </w:rPr>
      </w:pPr>
      <w:r w:rsidRPr="003E22F5">
        <w:rPr>
          <w:rFonts w:ascii="Arial" w:hAnsi="Arial" w:cs="Arial"/>
          <w:b/>
          <w:bCs/>
        </w:rPr>
        <w:t xml:space="preserve">Psychosocial and social situation, including </w:t>
      </w:r>
      <w:r w:rsidR="00DE2C6B" w:rsidRPr="003E22F5">
        <w:rPr>
          <w:rFonts w:ascii="Arial" w:hAnsi="Arial" w:cs="Arial"/>
          <w:b/>
          <w:bCs/>
        </w:rPr>
        <w:t>economic factors.</w:t>
      </w:r>
    </w:p>
    <w:p w:rsidR="00DE2C6B" w:rsidRPr="003E22F5" w:rsidRDefault="00DE0E4F" w:rsidP="00BE6E11">
      <w:pPr>
        <w:pStyle w:val="BodyTextIndent3"/>
        <w:widowControl/>
        <w:numPr>
          <w:ilvl w:val="0"/>
          <w:numId w:val="11"/>
        </w:numPr>
        <w:tabs>
          <w:tab w:val="clear" w:pos="3600"/>
        </w:tabs>
        <w:jc w:val="left"/>
        <w:rPr>
          <w:rFonts w:ascii="Arial" w:hAnsi="Arial" w:cs="Arial"/>
          <w:bCs/>
        </w:rPr>
      </w:pPr>
      <w:r w:rsidRPr="003E22F5">
        <w:rPr>
          <w:rFonts w:ascii="Arial" w:hAnsi="Arial" w:cs="Arial"/>
          <w:b/>
          <w:bCs/>
        </w:rPr>
        <w:t>Smoking or other t</w:t>
      </w:r>
      <w:r w:rsidR="00DE2C6B" w:rsidRPr="003E22F5">
        <w:rPr>
          <w:rFonts w:ascii="Arial" w:hAnsi="Arial" w:cs="Arial"/>
          <w:b/>
          <w:bCs/>
        </w:rPr>
        <w:t>obacco</w:t>
      </w:r>
      <w:r w:rsidRPr="003E22F5">
        <w:rPr>
          <w:rFonts w:ascii="Arial" w:hAnsi="Arial" w:cs="Arial"/>
          <w:b/>
          <w:bCs/>
        </w:rPr>
        <w:t xml:space="preserve"> use including e-cigarettes</w:t>
      </w:r>
      <w:r w:rsidR="00DE2C6B" w:rsidRPr="003E22F5">
        <w:rPr>
          <w:rFonts w:ascii="Arial" w:hAnsi="Arial" w:cs="Arial"/>
          <w:bCs/>
        </w:rPr>
        <w:t>, alcohol and recreational drug use.</w:t>
      </w:r>
    </w:p>
    <w:p w:rsidR="00DE2C6B" w:rsidRPr="003E22F5" w:rsidRDefault="00DE2C6B" w:rsidP="00BE6E11">
      <w:pPr>
        <w:pStyle w:val="BodyTextIndent3"/>
        <w:widowControl/>
        <w:numPr>
          <w:ilvl w:val="0"/>
          <w:numId w:val="11"/>
        </w:numPr>
        <w:tabs>
          <w:tab w:val="clear" w:pos="3600"/>
        </w:tabs>
        <w:jc w:val="left"/>
        <w:rPr>
          <w:rFonts w:ascii="Arial" w:hAnsi="Arial" w:cs="Arial"/>
          <w:bCs/>
        </w:rPr>
      </w:pPr>
      <w:r w:rsidRPr="003E22F5">
        <w:rPr>
          <w:rFonts w:ascii="Arial" w:hAnsi="Arial" w:cs="Arial"/>
          <w:bCs/>
        </w:rPr>
        <w:t>Female reproductive history: menstrual history, method of</w:t>
      </w:r>
    </w:p>
    <w:p w:rsidR="00DE2C6B" w:rsidRPr="003E22F5" w:rsidRDefault="00DE2C6B" w:rsidP="003713D2">
      <w:pPr>
        <w:pStyle w:val="BodyTextIndent2"/>
        <w:widowControl/>
        <w:ind w:firstLine="0"/>
        <w:rPr>
          <w:rFonts w:ascii="Arial" w:hAnsi="Arial"/>
          <w:b w:val="0"/>
          <w:bCs/>
        </w:rPr>
      </w:pPr>
      <w:r w:rsidRPr="003E22F5">
        <w:rPr>
          <w:rFonts w:ascii="Arial" w:hAnsi="Arial"/>
          <w:b w:val="0"/>
          <w:bCs/>
        </w:rPr>
        <w:t>contraception, pregnancies and outcomes.</w:t>
      </w:r>
    </w:p>
    <w:p w:rsidR="00DE2C6B" w:rsidRPr="003E22F5" w:rsidRDefault="00A77E2F" w:rsidP="00926974">
      <w:pPr>
        <w:pStyle w:val="BodyTextIndent2"/>
        <w:widowControl/>
        <w:numPr>
          <w:ilvl w:val="0"/>
          <w:numId w:val="11"/>
        </w:numPr>
        <w:rPr>
          <w:rFonts w:ascii="Arial" w:hAnsi="Arial"/>
          <w:b w:val="0"/>
          <w:bCs/>
        </w:rPr>
      </w:pPr>
      <w:r w:rsidRPr="003E22F5">
        <w:rPr>
          <w:rFonts w:ascii="Arial" w:hAnsi="Arial"/>
          <w:bCs/>
        </w:rPr>
        <w:t>Current i</w:t>
      </w:r>
      <w:r w:rsidR="00DE2C6B" w:rsidRPr="003E22F5">
        <w:rPr>
          <w:rFonts w:ascii="Arial" w:hAnsi="Arial"/>
          <w:b w:val="0"/>
          <w:bCs/>
        </w:rPr>
        <w:t>mmunization</w:t>
      </w:r>
      <w:r w:rsidRPr="003E22F5">
        <w:rPr>
          <w:rFonts w:ascii="Arial" w:hAnsi="Arial"/>
          <w:b w:val="0"/>
          <w:bCs/>
        </w:rPr>
        <w:t xml:space="preserve"> status</w:t>
      </w:r>
      <w:r w:rsidR="00DE2C6B" w:rsidRPr="003E22F5">
        <w:rPr>
          <w:rFonts w:ascii="Arial" w:hAnsi="Arial"/>
          <w:b w:val="0"/>
          <w:bCs/>
        </w:rPr>
        <w:t>.</w:t>
      </w:r>
    </w:p>
    <w:p w:rsidR="00DE2C6B" w:rsidRPr="003E22F5" w:rsidRDefault="00DE2C6B" w:rsidP="003713D2">
      <w:pPr>
        <w:pStyle w:val="BodyTextIndent2"/>
        <w:widowControl/>
        <w:ind w:left="2880"/>
        <w:rPr>
          <w:rFonts w:ascii="Arial" w:hAnsi="Arial" w:cs="Arial"/>
          <w:b w:val="0"/>
          <w:bCs/>
        </w:rPr>
      </w:pPr>
    </w:p>
    <w:p w:rsidR="00DE2C6B" w:rsidRPr="003E22F5" w:rsidRDefault="00DE2C6B" w:rsidP="003713D2">
      <w:pPr>
        <w:widowControl/>
        <w:rPr>
          <w:rFonts w:ascii="Arial" w:hAnsi="Arial"/>
          <w:bCs/>
        </w:rPr>
      </w:pPr>
      <w:r w:rsidRPr="003E22F5">
        <w:rPr>
          <w:rFonts w:ascii="Arial" w:hAnsi="Arial"/>
          <w:b/>
          <w:bCs/>
        </w:rPr>
        <w:t>OBJECTIVE</w:t>
      </w:r>
      <w:r w:rsidR="00D912BF" w:rsidRPr="003E22F5">
        <w:rPr>
          <w:rFonts w:ascii="Arial" w:hAnsi="Arial"/>
          <w:bCs/>
        </w:rPr>
        <w:t xml:space="preserve"> </w:t>
      </w:r>
      <w:r w:rsidRPr="003E22F5">
        <w:rPr>
          <w:rFonts w:ascii="Arial" w:hAnsi="Arial"/>
          <w:bCs/>
        </w:rPr>
        <w:tab/>
        <w:t>1.</w:t>
      </w:r>
      <w:r w:rsidRPr="003E22F5">
        <w:rPr>
          <w:rFonts w:ascii="Arial" w:hAnsi="Arial"/>
          <w:bCs/>
        </w:rPr>
        <w:tab/>
        <w:t>Physical examination</w:t>
      </w:r>
    </w:p>
    <w:p w:rsidR="00DE2C6B" w:rsidRPr="003E22F5" w:rsidRDefault="00DE2C6B" w:rsidP="003713D2">
      <w:pPr>
        <w:widowControl/>
        <w:rPr>
          <w:rFonts w:ascii="Arial" w:hAnsi="Arial"/>
          <w:bCs/>
        </w:rPr>
      </w:pPr>
      <w:r w:rsidRPr="003E22F5">
        <w:rPr>
          <w:rFonts w:ascii="Arial" w:hAnsi="Arial"/>
          <w:bCs/>
        </w:rPr>
        <w:tab/>
      </w:r>
      <w:r w:rsidRPr="003E22F5">
        <w:rPr>
          <w:rFonts w:ascii="Arial" w:hAnsi="Arial"/>
          <w:bCs/>
        </w:rPr>
        <w:tab/>
      </w:r>
    </w:p>
    <w:p w:rsidR="00DE2C6B" w:rsidRPr="003E22F5" w:rsidRDefault="00DE2C6B" w:rsidP="00BE6E11">
      <w:pPr>
        <w:pStyle w:val="Quick1"/>
        <w:widowControl/>
        <w:numPr>
          <w:ilvl w:val="0"/>
          <w:numId w:val="9"/>
        </w:numPr>
        <w:tabs>
          <w:tab w:val="clear" w:pos="3600"/>
        </w:tabs>
        <w:rPr>
          <w:rFonts w:ascii="Arial" w:hAnsi="Arial"/>
          <w:bCs/>
        </w:rPr>
      </w:pPr>
      <w:r w:rsidRPr="003E22F5">
        <w:rPr>
          <w:rFonts w:ascii="Arial" w:hAnsi="Arial"/>
          <w:bCs/>
        </w:rPr>
        <w:t>Appearance</w:t>
      </w:r>
    </w:p>
    <w:p w:rsidR="00DE2C6B" w:rsidRPr="003E22F5" w:rsidRDefault="00DE2C6B" w:rsidP="00BE6E11">
      <w:pPr>
        <w:pStyle w:val="Quicka"/>
        <w:widowControl/>
        <w:numPr>
          <w:ilvl w:val="1"/>
          <w:numId w:val="9"/>
        </w:numPr>
        <w:tabs>
          <w:tab w:val="clear" w:pos="3960"/>
        </w:tabs>
        <w:ind w:left="4320" w:hanging="720"/>
        <w:rPr>
          <w:rFonts w:ascii="Arial" w:hAnsi="Arial"/>
          <w:bCs/>
        </w:rPr>
      </w:pPr>
      <w:r w:rsidRPr="003E22F5">
        <w:rPr>
          <w:rFonts w:ascii="Arial" w:hAnsi="Arial"/>
          <w:bCs/>
        </w:rPr>
        <w:lastRenderedPageBreak/>
        <w:t>Type 1 = Thin, ill appearance, dehydrated, may have had significant weight loss.</w:t>
      </w:r>
    </w:p>
    <w:p w:rsidR="00DE2C6B" w:rsidRPr="003E22F5" w:rsidRDefault="00DE2C6B" w:rsidP="00BE6E11">
      <w:pPr>
        <w:widowControl/>
        <w:numPr>
          <w:ilvl w:val="1"/>
          <w:numId w:val="9"/>
        </w:numPr>
        <w:tabs>
          <w:tab w:val="clear" w:pos="3960"/>
        </w:tabs>
        <w:ind w:left="4320" w:hanging="720"/>
        <w:rPr>
          <w:rFonts w:ascii="Arial" w:hAnsi="Arial" w:cs="Arial"/>
          <w:bCs/>
        </w:rPr>
      </w:pPr>
      <w:r w:rsidRPr="003E22F5">
        <w:rPr>
          <w:rFonts w:ascii="Arial" w:hAnsi="Arial" w:cs="Arial"/>
          <w:bCs/>
        </w:rPr>
        <w:t>Type 2 = Frequently overweight or</w:t>
      </w:r>
      <w:r w:rsidRPr="003E22F5">
        <w:rPr>
          <w:rFonts w:ascii="Arial" w:hAnsi="Arial" w:cs="Arial"/>
          <w:bCs/>
          <w:color w:val="FF0000"/>
        </w:rPr>
        <w:t xml:space="preserve"> </w:t>
      </w:r>
      <w:r w:rsidRPr="003E22F5">
        <w:rPr>
          <w:rFonts w:ascii="Arial" w:hAnsi="Arial" w:cs="Arial"/>
          <w:bCs/>
        </w:rPr>
        <w:t>obese.</w:t>
      </w:r>
    </w:p>
    <w:p w:rsidR="00E2604A" w:rsidRPr="003E22F5" w:rsidRDefault="00E2604A" w:rsidP="00E2604A">
      <w:pPr>
        <w:widowControl/>
        <w:ind w:left="4320"/>
        <w:rPr>
          <w:rFonts w:ascii="Arial" w:hAnsi="Arial" w:cs="Arial"/>
          <w:bCs/>
        </w:rPr>
      </w:pPr>
    </w:p>
    <w:p w:rsidR="00DE2C6B" w:rsidRPr="003E22F5" w:rsidRDefault="0094594B" w:rsidP="003713D2">
      <w:pPr>
        <w:widowControl/>
        <w:rPr>
          <w:rFonts w:ascii="Arial" w:hAnsi="Arial" w:cs="Arial"/>
          <w:bCs/>
        </w:rPr>
      </w:pPr>
      <w:r w:rsidRPr="003E22F5">
        <w:rPr>
          <w:rFonts w:ascii="Arial" w:hAnsi="Arial" w:cs="Arial"/>
          <w:bCs/>
        </w:rPr>
        <w:tab/>
      </w:r>
      <w:r w:rsidRPr="003E22F5">
        <w:rPr>
          <w:rFonts w:ascii="Arial" w:hAnsi="Arial" w:cs="Arial"/>
          <w:bCs/>
        </w:rPr>
        <w:tab/>
      </w:r>
      <w:r w:rsidRPr="003E22F5">
        <w:rPr>
          <w:rFonts w:ascii="Arial" w:hAnsi="Arial" w:cs="Arial"/>
          <w:bCs/>
        </w:rPr>
        <w:tab/>
      </w:r>
      <w:r w:rsidR="00DE2C6B" w:rsidRPr="003E22F5">
        <w:rPr>
          <w:rFonts w:ascii="Arial" w:hAnsi="Arial" w:cs="Arial"/>
          <w:bCs/>
        </w:rPr>
        <w:tab/>
        <w:t>b.</w:t>
      </w:r>
      <w:r w:rsidR="00DE2C6B" w:rsidRPr="003E22F5">
        <w:rPr>
          <w:rFonts w:ascii="Arial" w:hAnsi="Arial" w:cs="Arial"/>
          <w:bCs/>
        </w:rPr>
        <w:tab/>
        <w:t>Height</w:t>
      </w:r>
      <w:r w:rsidR="00DE2C6B" w:rsidRPr="003E22F5">
        <w:rPr>
          <w:bCs/>
        </w:rPr>
        <w:t xml:space="preserve">, </w:t>
      </w:r>
      <w:r w:rsidR="00DE2C6B" w:rsidRPr="003E22F5">
        <w:rPr>
          <w:rFonts w:ascii="Arial" w:hAnsi="Arial" w:cs="Arial"/>
          <w:bCs/>
        </w:rPr>
        <w:t>weight and BMI.</w:t>
      </w:r>
    </w:p>
    <w:p w:rsidR="00DE2C6B" w:rsidRPr="003E22F5" w:rsidRDefault="00DE2C6B" w:rsidP="003713D2">
      <w:pPr>
        <w:pStyle w:val="Quick1"/>
        <w:widowControl/>
        <w:rPr>
          <w:rFonts w:ascii="Arial" w:hAnsi="Arial"/>
          <w:bCs/>
        </w:rPr>
      </w:pPr>
      <w:r w:rsidRPr="003E22F5">
        <w:rPr>
          <w:rFonts w:ascii="Arial" w:hAnsi="Arial"/>
          <w:bCs/>
        </w:rPr>
        <w:t xml:space="preserve">c. </w:t>
      </w:r>
      <w:r w:rsidRPr="003E22F5">
        <w:rPr>
          <w:rFonts w:ascii="Arial" w:hAnsi="Arial"/>
          <w:bCs/>
        </w:rPr>
        <w:tab/>
        <w:t xml:space="preserve">Routine assessment </w:t>
      </w:r>
      <w:r w:rsidR="00F23A88" w:rsidRPr="003E22F5">
        <w:rPr>
          <w:rFonts w:ascii="Arial" w:hAnsi="Arial"/>
          <w:bCs/>
        </w:rPr>
        <w:t>of blood pressure</w:t>
      </w:r>
      <w:r w:rsidRPr="003E22F5">
        <w:rPr>
          <w:rFonts w:ascii="Arial" w:hAnsi="Arial"/>
          <w:bCs/>
        </w:rPr>
        <w:t xml:space="preserve"> (standing and</w:t>
      </w:r>
      <w:r w:rsidR="00D912BF" w:rsidRPr="003E22F5">
        <w:rPr>
          <w:rFonts w:ascii="Arial" w:hAnsi="Arial"/>
          <w:bCs/>
        </w:rPr>
        <w:t xml:space="preserve">    </w:t>
      </w:r>
      <w:r w:rsidRPr="003E22F5">
        <w:rPr>
          <w:rFonts w:ascii="Arial" w:hAnsi="Arial"/>
          <w:bCs/>
        </w:rPr>
        <w:t>sitting or sitting and lying) to assess for</w:t>
      </w:r>
      <w:r w:rsidR="00F23A88" w:rsidRPr="003E22F5">
        <w:rPr>
          <w:rFonts w:ascii="Arial" w:hAnsi="Arial"/>
          <w:bCs/>
        </w:rPr>
        <w:t xml:space="preserve"> </w:t>
      </w:r>
      <w:r w:rsidR="00F23A88" w:rsidRPr="003E22F5">
        <w:rPr>
          <w:rFonts w:ascii="Arial" w:hAnsi="Arial"/>
          <w:b/>
          <w:bCs/>
        </w:rPr>
        <w:t>dehydration and</w:t>
      </w:r>
      <w:r w:rsidR="00F23A88" w:rsidRPr="003E22F5">
        <w:rPr>
          <w:rFonts w:ascii="Arial" w:hAnsi="Arial"/>
          <w:bCs/>
        </w:rPr>
        <w:t xml:space="preserve"> autonomic </w:t>
      </w:r>
      <w:r w:rsidRPr="003E22F5">
        <w:rPr>
          <w:rFonts w:ascii="Arial" w:hAnsi="Arial"/>
          <w:bCs/>
        </w:rPr>
        <w:t>neuropathy.</w:t>
      </w:r>
      <w:r w:rsidR="00D912BF" w:rsidRPr="003E22F5">
        <w:rPr>
          <w:rFonts w:ascii="Arial" w:hAnsi="Arial"/>
          <w:bCs/>
        </w:rPr>
        <w:t xml:space="preserve"> </w:t>
      </w:r>
      <w:r w:rsidRPr="003E22F5">
        <w:rPr>
          <w:rFonts w:ascii="Arial" w:hAnsi="Arial"/>
          <w:bCs/>
        </w:rPr>
        <w:t xml:space="preserve">Blood pressure </w:t>
      </w:r>
      <w:r w:rsidR="00F23A88" w:rsidRPr="003E22F5">
        <w:rPr>
          <w:rFonts w:ascii="Arial" w:hAnsi="Arial"/>
          <w:bCs/>
        </w:rPr>
        <w:t xml:space="preserve">may be greater than </w:t>
      </w:r>
      <w:r w:rsidRPr="003E22F5">
        <w:rPr>
          <w:rFonts w:ascii="Arial" w:hAnsi="Arial"/>
          <w:bCs/>
        </w:rPr>
        <w:t>140/90 mmHg.</w:t>
      </w:r>
    </w:p>
    <w:p w:rsidR="00E2604A" w:rsidRPr="003E22F5" w:rsidRDefault="00DE2C6B" w:rsidP="00450093">
      <w:pPr>
        <w:widowControl/>
        <w:ind w:left="3600" w:hanging="720"/>
        <w:rPr>
          <w:rFonts w:ascii="Arial" w:hAnsi="Arial" w:cs="Arial"/>
          <w:bCs/>
        </w:rPr>
      </w:pPr>
      <w:r w:rsidRPr="003E22F5">
        <w:rPr>
          <w:rFonts w:ascii="Arial" w:hAnsi="Arial" w:cs="Arial"/>
          <w:bCs/>
        </w:rPr>
        <w:t>d.</w:t>
      </w:r>
      <w:r w:rsidRPr="003E22F5">
        <w:rPr>
          <w:rFonts w:ascii="Arial" w:hAnsi="Arial" w:cs="Arial"/>
          <w:bCs/>
        </w:rPr>
        <w:tab/>
        <w:t xml:space="preserve">Extremities - assess </w:t>
      </w:r>
      <w:r w:rsidR="00AA1247" w:rsidRPr="003E22F5">
        <w:rPr>
          <w:rFonts w:ascii="Arial" w:hAnsi="Arial" w:cs="Arial"/>
          <w:bCs/>
        </w:rPr>
        <w:t>patient</w:t>
      </w:r>
      <w:r w:rsidRPr="003E22F5">
        <w:rPr>
          <w:rFonts w:ascii="Arial" w:hAnsi="Arial" w:cs="Arial"/>
          <w:bCs/>
        </w:rPr>
        <w:t xml:space="preserve"> extremities for changes in color, deformity, injury, sensation, temperature changes, muscle strength and deep tendon reflexes (use a 128-Hz tuning fork and a monofilament). </w:t>
      </w:r>
    </w:p>
    <w:p w:rsidR="00DE2C6B" w:rsidRPr="003E22F5" w:rsidRDefault="00E2604A" w:rsidP="00E2604A">
      <w:pPr>
        <w:widowControl/>
        <w:ind w:left="3600" w:hanging="720"/>
        <w:rPr>
          <w:rFonts w:ascii="Arial" w:hAnsi="Arial" w:cs="Arial"/>
          <w:bCs/>
          <w:u w:val="single"/>
        </w:rPr>
      </w:pPr>
      <w:r w:rsidRPr="003E22F5">
        <w:rPr>
          <w:rFonts w:ascii="Arial" w:hAnsi="Arial" w:cs="Arial"/>
          <w:bCs/>
        </w:rPr>
        <w:t>e.</w:t>
      </w:r>
      <w:r w:rsidRPr="003E22F5">
        <w:rPr>
          <w:rFonts w:ascii="Arial" w:hAnsi="Arial" w:cs="Arial"/>
          <w:bCs/>
        </w:rPr>
        <w:tab/>
      </w:r>
      <w:r w:rsidR="00DE2C6B" w:rsidRPr="003E22F5">
        <w:rPr>
          <w:rFonts w:ascii="Arial" w:hAnsi="Arial" w:cs="Arial"/>
          <w:bCs/>
        </w:rPr>
        <w:t xml:space="preserve">Mouth - assess for gum problems, tooth decay and oral candidiasis. </w:t>
      </w:r>
    </w:p>
    <w:p w:rsidR="00DE2C6B" w:rsidRPr="003E22F5" w:rsidRDefault="00E2604A" w:rsidP="0094594B">
      <w:pPr>
        <w:pStyle w:val="Quick1"/>
        <w:widowControl/>
        <w:rPr>
          <w:rFonts w:ascii="Arial" w:hAnsi="Arial" w:cs="Arial"/>
          <w:bCs/>
          <w:u w:val="single"/>
        </w:rPr>
      </w:pPr>
      <w:r w:rsidRPr="003E22F5">
        <w:rPr>
          <w:rFonts w:ascii="Arial" w:hAnsi="Arial" w:cs="Arial"/>
          <w:bCs/>
        </w:rPr>
        <w:t>f</w:t>
      </w:r>
      <w:r w:rsidR="00DE2C6B" w:rsidRPr="003E22F5">
        <w:rPr>
          <w:rFonts w:ascii="Arial" w:hAnsi="Arial" w:cs="Arial"/>
          <w:bCs/>
        </w:rPr>
        <w:t>.</w:t>
      </w:r>
      <w:r w:rsidR="00DE2C6B" w:rsidRPr="003E22F5">
        <w:rPr>
          <w:rFonts w:ascii="Arial" w:hAnsi="Arial" w:cs="Arial"/>
          <w:bCs/>
        </w:rPr>
        <w:tab/>
      </w:r>
      <w:r w:rsidR="00DC76FA" w:rsidRPr="003E22F5">
        <w:rPr>
          <w:rFonts w:ascii="Arial" w:hAnsi="Arial" w:cs="Arial"/>
          <w:b/>
          <w:bCs/>
        </w:rPr>
        <w:t>Visual acuity-assess using Snellen Chart.</w:t>
      </w:r>
    </w:p>
    <w:p w:rsidR="00DE2C6B" w:rsidRPr="003E22F5" w:rsidRDefault="00DE2C6B" w:rsidP="00450093">
      <w:pPr>
        <w:pStyle w:val="Quick1"/>
        <w:widowControl/>
        <w:numPr>
          <w:ilvl w:val="1"/>
          <w:numId w:val="17"/>
        </w:numPr>
        <w:tabs>
          <w:tab w:val="clear" w:pos="3240"/>
          <w:tab w:val="num" w:pos="3600"/>
        </w:tabs>
        <w:ind w:left="3600" w:hanging="720"/>
        <w:rPr>
          <w:rFonts w:ascii="Arial" w:hAnsi="Arial"/>
          <w:bCs/>
          <w:u w:val="single"/>
        </w:rPr>
      </w:pPr>
      <w:r w:rsidRPr="003E22F5">
        <w:rPr>
          <w:rFonts w:ascii="Arial" w:hAnsi="Arial"/>
          <w:bCs/>
        </w:rPr>
        <w:t>Arterial Pulses – Palpate and auscultate pulses.</w:t>
      </w:r>
    </w:p>
    <w:p w:rsidR="00557067" w:rsidRPr="003E22F5" w:rsidRDefault="00E2604A" w:rsidP="003713D2">
      <w:pPr>
        <w:pStyle w:val="Quick1"/>
        <w:widowControl/>
        <w:rPr>
          <w:rFonts w:ascii="Arial" w:hAnsi="Arial" w:cs="Arial"/>
          <w:bCs/>
        </w:rPr>
      </w:pPr>
      <w:r w:rsidRPr="003E22F5">
        <w:rPr>
          <w:rFonts w:ascii="Arial" w:hAnsi="Arial" w:cs="Arial"/>
          <w:bCs/>
        </w:rPr>
        <w:t>h</w:t>
      </w:r>
      <w:r w:rsidR="00DE2C6B" w:rsidRPr="003E22F5">
        <w:rPr>
          <w:rFonts w:ascii="Arial" w:hAnsi="Arial" w:cs="Arial"/>
          <w:bCs/>
        </w:rPr>
        <w:t>.</w:t>
      </w:r>
      <w:r w:rsidR="00DE2C6B" w:rsidRPr="003E22F5">
        <w:rPr>
          <w:rFonts w:ascii="Arial" w:hAnsi="Arial" w:cs="Arial"/>
          <w:bCs/>
        </w:rPr>
        <w:tab/>
      </w:r>
      <w:r w:rsidR="00DE2C6B" w:rsidRPr="003E22F5">
        <w:rPr>
          <w:rFonts w:ascii="Arial" w:hAnsi="Arial" w:cs="Arial"/>
          <w:b/>
          <w:bCs/>
        </w:rPr>
        <w:t>Neurologic</w:t>
      </w:r>
      <w:r w:rsidR="00EB2854" w:rsidRPr="003E22F5">
        <w:rPr>
          <w:rFonts w:ascii="Arial" w:hAnsi="Arial" w:cs="Arial"/>
          <w:b/>
          <w:bCs/>
        </w:rPr>
        <w:t>al</w:t>
      </w:r>
      <w:r w:rsidR="00AB5877" w:rsidRPr="003E22F5">
        <w:rPr>
          <w:rFonts w:ascii="Arial" w:hAnsi="Arial" w:cs="Arial"/>
          <w:b/>
          <w:bCs/>
        </w:rPr>
        <w:t xml:space="preserve"> and foot examination including inspection, palpation of dorsalis pedis and posterior tibial pulses</w:t>
      </w:r>
      <w:r w:rsidR="003F1F21" w:rsidRPr="003E22F5">
        <w:rPr>
          <w:rFonts w:ascii="Arial" w:hAnsi="Arial" w:cs="Arial"/>
          <w:b/>
          <w:bCs/>
        </w:rPr>
        <w:t>, nails for thickening, signs of fungal or bacterial infections, and signs of compromised blood flow. Assess for d</w:t>
      </w:r>
      <w:r w:rsidR="00DE2C6B" w:rsidRPr="003E22F5">
        <w:rPr>
          <w:rFonts w:ascii="Arial" w:hAnsi="Arial" w:cs="Arial"/>
          <w:b/>
          <w:bCs/>
        </w:rPr>
        <w:t>ecreased or absent deep tendon reflexes, numbness or burning sensation or sensory loss may be present.</w:t>
      </w:r>
      <w:r w:rsidR="00D912BF" w:rsidRPr="003E22F5">
        <w:rPr>
          <w:rFonts w:ascii="Arial" w:hAnsi="Arial" w:cs="Arial"/>
          <w:bCs/>
        </w:rPr>
        <w:t xml:space="preserve"> </w:t>
      </w:r>
    </w:p>
    <w:p w:rsidR="00DE2C6B" w:rsidRPr="003E22F5" w:rsidRDefault="00E2604A" w:rsidP="003713D2">
      <w:pPr>
        <w:pStyle w:val="Quick1"/>
        <w:widowControl/>
        <w:rPr>
          <w:rFonts w:ascii="Arial" w:hAnsi="Arial"/>
          <w:bCs/>
          <w:u w:val="single"/>
        </w:rPr>
      </w:pPr>
      <w:proofErr w:type="spellStart"/>
      <w:r w:rsidRPr="003E22F5">
        <w:rPr>
          <w:rFonts w:ascii="Arial" w:hAnsi="Arial"/>
          <w:bCs/>
        </w:rPr>
        <w:t>i</w:t>
      </w:r>
      <w:proofErr w:type="spellEnd"/>
      <w:r w:rsidR="00DE2C6B" w:rsidRPr="003E22F5">
        <w:rPr>
          <w:rFonts w:ascii="Arial" w:hAnsi="Arial"/>
          <w:bCs/>
        </w:rPr>
        <w:t>.</w:t>
      </w:r>
      <w:r w:rsidR="00DE2C6B" w:rsidRPr="003E22F5">
        <w:rPr>
          <w:rFonts w:ascii="Arial" w:hAnsi="Arial"/>
          <w:bCs/>
        </w:rPr>
        <w:tab/>
        <w:t>Neck - Palpate the thyroid for an enlarged thyroid.</w:t>
      </w:r>
      <w:r w:rsidR="00D912BF" w:rsidRPr="003E22F5">
        <w:rPr>
          <w:rFonts w:ascii="Arial" w:hAnsi="Arial"/>
          <w:bCs/>
        </w:rPr>
        <w:t xml:space="preserve"> </w:t>
      </w:r>
      <w:r w:rsidR="00DE2C6B" w:rsidRPr="003E22F5">
        <w:rPr>
          <w:rFonts w:ascii="Arial" w:hAnsi="Arial"/>
          <w:bCs/>
        </w:rPr>
        <w:t>Assess for hoarseness and difficulty swallowing.</w:t>
      </w:r>
      <w:r w:rsidR="00DE2C6B" w:rsidRPr="003E22F5">
        <w:rPr>
          <w:rFonts w:ascii="Arial" w:hAnsi="Arial"/>
          <w:bCs/>
          <w:u w:val="single"/>
        </w:rPr>
        <w:t xml:space="preserve"> </w:t>
      </w:r>
    </w:p>
    <w:p w:rsidR="00DE2C6B" w:rsidRPr="003E22F5" w:rsidRDefault="00E2604A" w:rsidP="00E2604A">
      <w:pPr>
        <w:widowControl/>
        <w:ind w:left="3600" w:hanging="720"/>
        <w:rPr>
          <w:rFonts w:ascii="Arial" w:hAnsi="Arial" w:cs="Arial"/>
          <w:bCs/>
        </w:rPr>
      </w:pPr>
      <w:r w:rsidRPr="003E22F5">
        <w:rPr>
          <w:rFonts w:ascii="Arial" w:hAnsi="Arial" w:cs="Arial"/>
          <w:bCs/>
        </w:rPr>
        <w:t>j</w:t>
      </w:r>
      <w:r w:rsidR="00DE2C6B" w:rsidRPr="003E22F5">
        <w:rPr>
          <w:rFonts w:ascii="Arial" w:hAnsi="Arial" w:cs="Arial"/>
          <w:bCs/>
        </w:rPr>
        <w:t>.</w:t>
      </w:r>
      <w:r w:rsidR="00DE2C6B" w:rsidRPr="003E22F5">
        <w:rPr>
          <w:rFonts w:ascii="Arial" w:hAnsi="Arial" w:cs="Arial"/>
          <w:bCs/>
        </w:rPr>
        <w:tab/>
        <w:t>Skin - Inspect for sites of previous insulin injections, shiny</w:t>
      </w:r>
      <w:r w:rsidR="00D912BF" w:rsidRPr="003E22F5">
        <w:rPr>
          <w:rFonts w:ascii="Arial" w:hAnsi="Arial" w:cs="Arial"/>
          <w:bCs/>
        </w:rPr>
        <w:t xml:space="preserve"> </w:t>
      </w:r>
      <w:r w:rsidR="00DE2C6B" w:rsidRPr="003E22F5">
        <w:rPr>
          <w:rFonts w:ascii="Arial" w:hAnsi="Arial" w:cs="Arial"/>
          <w:bCs/>
        </w:rPr>
        <w:t xml:space="preserve"> spots over tibial bones, loss of hair over lower legs and toes, ulcerations of feet/legs, carbuncles and ulcers, </w:t>
      </w:r>
      <w:proofErr w:type="spellStart"/>
      <w:r w:rsidR="00DE2C6B" w:rsidRPr="003E22F5">
        <w:rPr>
          <w:rFonts w:ascii="Arial" w:hAnsi="Arial" w:cs="Arial"/>
          <w:bCs/>
        </w:rPr>
        <w:t>lipohypertrophy</w:t>
      </w:r>
      <w:proofErr w:type="spellEnd"/>
      <w:r w:rsidR="00DE2C6B" w:rsidRPr="003E22F5">
        <w:rPr>
          <w:rFonts w:ascii="Arial" w:hAnsi="Arial" w:cs="Arial"/>
          <w:bCs/>
        </w:rPr>
        <w:t xml:space="preserve"> or lipoatrophy at in</w:t>
      </w:r>
      <w:r w:rsidRPr="003E22F5">
        <w:rPr>
          <w:rFonts w:ascii="Arial" w:hAnsi="Arial" w:cs="Arial"/>
          <w:bCs/>
        </w:rPr>
        <w:t xml:space="preserve">sulin injection sites. </w:t>
      </w:r>
      <w:r w:rsidRPr="003E22F5">
        <w:rPr>
          <w:rFonts w:ascii="Arial" w:hAnsi="Arial" w:cs="Arial"/>
          <w:b/>
          <w:bCs/>
        </w:rPr>
        <w:t>I</w:t>
      </w:r>
      <w:r w:rsidR="00DE2C6B" w:rsidRPr="003E22F5">
        <w:rPr>
          <w:rFonts w:ascii="Arial" w:hAnsi="Arial" w:cs="Arial"/>
          <w:b/>
          <w:bCs/>
        </w:rPr>
        <w:t>n type 2 diabetes</w:t>
      </w:r>
      <w:r w:rsidRPr="003E22F5">
        <w:rPr>
          <w:rFonts w:ascii="Arial" w:hAnsi="Arial" w:cs="Arial"/>
          <w:b/>
          <w:bCs/>
        </w:rPr>
        <w:t xml:space="preserve"> early</w:t>
      </w:r>
      <w:r w:rsidR="00DE2C6B" w:rsidRPr="003E22F5">
        <w:rPr>
          <w:rFonts w:ascii="Arial" w:hAnsi="Arial" w:cs="Arial"/>
          <w:b/>
          <w:bCs/>
        </w:rPr>
        <w:t xml:space="preserve"> hyperinsulinemia may be evidenced by Acanthosis Nigricans around the neck, waist, inguinal and axillary </w:t>
      </w:r>
      <w:r w:rsidRPr="003E22F5">
        <w:rPr>
          <w:rFonts w:ascii="Arial" w:hAnsi="Arial" w:cs="Arial"/>
          <w:b/>
          <w:bCs/>
        </w:rPr>
        <w:t xml:space="preserve">skin folds (dark velvety </w:t>
      </w:r>
      <w:r w:rsidR="00DE2C6B" w:rsidRPr="003E22F5">
        <w:rPr>
          <w:rFonts w:ascii="Arial" w:hAnsi="Arial" w:cs="Arial"/>
          <w:b/>
          <w:bCs/>
        </w:rPr>
        <w:t>hyperpigmentation).</w:t>
      </w:r>
    </w:p>
    <w:p w:rsidR="006630E8" w:rsidRPr="003E22F5" w:rsidRDefault="00E2604A" w:rsidP="003713D2">
      <w:pPr>
        <w:pStyle w:val="Quick1"/>
        <w:widowControl/>
        <w:rPr>
          <w:rFonts w:ascii="Arial" w:hAnsi="Arial" w:cs="Arial"/>
          <w:bCs/>
        </w:rPr>
      </w:pPr>
      <w:r w:rsidRPr="003E22F5">
        <w:rPr>
          <w:rFonts w:ascii="Arial" w:hAnsi="Arial" w:cs="Arial"/>
          <w:bCs/>
        </w:rPr>
        <w:t>k</w:t>
      </w:r>
      <w:r w:rsidR="00DE2C6B" w:rsidRPr="003E22F5">
        <w:rPr>
          <w:rFonts w:ascii="Arial" w:hAnsi="Arial" w:cs="Arial"/>
          <w:bCs/>
        </w:rPr>
        <w:t>.</w:t>
      </w:r>
      <w:r w:rsidR="00DE2C6B" w:rsidRPr="003E22F5">
        <w:rPr>
          <w:rFonts w:ascii="Arial" w:hAnsi="Arial" w:cs="Arial"/>
          <w:bCs/>
        </w:rPr>
        <w:tab/>
        <w:t>Cardiov</w:t>
      </w:r>
      <w:r w:rsidR="006630E8" w:rsidRPr="003E22F5">
        <w:rPr>
          <w:rFonts w:ascii="Arial" w:hAnsi="Arial" w:cs="Arial"/>
          <w:bCs/>
        </w:rPr>
        <w:t>ascular – Auscultate the heart for heart rate, rhythm and sounds. Assess for orthostatic hypotension, hypertension, decreased capillary refill, absent pedal pulses, impaired circulation.</w:t>
      </w:r>
    </w:p>
    <w:p w:rsidR="00AB5877" w:rsidRPr="003E22F5" w:rsidRDefault="00E2604A" w:rsidP="003713D2">
      <w:pPr>
        <w:pStyle w:val="Quick1"/>
        <w:widowControl/>
        <w:rPr>
          <w:rFonts w:ascii="Arial" w:hAnsi="Arial" w:cs="Arial"/>
          <w:bCs/>
        </w:rPr>
      </w:pPr>
      <w:r w:rsidRPr="003E22F5">
        <w:rPr>
          <w:rFonts w:ascii="Arial" w:hAnsi="Arial" w:cs="Arial"/>
          <w:bCs/>
        </w:rPr>
        <w:t>l</w:t>
      </w:r>
      <w:r w:rsidR="00DE2C6B" w:rsidRPr="003E22F5">
        <w:rPr>
          <w:rFonts w:ascii="Arial" w:hAnsi="Arial" w:cs="Arial"/>
          <w:bCs/>
        </w:rPr>
        <w:t>.</w:t>
      </w:r>
      <w:r w:rsidR="00D912BF" w:rsidRPr="003E22F5">
        <w:rPr>
          <w:rFonts w:ascii="Arial" w:hAnsi="Arial" w:cs="Arial"/>
          <w:bCs/>
        </w:rPr>
        <w:t xml:space="preserve"> </w:t>
      </w:r>
      <w:r w:rsidR="00DE2C6B" w:rsidRPr="003E22F5">
        <w:rPr>
          <w:rFonts w:ascii="Arial" w:hAnsi="Arial" w:cs="Arial"/>
          <w:bCs/>
        </w:rPr>
        <w:tab/>
        <w:t>Abdomen - Perform abdominal exam. Palpate for an</w:t>
      </w:r>
      <w:r w:rsidR="00D912BF" w:rsidRPr="003E22F5">
        <w:rPr>
          <w:rFonts w:ascii="Arial" w:hAnsi="Arial" w:cs="Arial"/>
          <w:bCs/>
        </w:rPr>
        <w:t xml:space="preserve">  </w:t>
      </w:r>
      <w:r w:rsidR="00DE2C6B" w:rsidRPr="003E22F5">
        <w:rPr>
          <w:rFonts w:ascii="Arial" w:hAnsi="Arial" w:cs="Arial"/>
          <w:bCs/>
        </w:rPr>
        <w:t xml:space="preserve"> enlarged liver. </w:t>
      </w:r>
    </w:p>
    <w:p w:rsidR="00EB2854" w:rsidRPr="003E22F5" w:rsidRDefault="00AB5877" w:rsidP="00EB2854">
      <w:pPr>
        <w:ind w:left="2160" w:firstLine="720"/>
        <w:rPr>
          <w:rFonts w:ascii="Arial" w:hAnsi="Arial" w:cs="Arial"/>
          <w:bCs/>
        </w:rPr>
      </w:pPr>
      <w:r w:rsidRPr="003E22F5">
        <w:rPr>
          <w:rFonts w:ascii="Arial" w:hAnsi="Arial" w:cs="Arial"/>
          <w:bCs/>
        </w:rPr>
        <w:t>m.</w:t>
      </w:r>
      <w:r w:rsidR="00DE2C6B" w:rsidRPr="003E22F5">
        <w:rPr>
          <w:rFonts w:ascii="Arial" w:hAnsi="Arial" w:cs="Arial"/>
          <w:bCs/>
        </w:rPr>
        <w:t xml:space="preserve"> </w:t>
      </w:r>
      <w:r w:rsidRPr="003E22F5">
        <w:rPr>
          <w:rFonts w:ascii="Arial" w:hAnsi="Arial" w:cs="Arial"/>
          <w:bCs/>
        </w:rPr>
        <w:tab/>
      </w:r>
      <w:r w:rsidR="00EB2854" w:rsidRPr="003E22F5">
        <w:rPr>
          <w:rFonts w:ascii="Arial" w:hAnsi="Arial" w:cs="Arial"/>
          <w:bCs/>
        </w:rPr>
        <w:t>Inspect the hands for mobility and deformities.</w:t>
      </w:r>
    </w:p>
    <w:p w:rsidR="00DE2C6B" w:rsidRPr="003E22F5" w:rsidRDefault="00DE2C6B" w:rsidP="00EB2854">
      <w:pPr>
        <w:pStyle w:val="Quick1"/>
        <w:widowControl/>
        <w:ind w:left="0" w:firstLine="0"/>
        <w:rPr>
          <w:rFonts w:ascii="Arial" w:hAnsi="Arial"/>
          <w:bCs/>
        </w:rPr>
      </w:pPr>
      <w:r w:rsidRPr="003E22F5">
        <w:rPr>
          <w:rFonts w:ascii="Arial" w:hAnsi="Arial" w:cs="Arial"/>
          <w:bCs/>
        </w:rPr>
        <w:tab/>
      </w:r>
    </w:p>
    <w:p w:rsidR="00DE2C6B" w:rsidRPr="003E22F5" w:rsidRDefault="00DE2C6B" w:rsidP="003713D2">
      <w:pPr>
        <w:widowControl/>
        <w:ind w:left="2160"/>
        <w:rPr>
          <w:rFonts w:ascii="Arial" w:hAnsi="Arial"/>
          <w:bCs/>
        </w:rPr>
      </w:pPr>
      <w:r w:rsidRPr="003E22F5">
        <w:rPr>
          <w:rFonts w:ascii="Arial" w:hAnsi="Arial"/>
          <w:bCs/>
        </w:rPr>
        <w:t>2.</w:t>
      </w:r>
      <w:r w:rsidRPr="003E22F5">
        <w:rPr>
          <w:rFonts w:ascii="Arial" w:hAnsi="Arial"/>
          <w:bCs/>
        </w:rPr>
        <w:tab/>
        <w:t>Diagnostic laboratory findings (Non-Pregnant Adults)</w:t>
      </w:r>
    </w:p>
    <w:p w:rsidR="00DE2C6B" w:rsidRPr="003E22F5" w:rsidRDefault="00DE2C6B" w:rsidP="003713D2">
      <w:pPr>
        <w:pStyle w:val="Header"/>
        <w:widowControl/>
        <w:tabs>
          <w:tab w:val="clear" w:pos="4320"/>
          <w:tab w:val="clear" w:pos="8640"/>
        </w:tabs>
        <w:rPr>
          <w:rFonts w:ascii="Arial" w:hAnsi="Arial"/>
          <w:bCs/>
        </w:rPr>
      </w:pPr>
    </w:p>
    <w:p w:rsidR="000D1D1A" w:rsidRPr="003E22F5" w:rsidRDefault="00870CCD" w:rsidP="00E30FA0">
      <w:pPr>
        <w:widowControl/>
        <w:numPr>
          <w:ilvl w:val="0"/>
          <w:numId w:val="4"/>
        </w:numPr>
        <w:tabs>
          <w:tab w:val="clear" w:pos="3690"/>
          <w:tab w:val="num" w:pos="3600"/>
        </w:tabs>
        <w:ind w:left="3600"/>
        <w:rPr>
          <w:rFonts w:ascii="Arial" w:hAnsi="Arial"/>
          <w:b/>
          <w:bCs/>
        </w:rPr>
      </w:pPr>
      <w:r w:rsidRPr="003E22F5">
        <w:rPr>
          <w:rFonts w:ascii="Arial" w:hAnsi="Arial"/>
          <w:b/>
          <w:bCs/>
        </w:rPr>
        <w:t xml:space="preserve">Confirmed </w:t>
      </w:r>
      <w:r w:rsidR="000D1D1A" w:rsidRPr="003E22F5">
        <w:rPr>
          <w:rFonts w:ascii="Arial" w:hAnsi="Arial"/>
          <w:b/>
          <w:bCs/>
        </w:rPr>
        <w:t>A1C equal to or greater than 6.5%</w:t>
      </w:r>
    </w:p>
    <w:p w:rsidR="000D1D1A" w:rsidRPr="003E22F5" w:rsidRDefault="000D1D1A" w:rsidP="000D1D1A">
      <w:pPr>
        <w:widowControl/>
        <w:ind w:left="4320"/>
        <w:rPr>
          <w:rFonts w:ascii="Arial" w:hAnsi="Arial"/>
          <w:b/>
          <w:bCs/>
        </w:rPr>
      </w:pPr>
      <w:r w:rsidRPr="003E22F5">
        <w:rPr>
          <w:rFonts w:ascii="Arial" w:hAnsi="Arial"/>
          <w:b/>
          <w:bCs/>
        </w:rPr>
        <w:t>OR</w:t>
      </w:r>
    </w:p>
    <w:p w:rsidR="00DE2C6B" w:rsidRPr="003E22F5" w:rsidRDefault="00DE2C6B" w:rsidP="00E30FA0">
      <w:pPr>
        <w:widowControl/>
        <w:numPr>
          <w:ilvl w:val="0"/>
          <w:numId w:val="4"/>
        </w:numPr>
        <w:tabs>
          <w:tab w:val="clear" w:pos="3690"/>
          <w:tab w:val="num" w:pos="3600"/>
        </w:tabs>
        <w:ind w:left="3600"/>
        <w:rPr>
          <w:rFonts w:ascii="Arial" w:hAnsi="Arial"/>
          <w:bCs/>
        </w:rPr>
      </w:pPr>
      <w:r w:rsidRPr="003E22F5">
        <w:rPr>
          <w:rFonts w:ascii="Arial" w:hAnsi="Arial"/>
          <w:bCs/>
        </w:rPr>
        <w:t xml:space="preserve">Confirmed </w:t>
      </w:r>
      <w:r w:rsidR="00E30FA0" w:rsidRPr="003E22F5">
        <w:rPr>
          <w:rFonts w:ascii="Arial" w:hAnsi="Arial"/>
          <w:bCs/>
        </w:rPr>
        <w:t xml:space="preserve">fasting plasma glucose level </w:t>
      </w:r>
      <w:r w:rsidR="00E30FA0" w:rsidRPr="003E22F5">
        <w:rPr>
          <w:rFonts w:ascii="Arial" w:hAnsi="Arial"/>
          <w:b/>
          <w:bCs/>
        </w:rPr>
        <w:t>equal to or greater</w:t>
      </w:r>
      <w:r w:rsidR="00E30FA0" w:rsidRPr="003E22F5">
        <w:rPr>
          <w:rFonts w:ascii="Arial" w:hAnsi="Arial"/>
          <w:bCs/>
        </w:rPr>
        <w:t xml:space="preserve"> </w:t>
      </w:r>
      <w:r w:rsidR="00E30FA0" w:rsidRPr="003E22F5">
        <w:rPr>
          <w:rFonts w:ascii="Arial" w:hAnsi="Arial"/>
          <w:b/>
          <w:bCs/>
        </w:rPr>
        <w:t>than</w:t>
      </w:r>
      <w:r w:rsidR="00E30FA0" w:rsidRPr="003E22F5">
        <w:rPr>
          <w:rFonts w:ascii="Arial" w:hAnsi="Arial"/>
          <w:bCs/>
        </w:rPr>
        <w:t xml:space="preserve"> </w:t>
      </w:r>
      <w:r w:rsidRPr="003E22F5">
        <w:rPr>
          <w:rFonts w:ascii="Arial" w:hAnsi="Arial"/>
          <w:bCs/>
        </w:rPr>
        <w:t>126 mg/</w:t>
      </w:r>
      <w:proofErr w:type="spellStart"/>
      <w:r w:rsidRPr="003E22F5">
        <w:rPr>
          <w:rFonts w:ascii="Arial" w:hAnsi="Arial"/>
          <w:bCs/>
        </w:rPr>
        <w:t>dL</w:t>
      </w:r>
      <w:proofErr w:type="spellEnd"/>
      <w:r w:rsidRPr="003E22F5">
        <w:rPr>
          <w:rFonts w:ascii="Arial" w:hAnsi="Arial"/>
          <w:bCs/>
        </w:rPr>
        <w:t xml:space="preserve"> on at least two different occasions (on subsequent days).</w:t>
      </w:r>
    </w:p>
    <w:p w:rsidR="00DE2C6B" w:rsidRPr="003E22F5" w:rsidRDefault="00DE2C6B" w:rsidP="003713D2">
      <w:pPr>
        <w:widowControl/>
        <w:ind w:left="4320"/>
        <w:rPr>
          <w:rFonts w:ascii="Arial" w:hAnsi="Arial"/>
          <w:b/>
          <w:bCs/>
        </w:rPr>
      </w:pPr>
      <w:r w:rsidRPr="003E22F5">
        <w:rPr>
          <w:rFonts w:ascii="Arial" w:hAnsi="Arial"/>
          <w:b/>
          <w:bCs/>
        </w:rPr>
        <w:lastRenderedPageBreak/>
        <w:t>OR</w:t>
      </w:r>
    </w:p>
    <w:p w:rsidR="00DE2C6B" w:rsidRPr="003E22F5" w:rsidRDefault="00DE2C6B" w:rsidP="00E30FA0">
      <w:pPr>
        <w:widowControl/>
        <w:numPr>
          <w:ilvl w:val="0"/>
          <w:numId w:val="4"/>
        </w:numPr>
        <w:tabs>
          <w:tab w:val="clear" w:pos="3690"/>
          <w:tab w:val="left" w:pos="3600"/>
        </w:tabs>
        <w:ind w:left="3600"/>
        <w:rPr>
          <w:rFonts w:ascii="Arial" w:hAnsi="Arial"/>
          <w:bCs/>
        </w:rPr>
      </w:pPr>
      <w:r w:rsidRPr="003E22F5">
        <w:rPr>
          <w:rFonts w:ascii="Arial" w:hAnsi="Arial"/>
          <w:bCs/>
        </w:rPr>
        <w:t>Confirmed</w:t>
      </w:r>
      <w:r w:rsidR="00E30FA0" w:rsidRPr="003E22F5">
        <w:rPr>
          <w:rFonts w:ascii="Arial" w:hAnsi="Arial"/>
          <w:bCs/>
        </w:rPr>
        <w:t xml:space="preserve"> random plasma glucose level </w:t>
      </w:r>
      <w:r w:rsidR="00E30FA0" w:rsidRPr="003E22F5">
        <w:rPr>
          <w:rFonts w:ascii="Arial" w:hAnsi="Arial"/>
          <w:b/>
          <w:bCs/>
        </w:rPr>
        <w:t>equal to or greater</w:t>
      </w:r>
      <w:r w:rsidR="00E30FA0" w:rsidRPr="003E22F5">
        <w:rPr>
          <w:rFonts w:ascii="Arial" w:hAnsi="Arial"/>
          <w:bCs/>
        </w:rPr>
        <w:t xml:space="preserve"> </w:t>
      </w:r>
      <w:r w:rsidR="00E30FA0" w:rsidRPr="003E22F5">
        <w:rPr>
          <w:rFonts w:ascii="Arial" w:hAnsi="Arial"/>
          <w:b/>
          <w:bCs/>
        </w:rPr>
        <w:t>than</w:t>
      </w:r>
      <w:r w:rsidR="00E30FA0" w:rsidRPr="003E22F5">
        <w:rPr>
          <w:rFonts w:ascii="Arial" w:hAnsi="Arial"/>
          <w:bCs/>
        </w:rPr>
        <w:t xml:space="preserve"> </w:t>
      </w:r>
      <w:r w:rsidRPr="003E22F5">
        <w:rPr>
          <w:rFonts w:ascii="Arial" w:hAnsi="Arial"/>
          <w:bCs/>
        </w:rPr>
        <w:t>200 mg/</w:t>
      </w:r>
      <w:proofErr w:type="spellStart"/>
      <w:r w:rsidRPr="003E22F5">
        <w:rPr>
          <w:rFonts w:ascii="Arial" w:hAnsi="Arial"/>
          <w:bCs/>
        </w:rPr>
        <w:t>dL</w:t>
      </w:r>
      <w:proofErr w:type="spellEnd"/>
      <w:r w:rsidRPr="003E22F5">
        <w:rPr>
          <w:rFonts w:ascii="Arial" w:hAnsi="Arial"/>
          <w:bCs/>
        </w:rPr>
        <w:t xml:space="preserve"> (with classic symptoms of diabetes), on two different occasions.</w:t>
      </w:r>
    </w:p>
    <w:p w:rsidR="00DE2C6B" w:rsidRPr="003E22F5" w:rsidRDefault="00DE2C6B" w:rsidP="003713D2">
      <w:pPr>
        <w:widowControl/>
        <w:ind w:left="2160"/>
        <w:rPr>
          <w:rFonts w:ascii="Arial" w:hAnsi="Arial"/>
          <w:bCs/>
        </w:rPr>
      </w:pPr>
    </w:p>
    <w:p w:rsidR="00DE2C6B" w:rsidRPr="003E22F5" w:rsidRDefault="00DE2C6B" w:rsidP="0019035C">
      <w:pPr>
        <w:widowControl/>
        <w:ind w:left="2160" w:hanging="2160"/>
        <w:rPr>
          <w:rFonts w:ascii="Arial" w:hAnsi="Arial"/>
          <w:bCs/>
        </w:rPr>
      </w:pPr>
      <w:r w:rsidRPr="003E22F5">
        <w:rPr>
          <w:rFonts w:ascii="Arial" w:hAnsi="Arial"/>
          <w:b/>
          <w:bCs/>
        </w:rPr>
        <w:t>ASSESSMENT</w:t>
      </w:r>
      <w:r w:rsidRPr="003E22F5">
        <w:rPr>
          <w:rFonts w:ascii="Arial" w:hAnsi="Arial"/>
          <w:bCs/>
        </w:rPr>
        <w:t xml:space="preserve"> </w:t>
      </w:r>
      <w:r w:rsidRPr="003E22F5">
        <w:rPr>
          <w:rFonts w:ascii="Arial" w:hAnsi="Arial"/>
          <w:bCs/>
        </w:rPr>
        <w:tab/>
        <w:t>Diabetes Mellitus (Type 1 or Type 2)</w:t>
      </w:r>
    </w:p>
    <w:p w:rsidR="00DE2C6B" w:rsidRPr="003E22F5" w:rsidRDefault="00DE2C6B" w:rsidP="003713D2">
      <w:pPr>
        <w:widowControl/>
        <w:rPr>
          <w:rFonts w:ascii="Arial" w:hAnsi="Arial"/>
          <w:bCs/>
        </w:rPr>
      </w:pPr>
    </w:p>
    <w:p w:rsidR="00DE2C6B" w:rsidRPr="003E22F5" w:rsidRDefault="00DE2C6B" w:rsidP="003713D2">
      <w:pPr>
        <w:widowControl/>
        <w:ind w:left="2160" w:hanging="2160"/>
        <w:rPr>
          <w:rFonts w:ascii="Arial" w:hAnsi="Arial"/>
          <w:bCs/>
        </w:rPr>
      </w:pPr>
      <w:r w:rsidRPr="003E22F5">
        <w:rPr>
          <w:rFonts w:ascii="Arial" w:hAnsi="Arial"/>
          <w:b/>
          <w:bCs/>
        </w:rPr>
        <w:t>PLAN</w:t>
      </w:r>
      <w:r w:rsidRPr="003E22F5">
        <w:rPr>
          <w:rFonts w:ascii="Arial" w:hAnsi="Arial"/>
          <w:bCs/>
        </w:rPr>
        <w:tab/>
      </w:r>
      <w:r w:rsidRPr="003E22F5">
        <w:rPr>
          <w:rFonts w:ascii="Arial" w:hAnsi="Arial"/>
          <w:b/>
          <w:bCs/>
        </w:rPr>
        <w:t>DIAGNOSTIC AND FOLLOW-UP STUDIES</w:t>
      </w:r>
      <w:r w:rsidRPr="003E22F5">
        <w:rPr>
          <w:rFonts w:ascii="Arial" w:hAnsi="Arial"/>
          <w:bCs/>
        </w:rPr>
        <w:t xml:space="preserve"> </w:t>
      </w:r>
    </w:p>
    <w:p w:rsidR="00DE2C6B" w:rsidRPr="003E22F5" w:rsidRDefault="00DE2C6B" w:rsidP="003713D2">
      <w:pPr>
        <w:widowControl/>
        <w:rPr>
          <w:rFonts w:ascii="Arial" w:hAnsi="Arial"/>
          <w:bCs/>
        </w:rPr>
      </w:pPr>
    </w:p>
    <w:p w:rsidR="00DE2C6B" w:rsidRPr="003E22F5" w:rsidRDefault="00DE2C6B" w:rsidP="003713D2">
      <w:pPr>
        <w:widowControl/>
        <w:ind w:left="2160"/>
        <w:rPr>
          <w:rFonts w:ascii="Arial" w:hAnsi="Arial"/>
          <w:bCs/>
        </w:rPr>
      </w:pPr>
      <w:r w:rsidRPr="003E22F5">
        <w:rPr>
          <w:rFonts w:ascii="Arial" w:hAnsi="Arial"/>
          <w:bCs/>
        </w:rPr>
        <w:t xml:space="preserve">Inform the </w:t>
      </w:r>
      <w:r w:rsidR="00AA1247" w:rsidRPr="003E22F5">
        <w:rPr>
          <w:rFonts w:ascii="Arial" w:hAnsi="Arial"/>
          <w:bCs/>
        </w:rPr>
        <w:t>patient</w:t>
      </w:r>
      <w:r w:rsidRPr="003E22F5">
        <w:rPr>
          <w:rFonts w:ascii="Arial" w:hAnsi="Arial"/>
          <w:bCs/>
          <w:color w:val="FF0000"/>
        </w:rPr>
        <w:t xml:space="preserve"> </w:t>
      </w:r>
      <w:r w:rsidRPr="003E22F5">
        <w:rPr>
          <w:rFonts w:ascii="Arial" w:hAnsi="Arial"/>
          <w:bCs/>
        </w:rPr>
        <w:t xml:space="preserve">of the importance of abnormal results and follow-up and referrals. If a service is not available in the clinic, the </w:t>
      </w:r>
      <w:r w:rsidR="00AA1247" w:rsidRPr="003E22F5">
        <w:rPr>
          <w:rFonts w:ascii="Arial" w:hAnsi="Arial"/>
          <w:bCs/>
        </w:rPr>
        <w:t>patient</w:t>
      </w:r>
      <w:r w:rsidRPr="003E22F5">
        <w:rPr>
          <w:rFonts w:ascii="Arial" w:hAnsi="Arial"/>
          <w:bCs/>
        </w:rPr>
        <w:t xml:space="preserve"> should be given resource/referral information</w:t>
      </w:r>
      <w:r w:rsidR="00196134" w:rsidRPr="003E22F5">
        <w:rPr>
          <w:rFonts w:ascii="Arial" w:hAnsi="Arial"/>
          <w:bCs/>
        </w:rPr>
        <w:t xml:space="preserve"> </w:t>
      </w:r>
      <w:r w:rsidRPr="003E22F5">
        <w:rPr>
          <w:rFonts w:ascii="Arial" w:hAnsi="Arial"/>
          <w:bCs/>
        </w:rPr>
        <w:t xml:space="preserve">that must be appropriately documented in the </w:t>
      </w:r>
      <w:r w:rsidR="00AA1247" w:rsidRPr="003E22F5">
        <w:rPr>
          <w:rFonts w:ascii="Arial" w:hAnsi="Arial"/>
          <w:bCs/>
        </w:rPr>
        <w:t>patient</w:t>
      </w:r>
      <w:r w:rsidRPr="003E22F5">
        <w:rPr>
          <w:rFonts w:ascii="Arial" w:hAnsi="Arial"/>
          <w:bCs/>
        </w:rPr>
        <w:t>’s record.</w:t>
      </w:r>
      <w:r w:rsidR="00D912BF" w:rsidRPr="003E22F5">
        <w:rPr>
          <w:rFonts w:ascii="Arial" w:hAnsi="Arial"/>
          <w:bCs/>
        </w:rPr>
        <w:t xml:space="preserve"> </w:t>
      </w:r>
      <w:r w:rsidRPr="003E22F5">
        <w:rPr>
          <w:rFonts w:ascii="Arial" w:hAnsi="Arial"/>
          <w:bCs/>
        </w:rPr>
        <w:t xml:space="preserve">The </w:t>
      </w:r>
      <w:r w:rsidR="00AA1247" w:rsidRPr="003E22F5">
        <w:rPr>
          <w:rFonts w:ascii="Arial" w:hAnsi="Arial"/>
          <w:bCs/>
        </w:rPr>
        <w:t>patient</w:t>
      </w:r>
      <w:r w:rsidRPr="003E22F5">
        <w:rPr>
          <w:rFonts w:ascii="Arial" w:hAnsi="Arial"/>
          <w:bCs/>
        </w:rPr>
        <w:t>’s follow-through on the recommendations should be documented at the next visit.</w:t>
      </w:r>
    </w:p>
    <w:p w:rsidR="00DE2C6B" w:rsidRPr="003E22F5" w:rsidRDefault="00DE2C6B" w:rsidP="003713D2">
      <w:pPr>
        <w:widowControl/>
        <w:ind w:left="2160"/>
        <w:rPr>
          <w:rFonts w:ascii="Arial" w:hAnsi="Arial"/>
          <w:bCs/>
        </w:rPr>
      </w:pPr>
    </w:p>
    <w:p w:rsidR="00DE2C6B" w:rsidRPr="003E22F5" w:rsidRDefault="006A061E" w:rsidP="00362FEC">
      <w:pPr>
        <w:widowControl/>
        <w:numPr>
          <w:ilvl w:val="0"/>
          <w:numId w:val="13"/>
        </w:numPr>
        <w:ind w:left="2880" w:hanging="720"/>
        <w:rPr>
          <w:rFonts w:ascii="Arial" w:hAnsi="Arial"/>
          <w:b/>
          <w:bCs/>
        </w:rPr>
      </w:pPr>
      <w:r w:rsidRPr="003E22F5">
        <w:rPr>
          <w:rFonts w:ascii="Arial" w:hAnsi="Arial"/>
          <w:bCs/>
        </w:rPr>
        <w:t>A1C</w:t>
      </w:r>
      <w:r w:rsidR="00DE2C6B" w:rsidRPr="003E22F5">
        <w:rPr>
          <w:rFonts w:ascii="Arial" w:hAnsi="Arial"/>
          <w:bCs/>
        </w:rPr>
        <w:t xml:space="preserve"> – </w:t>
      </w:r>
      <w:r w:rsidR="00E30FA0" w:rsidRPr="003E22F5">
        <w:rPr>
          <w:rFonts w:ascii="Arial" w:hAnsi="Arial"/>
          <w:b/>
          <w:bCs/>
        </w:rPr>
        <w:t>Initially and</w:t>
      </w:r>
      <w:r w:rsidR="00E30FA0" w:rsidRPr="003E22F5">
        <w:rPr>
          <w:rFonts w:ascii="Arial" w:hAnsi="Arial"/>
          <w:bCs/>
        </w:rPr>
        <w:t xml:space="preserve"> e</w:t>
      </w:r>
      <w:r w:rsidR="00DE2C6B" w:rsidRPr="003E22F5">
        <w:rPr>
          <w:rFonts w:ascii="Arial" w:hAnsi="Arial"/>
          <w:bCs/>
        </w:rPr>
        <w:t>very six months for well controlled patients on diet therapy or oral medication. Every three months fo</w:t>
      </w:r>
      <w:r w:rsidR="00E30FA0" w:rsidRPr="003E22F5">
        <w:rPr>
          <w:rFonts w:ascii="Arial" w:hAnsi="Arial"/>
          <w:bCs/>
        </w:rPr>
        <w:t xml:space="preserve">r </w:t>
      </w:r>
      <w:r w:rsidR="00A006C9" w:rsidRPr="003E22F5">
        <w:rPr>
          <w:rFonts w:ascii="Arial" w:hAnsi="Arial"/>
          <w:bCs/>
        </w:rPr>
        <w:t>patients poorly</w:t>
      </w:r>
      <w:r w:rsidR="00DE2C6B" w:rsidRPr="003E22F5">
        <w:rPr>
          <w:rFonts w:ascii="Arial" w:hAnsi="Arial"/>
          <w:bCs/>
        </w:rPr>
        <w:t xml:space="preserve"> controlled or when medications have been changed</w:t>
      </w:r>
      <w:r w:rsidR="00DE2C6B" w:rsidRPr="003E22F5">
        <w:rPr>
          <w:rFonts w:ascii="Arial" w:hAnsi="Arial"/>
          <w:b/>
          <w:bCs/>
        </w:rPr>
        <w:t>.</w:t>
      </w:r>
      <w:r w:rsidR="00D912BF" w:rsidRPr="003E22F5">
        <w:rPr>
          <w:rFonts w:ascii="Arial" w:hAnsi="Arial"/>
          <w:b/>
          <w:bCs/>
        </w:rPr>
        <w:t xml:space="preserve"> </w:t>
      </w:r>
      <w:r w:rsidR="00037FD4" w:rsidRPr="003E22F5">
        <w:rPr>
          <w:rFonts w:ascii="Arial" w:hAnsi="Arial"/>
          <w:b/>
          <w:bCs/>
        </w:rPr>
        <w:t xml:space="preserve">A1C target goals should be individualized based on patient desires, values, and willingness to participate in management, potential risks </w:t>
      </w:r>
      <w:r w:rsidR="00B83A62" w:rsidRPr="003E22F5">
        <w:rPr>
          <w:rFonts w:ascii="Arial" w:hAnsi="Arial"/>
          <w:b/>
          <w:bCs/>
        </w:rPr>
        <w:t xml:space="preserve">of hypoglycemia and other adverse events, patient’s age and duration of diabetes, comorbidities and established vascular complications. </w:t>
      </w:r>
      <w:r w:rsidR="00DE2C6B" w:rsidRPr="003E22F5">
        <w:rPr>
          <w:rFonts w:ascii="Arial" w:hAnsi="Arial"/>
          <w:b/>
          <w:bCs/>
        </w:rPr>
        <w:t>Treatment goal is</w:t>
      </w:r>
      <w:r w:rsidR="00B83A62" w:rsidRPr="003E22F5">
        <w:rPr>
          <w:rFonts w:ascii="Arial" w:hAnsi="Arial"/>
          <w:b/>
          <w:bCs/>
        </w:rPr>
        <w:t xml:space="preserve"> generally</w:t>
      </w:r>
      <w:r w:rsidR="00DE2C6B" w:rsidRPr="003E22F5">
        <w:rPr>
          <w:rFonts w:ascii="Arial" w:hAnsi="Arial"/>
          <w:b/>
          <w:bCs/>
        </w:rPr>
        <w:t xml:space="preserve"> &lt;7%</w:t>
      </w:r>
      <w:r w:rsidR="00362FEC" w:rsidRPr="003E22F5">
        <w:rPr>
          <w:rFonts w:ascii="Arial" w:hAnsi="Arial"/>
          <w:b/>
          <w:bCs/>
        </w:rPr>
        <w:t>, however, any low</w:t>
      </w:r>
      <w:r w:rsidR="007278BD" w:rsidRPr="003E22F5">
        <w:rPr>
          <w:rFonts w:ascii="Arial" w:hAnsi="Arial"/>
          <w:b/>
          <w:bCs/>
        </w:rPr>
        <w:t xml:space="preserve">ering of A1C levels has </w:t>
      </w:r>
      <w:r w:rsidR="00AE07D6" w:rsidRPr="003E22F5">
        <w:rPr>
          <w:rFonts w:ascii="Arial" w:hAnsi="Arial"/>
          <w:b/>
          <w:bCs/>
        </w:rPr>
        <w:t>benefit.</w:t>
      </w:r>
    </w:p>
    <w:p w:rsidR="00DE2C6B" w:rsidRPr="003E22F5" w:rsidRDefault="00D76D86" w:rsidP="00362FEC">
      <w:pPr>
        <w:widowControl/>
        <w:numPr>
          <w:ilvl w:val="0"/>
          <w:numId w:val="13"/>
        </w:numPr>
        <w:ind w:left="2880" w:hanging="720"/>
        <w:rPr>
          <w:rFonts w:ascii="Arial" w:hAnsi="Arial"/>
          <w:bCs/>
        </w:rPr>
      </w:pPr>
      <w:r w:rsidRPr="003E22F5">
        <w:rPr>
          <w:rFonts w:ascii="Arial" w:hAnsi="Arial"/>
          <w:bCs/>
        </w:rPr>
        <w:t>Initial l</w:t>
      </w:r>
      <w:r w:rsidR="00DE2C6B" w:rsidRPr="003E22F5">
        <w:rPr>
          <w:rFonts w:ascii="Arial" w:hAnsi="Arial"/>
          <w:bCs/>
        </w:rPr>
        <w:t xml:space="preserve">ipid </w:t>
      </w:r>
      <w:proofErr w:type="gramStart"/>
      <w:r w:rsidR="00DE2C6B" w:rsidRPr="003E22F5">
        <w:rPr>
          <w:rFonts w:ascii="Arial" w:hAnsi="Arial"/>
          <w:bCs/>
        </w:rPr>
        <w:t>profile</w:t>
      </w:r>
      <w:r w:rsidRPr="003E22F5">
        <w:rPr>
          <w:rFonts w:ascii="Arial" w:hAnsi="Arial"/>
          <w:bCs/>
        </w:rPr>
        <w:t>.</w:t>
      </w:r>
      <w:r w:rsidR="00E30FA0" w:rsidRPr="003E22F5">
        <w:rPr>
          <w:rFonts w:ascii="Arial" w:hAnsi="Arial"/>
          <w:bCs/>
        </w:rPr>
        <w:t>.</w:t>
      </w:r>
      <w:proofErr w:type="gramEnd"/>
      <w:r w:rsidR="00E30FA0" w:rsidRPr="003E22F5">
        <w:rPr>
          <w:rFonts w:ascii="Arial" w:hAnsi="Arial"/>
          <w:bCs/>
        </w:rPr>
        <w:t xml:space="preserve"> </w:t>
      </w:r>
      <w:r w:rsidR="00375C90" w:rsidRPr="003E22F5">
        <w:rPr>
          <w:rFonts w:ascii="Arial" w:hAnsi="Arial"/>
          <w:b/>
          <w:bCs/>
        </w:rPr>
        <w:t xml:space="preserve">Lipid management is an integral part of diabetes management. Lipid management </w:t>
      </w:r>
      <w:r w:rsidRPr="003E22F5">
        <w:rPr>
          <w:rFonts w:ascii="Arial" w:hAnsi="Arial"/>
          <w:b/>
          <w:bCs/>
        </w:rPr>
        <w:t xml:space="preserve">is addressed in appendix F. </w:t>
      </w:r>
    </w:p>
    <w:p w:rsidR="00362FEC" w:rsidRPr="003E22F5" w:rsidRDefault="00362FEC" w:rsidP="00362FEC">
      <w:pPr>
        <w:widowControl/>
        <w:numPr>
          <w:ilvl w:val="0"/>
          <w:numId w:val="13"/>
        </w:numPr>
        <w:ind w:left="2880" w:hanging="720"/>
        <w:rPr>
          <w:rFonts w:ascii="Arial" w:hAnsi="Arial"/>
          <w:bCs/>
        </w:rPr>
      </w:pPr>
      <w:r w:rsidRPr="003E22F5">
        <w:rPr>
          <w:rFonts w:ascii="Arial" w:hAnsi="Arial"/>
          <w:b/>
          <w:bCs/>
        </w:rPr>
        <w:t>Metabolic profile initially and annually</w:t>
      </w:r>
      <w:r w:rsidRPr="003E22F5">
        <w:rPr>
          <w:rFonts w:ascii="Arial" w:hAnsi="Arial"/>
          <w:bCs/>
        </w:rPr>
        <w:t>.</w:t>
      </w:r>
    </w:p>
    <w:p w:rsidR="00982209" w:rsidRPr="003E22F5" w:rsidRDefault="00DE2C6B" w:rsidP="00362FEC">
      <w:pPr>
        <w:widowControl/>
        <w:numPr>
          <w:ilvl w:val="0"/>
          <w:numId w:val="13"/>
        </w:numPr>
        <w:ind w:left="2880" w:hanging="720"/>
        <w:rPr>
          <w:rFonts w:ascii="Arial" w:hAnsi="Arial"/>
          <w:bCs/>
        </w:rPr>
      </w:pPr>
      <w:r w:rsidRPr="003E22F5">
        <w:rPr>
          <w:rFonts w:ascii="Arial" w:hAnsi="Arial"/>
          <w:bCs/>
        </w:rPr>
        <w:t xml:space="preserve">Serum creatinine, potassium, and sodium </w:t>
      </w:r>
      <w:r w:rsidR="00362FEC" w:rsidRPr="003E22F5">
        <w:rPr>
          <w:rFonts w:ascii="Arial" w:hAnsi="Arial"/>
          <w:b/>
          <w:bCs/>
        </w:rPr>
        <w:t>or more frequently</w:t>
      </w:r>
      <w:r w:rsidR="00362FEC" w:rsidRPr="003E22F5">
        <w:rPr>
          <w:rFonts w:ascii="Arial" w:hAnsi="Arial"/>
          <w:bCs/>
        </w:rPr>
        <w:t xml:space="preserve"> </w:t>
      </w:r>
      <w:r w:rsidR="00362FEC" w:rsidRPr="003E22F5">
        <w:rPr>
          <w:rFonts w:ascii="Arial" w:hAnsi="Arial"/>
          <w:b/>
          <w:bCs/>
        </w:rPr>
        <w:t>based on medication profile</w:t>
      </w:r>
      <w:r w:rsidRPr="003E22F5">
        <w:rPr>
          <w:rFonts w:ascii="Arial" w:hAnsi="Arial"/>
          <w:bCs/>
        </w:rPr>
        <w:t>.</w:t>
      </w:r>
      <w:r w:rsidR="00982209" w:rsidRPr="003E22F5">
        <w:rPr>
          <w:rFonts w:ascii="Arial" w:hAnsi="Arial"/>
          <w:bCs/>
        </w:rPr>
        <w:t xml:space="preserve"> </w:t>
      </w:r>
    </w:p>
    <w:p w:rsidR="00DE2C6B" w:rsidRPr="003E22F5" w:rsidRDefault="00DE2C6B" w:rsidP="00362FEC">
      <w:pPr>
        <w:widowControl/>
        <w:numPr>
          <w:ilvl w:val="0"/>
          <w:numId w:val="13"/>
        </w:numPr>
        <w:ind w:left="2880" w:hanging="720"/>
        <w:rPr>
          <w:rFonts w:ascii="Arial" w:hAnsi="Arial"/>
          <w:bCs/>
        </w:rPr>
      </w:pPr>
      <w:r w:rsidRPr="003E22F5">
        <w:rPr>
          <w:rFonts w:ascii="Arial" w:hAnsi="Arial"/>
          <w:bCs/>
        </w:rPr>
        <w:t>ECG annually (or as indicated).</w:t>
      </w:r>
    </w:p>
    <w:p w:rsidR="00DE2C6B" w:rsidRPr="003E22F5" w:rsidRDefault="00084DB1" w:rsidP="00362FEC">
      <w:pPr>
        <w:widowControl/>
        <w:numPr>
          <w:ilvl w:val="0"/>
          <w:numId w:val="13"/>
        </w:numPr>
        <w:ind w:left="2880" w:hanging="720"/>
        <w:rPr>
          <w:rFonts w:ascii="Arial" w:hAnsi="Arial"/>
          <w:b/>
          <w:bCs/>
        </w:rPr>
      </w:pPr>
      <w:r w:rsidRPr="003E22F5">
        <w:rPr>
          <w:rFonts w:ascii="Arial" w:hAnsi="Arial"/>
          <w:b/>
          <w:bCs/>
        </w:rPr>
        <w:t>Annual</w:t>
      </w:r>
      <w:r w:rsidR="00DE2C6B" w:rsidRPr="003E22F5">
        <w:rPr>
          <w:rFonts w:ascii="Arial" w:hAnsi="Arial"/>
          <w:b/>
          <w:bCs/>
        </w:rPr>
        <w:t xml:space="preserve"> dilated eye exam. </w:t>
      </w:r>
    </w:p>
    <w:p w:rsidR="00E30FA0" w:rsidRPr="003E22F5" w:rsidRDefault="0055778A" w:rsidP="00362FEC">
      <w:pPr>
        <w:widowControl/>
        <w:numPr>
          <w:ilvl w:val="0"/>
          <w:numId w:val="13"/>
        </w:numPr>
        <w:ind w:left="2880" w:hanging="720"/>
        <w:rPr>
          <w:rFonts w:ascii="Arial" w:hAnsi="Arial"/>
          <w:bCs/>
        </w:rPr>
      </w:pPr>
      <w:r w:rsidRPr="003E22F5">
        <w:rPr>
          <w:rFonts w:ascii="Arial" w:hAnsi="Arial"/>
          <w:b/>
          <w:bCs/>
        </w:rPr>
        <w:t>Spot urine for albumin to creatinine ratio</w:t>
      </w:r>
      <w:r w:rsidR="00E30FA0" w:rsidRPr="003E22F5">
        <w:rPr>
          <w:rFonts w:ascii="Arial" w:hAnsi="Arial"/>
          <w:b/>
          <w:bCs/>
        </w:rPr>
        <w:t>.</w:t>
      </w:r>
    </w:p>
    <w:p w:rsidR="00DE2C6B" w:rsidRPr="003E22F5" w:rsidRDefault="00362FEC" w:rsidP="00362FEC">
      <w:pPr>
        <w:widowControl/>
        <w:numPr>
          <w:ilvl w:val="0"/>
          <w:numId w:val="13"/>
        </w:numPr>
        <w:ind w:left="2880" w:hanging="720"/>
        <w:rPr>
          <w:rFonts w:ascii="Arial" w:hAnsi="Arial"/>
          <w:b/>
          <w:bCs/>
        </w:rPr>
      </w:pPr>
      <w:r w:rsidRPr="003E22F5">
        <w:rPr>
          <w:rFonts w:ascii="Arial" w:hAnsi="Arial"/>
          <w:b/>
          <w:bCs/>
        </w:rPr>
        <w:t>TSH as indicated by findings on physical examination or suggestive history.</w:t>
      </w:r>
    </w:p>
    <w:p w:rsidR="00DE2C6B" w:rsidRPr="003E22F5" w:rsidRDefault="00084DB1" w:rsidP="00362FEC">
      <w:pPr>
        <w:pStyle w:val="BodyText2"/>
        <w:numPr>
          <w:ilvl w:val="0"/>
          <w:numId w:val="13"/>
        </w:numPr>
        <w:ind w:left="2880" w:hanging="720"/>
        <w:jc w:val="left"/>
        <w:rPr>
          <w:b/>
          <w:bCs/>
        </w:rPr>
      </w:pPr>
      <w:r w:rsidRPr="003E22F5">
        <w:rPr>
          <w:b/>
          <w:bCs/>
        </w:rPr>
        <w:t>Annual dental examination</w:t>
      </w:r>
      <w:r w:rsidR="00DE2C6B" w:rsidRPr="003E22F5">
        <w:rPr>
          <w:b/>
          <w:bCs/>
        </w:rPr>
        <w:t xml:space="preserve">. </w:t>
      </w:r>
    </w:p>
    <w:p w:rsidR="00DE2C6B" w:rsidRPr="003E22F5" w:rsidRDefault="00DE2C6B" w:rsidP="00362FEC">
      <w:pPr>
        <w:pStyle w:val="BodyText2"/>
        <w:numPr>
          <w:ilvl w:val="0"/>
          <w:numId w:val="13"/>
        </w:numPr>
        <w:ind w:left="2880" w:hanging="720"/>
        <w:jc w:val="left"/>
        <w:rPr>
          <w:bCs/>
        </w:rPr>
      </w:pPr>
      <w:r w:rsidRPr="003E22F5">
        <w:rPr>
          <w:bCs/>
        </w:rPr>
        <w:t>Weight and calculation of BMI on each visit; height annually.</w:t>
      </w:r>
    </w:p>
    <w:p w:rsidR="00DE2C6B" w:rsidRPr="003E22F5" w:rsidRDefault="00DE2C6B" w:rsidP="00362FEC">
      <w:pPr>
        <w:pStyle w:val="BodyText2"/>
        <w:numPr>
          <w:ilvl w:val="0"/>
          <w:numId w:val="13"/>
        </w:numPr>
        <w:ind w:left="2880" w:hanging="720"/>
        <w:jc w:val="left"/>
        <w:rPr>
          <w:bCs/>
        </w:rPr>
      </w:pPr>
      <w:r w:rsidRPr="003E22F5">
        <w:rPr>
          <w:bCs/>
        </w:rPr>
        <w:t>Referral to other specialties and services as needed.</w:t>
      </w:r>
    </w:p>
    <w:p w:rsidR="00820247" w:rsidRPr="003E22F5" w:rsidRDefault="00DE2C6B" w:rsidP="00362FEC">
      <w:pPr>
        <w:pStyle w:val="BodyText2"/>
        <w:numPr>
          <w:ilvl w:val="0"/>
          <w:numId w:val="13"/>
        </w:numPr>
        <w:ind w:left="2880" w:hanging="720"/>
        <w:jc w:val="left"/>
        <w:rPr>
          <w:bCs/>
        </w:rPr>
      </w:pPr>
      <w:r w:rsidRPr="003E22F5">
        <w:rPr>
          <w:bCs/>
        </w:rPr>
        <w:t>Urine cultures as indicated.</w:t>
      </w:r>
      <w:r w:rsidR="00D912BF" w:rsidRPr="003E22F5">
        <w:rPr>
          <w:bCs/>
        </w:rPr>
        <w:t xml:space="preserve"> </w:t>
      </w:r>
      <w:r w:rsidRPr="003E22F5">
        <w:rPr>
          <w:bCs/>
        </w:rPr>
        <w:t xml:space="preserve">Urinalysis for </w:t>
      </w:r>
      <w:r w:rsidR="00820247" w:rsidRPr="003E22F5">
        <w:rPr>
          <w:bCs/>
        </w:rPr>
        <w:t>ketones, protein and sediment.</w:t>
      </w:r>
    </w:p>
    <w:p w:rsidR="00DE2C6B" w:rsidRPr="003E22F5" w:rsidRDefault="00DE2C6B" w:rsidP="00362FEC">
      <w:pPr>
        <w:pStyle w:val="BodyText2"/>
        <w:numPr>
          <w:ilvl w:val="0"/>
          <w:numId w:val="13"/>
        </w:numPr>
        <w:ind w:left="2880" w:hanging="720"/>
        <w:jc w:val="left"/>
        <w:rPr>
          <w:bCs/>
        </w:rPr>
      </w:pPr>
      <w:r w:rsidRPr="003E22F5">
        <w:rPr>
          <w:b/>
          <w:bCs/>
        </w:rPr>
        <w:t xml:space="preserve">Refer </w:t>
      </w:r>
      <w:r w:rsidR="00292777" w:rsidRPr="003E22F5">
        <w:rPr>
          <w:b/>
          <w:bCs/>
        </w:rPr>
        <w:t xml:space="preserve">women of reproductive age </w:t>
      </w:r>
      <w:r w:rsidR="00596F62" w:rsidRPr="003E22F5">
        <w:rPr>
          <w:b/>
          <w:bCs/>
        </w:rPr>
        <w:t>to Women’s Health</w:t>
      </w:r>
      <w:r w:rsidRPr="003E22F5">
        <w:rPr>
          <w:b/>
          <w:bCs/>
        </w:rPr>
        <w:t>.</w:t>
      </w:r>
    </w:p>
    <w:p w:rsidR="00DE2C6B" w:rsidRPr="003E22F5" w:rsidRDefault="00DE2C6B" w:rsidP="003713D2">
      <w:pPr>
        <w:pStyle w:val="Heading1"/>
        <w:widowControl/>
        <w:jc w:val="left"/>
        <w:rPr>
          <w:b w:val="0"/>
          <w:bCs/>
        </w:rPr>
      </w:pPr>
    </w:p>
    <w:p w:rsidR="00DE2C6B" w:rsidRPr="003E22F5" w:rsidRDefault="00DE2C6B" w:rsidP="00DD0337">
      <w:pPr>
        <w:pStyle w:val="Heading1"/>
        <w:widowControl/>
        <w:ind w:left="0"/>
        <w:jc w:val="left"/>
        <w:rPr>
          <w:bCs/>
        </w:rPr>
      </w:pPr>
      <w:r w:rsidRPr="003E22F5">
        <w:rPr>
          <w:bCs/>
        </w:rPr>
        <w:t>THERAPEUTIC</w:t>
      </w:r>
    </w:p>
    <w:p w:rsidR="00DE2C6B" w:rsidRPr="003E22F5" w:rsidRDefault="00DE2C6B" w:rsidP="003713D2">
      <w:pPr>
        <w:widowControl/>
        <w:rPr>
          <w:rFonts w:ascii="Arial" w:hAnsi="Arial"/>
          <w:bCs/>
        </w:rPr>
      </w:pPr>
      <w:r w:rsidRPr="003E22F5">
        <w:rPr>
          <w:rFonts w:ascii="Arial" w:hAnsi="Arial"/>
          <w:bCs/>
        </w:rPr>
        <w:t xml:space="preserve"> </w:t>
      </w:r>
    </w:p>
    <w:p w:rsidR="00196134" w:rsidRPr="003E22F5" w:rsidRDefault="00DE2C6B" w:rsidP="004D7BAD">
      <w:pPr>
        <w:widowControl/>
        <w:tabs>
          <w:tab w:val="left" w:pos="2880"/>
        </w:tabs>
        <w:ind w:left="1440"/>
        <w:rPr>
          <w:rFonts w:ascii="Arial" w:hAnsi="Arial"/>
          <w:b/>
          <w:bCs/>
        </w:rPr>
      </w:pPr>
      <w:r w:rsidRPr="003E22F5">
        <w:rPr>
          <w:rFonts w:ascii="Arial" w:hAnsi="Arial"/>
          <w:b/>
          <w:bCs/>
        </w:rPr>
        <w:t>NON-PHARMACOLOGIC</w:t>
      </w:r>
    </w:p>
    <w:p w:rsidR="00196134" w:rsidRPr="003E22F5" w:rsidRDefault="00196134" w:rsidP="004D7BAD">
      <w:pPr>
        <w:widowControl/>
        <w:tabs>
          <w:tab w:val="left" w:pos="2880"/>
        </w:tabs>
        <w:ind w:left="1440"/>
        <w:rPr>
          <w:rFonts w:ascii="Arial" w:hAnsi="Arial"/>
          <w:b/>
          <w:bCs/>
        </w:rPr>
      </w:pPr>
    </w:p>
    <w:p w:rsidR="003A374A" w:rsidRPr="003E22F5" w:rsidRDefault="005912BC" w:rsidP="00196134">
      <w:pPr>
        <w:widowControl/>
        <w:numPr>
          <w:ilvl w:val="3"/>
          <w:numId w:val="28"/>
        </w:numPr>
        <w:tabs>
          <w:tab w:val="left" w:pos="2160"/>
        </w:tabs>
        <w:ind w:left="2880" w:hanging="720"/>
        <w:rPr>
          <w:rFonts w:ascii="Arial" w:hAnsi="Arial"/>
          <w:b/>
          <w:bCs/>
        </w:rPr>
      </w:pPr>
      <w:r w:rsidRPr="003E22F5">
        <w:rPr>
          <w:rFonts w:ascii="Arial" w:hAnsi="Arial"/>
          <w:b/>
          <w:bCs/>
        </w:rPr>
        <w:t>A patient-centered</w:t>
      </w:r>
      <w:r w:rsidR="003A374A" w:rsidRPr="003E22F5">
        <w:rPr>
          <w:rFonts w:ascii="Arial" w:hAnsi="Arial"/>
          <w:b/>
          <w:bCs/>
        </w:rPr>
        <w:t xml:space="preserve"> </w:t>
      </w:r>
      <w:r w:rsidRPr="003E22F5">
        <w:rPr>
          <w:rFonts w:ascii="Arial" w:hAnsi="Arial"/>
          <w:b/>
          <w:bCs/>
        </w:rPr>
        <w:t xml:space="preserve">approach </w:t>
      </w:r>
      <w:r w:rsidR="003A374A" w:rsidRPr="003E22F5">
        <w:rPr>
          <w:rFonts w:ascii="Arial" w:hAnsi="Arial"/>
          <w:b/>
          <w:bCs/>
        </w:rPr>
        <w:t xml:space="preserve">is highly recommended in the care of patients with diabetes. It is defined in articles by the </w:t>
      </w:r>
      <w:r w:rsidR="003A374A" w:rsidRPr="003E22F5">
        <w:rPr>
          <w:rFonts w:ascii="Arial" w:hAnsi="Arial"/>
          <w:b/>
          <w:bCs/>
        </w:rPr>
        <w:lastRenderedPageBreak/>
        <w:t>American Diabetes Association (see references) as “providing care that is respectful of and responsive to individual patient preferences, needs, and values and ensuring that patient values guide all clinical decisions.”</w:t>
      </w:r>
    </w:p>
    <w:p w:rsidR="003A374A" w:rsidRPr="003E22F5" w:rsidRDefault="003A374A" w:rsidP="003A374A">
      <w:pPr>
        <w:widowControl/>
        <w:tabs>
          <w:tab w:val="left" w:pos="2160"/>
        </w:tabs>
        <w:ind w:left="2880"/>
        <w:rPr>
          <w:rFonts w:ascii="Arial" w:hAnsi="Arial"/>
          <w:b/>
          <w:bCs/>
        </w:rPr>
      </w:pPr>
    </w:p>
    <w:p w:rsidR="006E0507" w:rsidRPr="003E22F5" w:rsidRDefault="00196134" w:rsidP="009001E7">
      <w:pPr>
        <w:widowControl/>
        <w:numPr>
          <w:ilvl w:val="3"/>
          <w:numId w:val="28"/>
        </w:numPr>
        <w:tabs>
          <w:tab w:val="left" w:pos="2160"/>
        </w:tabs>
        <w:ind w:left="2880" w:hanging="720"/>
        <w:rPr>
          <w:rFonts w:ascii="Arial" w:hAnsi="Arial"/>
          <w:b/>
          <w:bCs/>
        </w:rPr>
      </w:pPr>
      <w:r w:rsidRPr="003E22F5">
        <w:rPr>
          <w:rFonts w:ascii="Arial" w:hAnsi="Arial"/>
          <w:b/>
          <w:bCs/>
        </w:rPr>
        <w:t>Diabetes Se</w:t>
      </w:r>
      <w:r w:rsidR="009001E7" w:rsidRPr="003E22F5">
        <w:rPr>
          <w:rFonts w:ascii="Arial" w:hAnsi="Arial"/>
          <w:b/>
          <w:bCs/>
        </w:rPr>
        <w:t>lf-Management Education</w:t>
      </w:r>
      <w:r w:rsidR="00BC57E6" w:rsidRPr="003E22F5">
        <w:rPr>
          <w:rFonts w:ascii="Arial" w:hAnsi="Arial"/>
          <w:b/>
          <w:bCs/>
        </w:rPr>
        <w:t>/</w:t>
      </w:r>
      <w:r w:rsidR="007278BD" w:rsidRPr="003E22F5">
        <w:rPr>
          <w:rFonts w:ascii="Arial" w:hAnsi="Arial"/>
          <w:b/>
          <w:bCs/>
        </w:rPr>
        <w:t>T</w:t>
      </w:r>
      <w:r w:rsidR="00DE2C6B" w:rsidRPr="003E22F5">
        <w:rPr>
          <w:rFonts w:ascii="Arial" w:hAnsi="Arial"/>
          <w:b/>
          <w:bCs/>
        </w:rPr>
        <w:t xml:space="preserve"> </w:t>
      </w:r>
      <w:r w:rsidR="00BC57E6" w:rsidRPr="003E22F5">
        <w:rPr>
          <w:rFonts w:ascii="Arial" w:hAnsi="Arial"/>
          <w:b/>
          <w:bCs/>
        </w:rPr>
        <w:t xml:space="preserve">raining </w:t>
      </w:r>
      <w:r w:rsidR="009001E7" w:rsidRPr="003E22F5">
        <w:rPr>
          <w:rFonts w:ascii="Arial" w:hAnsi="Arial"/>
          <w:b/>
          <w:bCs/>
        </w:rPr>
        <w:t>(DSME</w:t>
      </w:r>
      <w:r w:rsidR="00BC57E6" w:rsidRPr="003E22F5">
        <w:rPr>
          <w:rFonts w:ascii="Arial" w:hAnsi="Arial"/>
          <w:b/>
          <w:bCs/>
        </w:rPr>
        <w:t>/</w:t>
      </w:r>
      <w:r w:rsidR="007278BD" w:rsidRPr="003E22F5">
        <w:rPr>
          <w:rFonts w:ascii="Arial" w:hAnsi="Arial"/>
          <w:b/>
          <w:bCs/>
        </w:rPr>
        <w:t>DSMT</w:t>
      </w:r>
      <w:r w:rsidRPr="003E22F5">
        <w:rPr>
          <w:rFonts w:ascii="Arial" w:hAnsi="Arial"/>
          <w:b/>
          <w:bCs/>
        </w:rPr>
        <w:t xml:space="preserve">) </w:t>
      </w:r>
      <w:r w:rsidR="00CB2E6E" w:rsidRPr="003E22F5">
        <w:rPr>
          <w:rFonts w:ascii="Arial" w:hAnsi="Arial"/>
          <w:b/>
          <w:bCs/>
        </w:rPr>
        <w:t>is</w:t>
      </w:r>
      <w:r w:rsidR="004A2C04" w:rsidRPr="003E22F5">
        <w:rPr>
          <w:rFonts w:ascii="Arial" w:hAnsi="Arial"/>
          <w:b/>
          <w:bCs/>
        </w:rPr>
        <w:t xml:space="preserve"> considered an essential element</w:t>
      </w:r>
      <w:r w:rsidR="005E7CFA" w:rsidRPr="003E22F5">
        <w:rPr>
          <w:rFonts w:ascii="Arial" w:hAnsi="Arial"/>
          <w:b/>
          <w:bCs/>
        </w:rPr>
        <w:t xml:space="preserve"> </w:t>
      </w:r>
      <w:r w:rsidR="006E0507" w:rsidRPr="003E22F5">
        <w:rPr>
          <w:rFonts w:ascii="Arial" w:hAnsi="Arial"/>
          <w:b/>
          <w:bCs/>
        </w:rPr>
        <w:t>for persons with diagnosed diabetes</w:t>
      </w:r>
      <w:r w:rsidR="009001E7" w:rsidRPr="003E22F5">
        <w:rPr>
          <w:rFonts w:ascii="Arial" w:hAnsi="Arial"/>
          <w:b/>
          <w:bCs/>
        </w:rPr>
        <w:t>. DSME</w:t>
      </w:r>
      <w:r w:rsidR="00BC57E6" w:rsidRPr="003E22F5">
        <w:rPr>
          <w:rFonts w:ascii="Arial" w:hAnsi="Arial"/>
          <w:b/>
          <w:bCs/>
        </w:rPr>
        <w:t>/</w:t>
      </w:r>
      <w:r w:rsidR="007278BD" w:rsidRPr="003E22F5">
        <w:rPr>
          <w:rFonts w:ascii="Arial" w:hAnsi="Arial"/>
          <w:b/>
          <w:bCs/>
        </w:rPr>
        <w:t>T</w:t>
      </w:r>
      <w:r w:rsidR="00A67822" w:rsidRPr="003E22F5">
        <w:rPr>
          <w:rFonts w:ascii="Arial" w:hAnsi="Arial"/>
          <w:b/>
          <w:bCs/>
        </w:rPr>
        <w:t xml:space="preserve"> provides the knowledge, skills and support necessary for diabetes self-care. Refer to the Patient Education Counseling S</w:t>
      </w:r>
      <w:r w:rsidR="00DD761F" w:rsidRPr="003E22F5">
        <w:rPr>
          <w:rFonts w:ascii="Arial" w:hAnsi="Arial"/>
          <w:b/>
          <w:bCs/>
        </w:rPr>
        <w:t xml:space="preserve">ection for </w:t>
      </w:r>
      <w:r w:rsidR="00047CBC" w:rsidRPr="003E22F5">
        <w:rPr>
          <w:rFonts w:ascii="Arial" w:hAnsi="Arial"/>
          <w:b/>
          <w:bCs/>
        </w:rPr>
        <w:t>specific components</w:t>
      </w:r>
      <w:r w:rsidR="007278BD" w:rsidRPr="003E22F5">
        <w:rPr>
          <w:rFonts w:ascii="Arial" w:hAnsi="Arial"/>
          <w:b/>
          <w:bCs/>
        </w:rPr>
        <w:t xml:space="preserve"> of DSME and DSMT</w:t>
      </w:r>
      <w:r w:rsidR="006E0507" w:rsidRPr="003E22F5">
        <w:rPr>
          <w:rFonts w:ascii="Arial" w:hAnsi="Arial"/>
          <w:b/>
          <w:bCs/>
        </w:rPr>
        <w:t>.</w:t>
      </w:r>
      <w:r w:rsidR="00BC57E6" w:rsidRPr="003E22F5">
        <w:rPr>
          <w:rFonts w:ascii="Arial" w:hAnsi="Arial"/>
          <w:b/>
          <w:bCs/>
        </w:rPr>
        <w:t xml:space="preserve"> For Medicare reimbursement, DSMT coding must be used. </w:t>
      </w:r>
    </w:p>
    <w:p w:rsidR="00F61946" w:rsidRPr="003E22F5" w:rsidRDefault="00F61946" w:rsidP="006E0507">
      <w:pPr>
        <w:widowControl/>
        <w:tabs>
          <w:tab w:val="left" w:pos="2160"/>
        </w:tabs>
        <w:ind w:left="2880"/>
        <w:rPr>
          <w:rFonts w:ascii="Arial" w:hAnsi="Arial"/>
          <w:b/>
          <w:bCs/>
        </w:rPr>
      </w:pPr>
    </w:p>
    <w:p w:rsidR="008D384E" w:rsidRPr="003E22F5" w:rsidRDefault="00E3704A" w:rsidP="000D39B8">
      <w:pPr>
        <w:widowControl/>
        <w:numPr>
          <w:ilvl w:val="3"/>
          <w:numId w:val="28"/>
        </w:numPr>
        <w:ind w:left="2880" w:hanging="720"/>
        <w:rPr>
          <w:rFonts w:ascii="Arial" w:hAnsi="Arial" w:cs="Arial"/>
          <w:b/>
          <w:bCs/>
        </w:rPr>
      </w:pPr>
      <w:r w:rsidRPr="003E22F5">
        <w:rPr>
          <w:rFonts w:ascii="Arial" w:hAnsi="Arial" w:cs="Arial"/>
          <w:b/>
          <w:bCs/>
        </w:rPr>
        <w:t xml:space="preserve">For patients with </w:t>
      </w:r>
      <w:r w:rsidR="00BE507E" w:rsidRPr="003E22F5">
        <w:rPr>
          <w:rFonts w:ascii="Arial" w:hAnsi="Arial" w:cs="Arial"/>
          <w:b/>
          <w:bCs/>
        </w:rPr>
        <w:t>prediabetes</w:t>
      </w:r>
      <w:r w:rsidRPr="003E22F5">
        <w:rPr>
          <w:rFonts w:ascii="Arial" w:hAnsi="Arial" w:cs="Arial"/>
          <w:b/>
          <w:bCs/>
        </w:rPr>
        <w:t>, the</w:t>
      </w:r>
      <w:r w:rsidR="008D384E" w:rsidRPr="003E22F5">
        <w:rPr>
          <w:rFonts w:ascii="Arial" w:hAnsi="Arial" w:cs="Arial"/>
          <w:b/>
          <w:bCs/>
        </w:rPr>
        <w:t xml:space="preserve"> goals are to decrease the risk of diabetes and cardiovascular disease through intensive lifestyle interventions</w:t>
      </w:r>
      <w:r w:rsidR="000D39B8" w:rsidRPr="003E22F5">
        <w:rPr>
          <w:rFonts w:ascii="Arial" w:hAnsi="Arial" w:cs="Arial"/>
          <w:b/>
          <w:bCs/>
        </w:rPr>
        <w:t xml:space="preserve"> through participation in lifestyle change programs</w:t>
      </w:r>
      <w:r w:rsidR="008D384E" w:rsidRPr="003E22F5">
        <w:rPr>
          <w:rFonts w:ascii="Arial" w:hAnsi="Arial" w:cs="Arial"/>
          <w:b/>
          <w:bCs/>
        </w:rPr>
        <w:t xml:space="preserve"> to promote and maintain moderate</w:t>
      </w:r>
      <w:r w:rsidR="00120EFC" w:rsidRPr="003E22F5">
        <w:rPr>
          <w:rFonts w:ascii="Arial" w:hAnsi="Arial" w:cs="Arial"/>
          <w:b/>
          <w:bCs/>
        </w:rPr>
        <w:t xml:space="preserve"> weight loss (7%of body weight).</w:t>
      </w:r>
      <w:r w:rsidR="00F322B7" w:rsidRPr="003E22F5">
        <w:rPr>
          <w:rFonts w:ascii="Arial" w:hAnsi="Arial" w:cs="Arial"/>
          <w:b/>
          <w:bCs/>
        </w:rPr>
        <w:t xml:space="preserve"> </w:t>
      </w:r>
    </w:p>
    <w:p w:rsidR="008D384E" w:rsidRPr="003E22F5" w:rsidRDefault="008D384E" w:rsidP="008D384E">
      <w:pPr>
        <w:widowControl/>
        <w:ind w:left="2160"/>
        <w:rPr>
          <w:rFonts w:ascii="Arial" w:hAnsi="Arial" w:cs="Arial"/>
          <w:b/>
          <w:bCs/>
        </w:rPr>
      </w:pPr>
    </w:p>
    <w:p w:rsidR="00B27D58" w:rsidRPr="003E22F5" w:rsidRDefault="00120EFC" w:rsidP="00B27D58">
      <w:pPr>
        <w:widowControl/>
        <w:numPr>
          <w:ilvl w:val="4"/>
          <w:numId w:val="28"/>
        </w:numPr>
        <w:ind w:left="3600" w:hanging="720"/>
        <w:rPr>
          <w:rFonts w:ascii="Arial" w:hAnsi="Arial" w:cs="Arial"/>
          <w:b/>
          <w:bCs/>
        </w:rPr>
      </w:pPr>
      <w:r w:rsidRPr="003E22F5">
        <w:rPr>
          <w:rFonts w:ascii="Arial" w:hAnsi="Arial" w:cs="Arial"/>
          <w:b/>
          <w:bCs/>
        </w:rPr>
        <w:t>Promote h</w:t>
      </w:r>
      <w:r w:rsidR="008D384E" w:rsidRPr="003E22F5">
        <w:rPr>
          <w:rFonts w:ascii="Arial" w:hAnsi="Arial" w:cs="Arial"/>
          <w:b/>
          <w:bCs/>
        </w:rPr>
        <w:t xml:space="preserve">ealthy food choices </w:t>
      </w:r>
      <w:r w:rsidR="00B27D58" w:rsidRPr="003E22F5">
        <w:rPr>
          <w:rFonts w:ascii="Arial" w:hAnsi="Arial" w:cs="Arial"/>
          <w:b/>
          <w:bCs/>
        </w:rPr>
        <w:t xml:space="preserve">with consistency in day-to-day carbohydrate intake and </w:t>
      </w:r>
      <w:r w:rsidR="00973EEA" w:rsidRPr="003E22F5">
        <w:rPr>
          <w:rFonts w:ascii="Arial" w:hAnsi="Arial" w:cs="Arial"/>
          <w:b/>
          <w:bCs/>
        </w:rPr>
        <w:t xml:space="preserve">the </w:t>
      </w:r>
      <w:r w:rsidR="00B27D58" w:rsidRPr="003E22F5">
        <w:rPr>
          <w:rFonts w:ascii="Arial" w:hAnsi="Arial" w:cs="Arial"/>
          <w:b/>
          <w:bCs/>
        </w:rPr>
        <w:t>limitation of sucrose-containing and high glycemic index foods.</w:t>
      </w:r>
      <w:r w:rsidR="008D384E" w:rsidRPr="003E22F5">
        <w:rPr>
          <w:rFonts w:ascii="Arial" w:hAnsi="Arial" w:cs="Arial"/>
          <w:b/>
          <w:bCs/>
        </w:rPr>
        <w:t xml:space="preserve"> </w:t>
      </w:r>
      <w:r w:rsidR="00B27D58" w:rsidRPr="003E22F5">
        <w:rPr>
          <w:rFonts w:ascii="Arial" w:hAnsi="Arial" w:cs="Arial"/>
          <w:b/>
          <w:bCs/>
        </w:rPr>
        <w:t>The Dietary Approaches to Stop Hypertension (DASH</w:t>
      </w:r>
      <w:r w:rsidR="006C50DE" w:rsidRPr="003E22F5">
        <w:rPr>
          <w:rFonts w:ascii="Arial" w:hAnsi="Arial" w:cs="Arial"/>
          <w:b/>
          <w:bCs/>
        </w:rPr>
        <w:t>) Eating</w:t>
      </w:r>
      <w:r w:rsidR="00B27D58" w:rsidRPr="003E22F5">
        <w:rPr>
          <w:rFonts w:ascii="Arial" w:hAnsi="Arial" w:cs="Arial"/>
          <w:b/>
          <w:bCs/>
        </w:rPr>
        <w:t xml:space="preserve"> Plan</w:t>
      </w:r>
      <w:r w:rsidR="00CB2E6E" w:rsidRPr="003E22F5">
        <w:rPr>
          <w:rFonts w:ascii="Arial" w:hAnsi="Arial" w:cs="Arial"/>
          <w:b/>
          <w:bCs/>
        </w:rPr>
        <w:t xml:space="preserve"> can be used as a basis for meal planning to help manage blood glucose, blood pressure and cholesterol.</w:t>
      </w:r>
      <w:r w:rsidR="00D912BF" w:rsidRPr="003E22F5">
        <w:rPr>
          <w:rFonts w:ascii="Arial" w:hAnsi="Arial" w:cs="Arial"/>
          <w:b/>
          <w:bCs/>
        </w:rPr>
        <w:t xml:space="preserve"> </w:t>
      </w:r>
    </w:p>
    <w:p w:rsidR="00E3704A" w:rsidRPr="003E22F5" w:rsidRDefault="00B27D58" w:rsidP="00B27D58">
      <w:pPr>
        <w:widowControl/>
        <w:numPr>
          <w:ilvl w:val="4"/>
          <w:numId w:val="28"/>
        </w:numPr>
        <w:ind w:left="3600" w:hanging="720"/>
        <w:rPr>
          <w:rFonts w:ascii="Arial" w:hAnsi="Arial" w:cs="Arial"/>
          <w:b/>
          <w:bCs/>
        </w:rPr>
      </w:pPr>
      <w:r w:rsidRPr="003E22F5">
        <w:rPr>
          <w:rFonts w:ascii="Arial" w:hAnsi="Arial" w:cs="Arial"/>
          <w:b/>
          <w:bCs/>
        </w:rPr>
        <w:t>Increase</w:t>
      </w:r>
      <w:r w:rsidR="008D384E" w:rsidRPr="003E22F5">
        <w:rPr>
          <w:rFonts w:ascii="Arial" w:hAnsi="Arial" w:cs="Arial"/>
          <w:b/>
          <w:bCs/>
        </w:rPr>
        <w:t xml:space="preserve"> physical activ</w:t>
      </w:r>
      <w:r w:rsidRPr="003E22F5">
        <w:rPr>
          <w:rFonts w:ascii="Arial" w:hAnsi="Arial" w:cs="Arial"/>
          <w:b/>
          <w:bCs/>
        </w:rPr>
        <w:t>ity to at least 150 minutes per week of moderate-intensity aerobic activity such as walking.</w:t>
      </w:r>
    </w:p>
    <w:p w:rsidR="00F322B7" w:rsidRPr="003E22F5" w:rsidRDefault="00F322B7" w:rsidP="00B27D58">
      <w:pPr>
        <w:widowControl/>
        <w:numPr>
          <w:ilvl w:val="4"/>
          <w:numId w:val="28"/>
        </w:numPr>
        <w:ind w:left="3600" w:hanging="720"/>
        <w:rPr>
          <w:rFonts w:ascii="Arial" w:hAnsi="Arial" w:cs="Arial"/>
          <w:b/>
          <w:bCs/>
        </w:rPr>
      </w:pPr>
      <w:r w:rsidRPr="003E22F5">
        <w:rPr>
          <w:rFonts w:ascii="Arial" w:hAnsi="Arial" w:cs="Arial"/>
          <w:b/>
          <w:bCs/>
        </w:rPr>
        <w:t>Patients with prediabetes should be referred to lifestyle change programs or Diabetes Prevention Programs.</w:t>
      </w:r>
    </w:p>
    <w:p w:rsidR="00E3704A" w:rsidRPr="003E22F5" w:rsidRDefault="00E3704A" w:rsidP="008D384E">
      <w:pPr>
        <w:widowControl/>
        <w:ind w:left="2880"/>
        <w:rPr>
          <w:b/>
          <w:bCs/>
        </w:rPr>
      </w:pPr>
    </w:p>
    <w:p w:rsidR="00E3704A" w:rsidRPr="003E22F5" w:rsidRDefault="00CB2E6E" w:rsidP="00DB116D">
      <w:pPr>
        <w:widowControl/>
        <w:numPr>
          <w:ilvl w:val="3"/>
          <w:numId w:val="28"/>
        </w:numPr>
        <w:ind w:left="2880" w:hanging="720"/>
        <w:rPr>
          <w:rFonts w:ascii="Arial" w:hAnsi="Arial" w:cs="Arial"/>
          <w:b/>
          <w:bCs/>
        </w:rPr>
      </w:pPr>
      <w:r w:rsidRPr="003E22F5">
        <w:rPr>
          <w:rFonts w:ascii="Arial" w:hAnsi="Arial" w:cs="Arial"/>
          <w:b/>
          <w:bCs/>
        </w:rPr>
        <w:t>Nutrition Therapy</w:t>
      </w:r>
      <w:r w:rsidR="00545952" w:rsidRPr="003E22F5">
        <w:rPr>
          <w:rFonts w:ascii="Arial" w:hAnsi="Arial" w:cs="Arial"/>
          <w:b/>
          <w:bCs/>
        </w:rPr>
        <w:t>-Evidence suggests that there is no ideal percentage of calories from carbohydrate, protein and fat for all persons with diabete</w:t>
      </w:r>
      <w:r w:rsidR="003B31B7" w:rsidRPr="003E22F5">
        <w:rPr>
          <w:rFonts w:ascii="Arial" w:hAnsi="Arial" w:cs="Arial"/>
          <w:b/>
          <w:bCs/>
        </w:rPr>
        <w:t xml:space="preserve">s. </w:t>
      </w:r>
      <w:r w:rsidR="00973EEA" w:rsidRPr="003E22F5">
        <w:rPr>
          <w:rFonts w:ascii="Arial" w:hAnsi="Arial" w:cs="Arial"/>
          <w:b/>
          <w:bCs/>
        </w:rPr>
        <w:t>M</w:t>
      </w:r>
      <w:r w:rsidR="003B31B7" w:rsidRPr="003E22F5">
        <w:rPr>
          <w:rFonts w:ascii="Arial" w:hAnsi="Arial" w:cs="Arial"/>
          <w:b/>
          <w:bCs/>
        </w:rPr>
        <w:t xml:space="preserve">ore emphasis </w:t>
      </w:r>
      <w:r w:rsidR="00973EEA" w:rsidRPr="003E22F5">
        <w:rPr>
          <w:rFonts w:ascii="Arial" w:hAnsi="Arial" w:cs="Arial"/>
          <w:b/>
          <w:bCs/>
        </w:rPr>
        <w:t xml:space="preserve">is placed </w:t>
      </w:r>
      <w:r w:rsidR="003B31B7" w:rsidRPr="003E22F5">
        <w:rPr>
          <w:rFonts w:ascii="Arial" w:hAnsi="Arial" w:cs="Arial"/>
          <w:b/>
          <w:bCs/>
        </w:rPr>
        <w:t>on a pattern approach</w:t>
      </w:r>
      <w:r w:rsidR="00973EEA" w:rsidRPr="003E22F5">
        <w:rPr>
          <w:rFonts w:ascii="Arial" w:hAnsi="Arial" w:cs="Arial"/>
          <w:b/>
          <w:bCs/>
        </w:rPr>
        <w:t xml:space="preserve"> rather</w:t>
      </w:r>
      <w:r w:rsidR="003B31B7" w:rsidRPr="003E22F5">
        <w:rPr>
          <w:rFonts w:ascii="Arial" w:hAnsi="Arial" w:cs="Arial"/>
          <w:b/>
          <w:bCs/>
        </w:rPr>
        <w:t xml:space="preserve"> than specific macronutrient and micronutrient recommendations.</w:t>
      </w:r>
      <w:r w:rsidR="00D912BF" w:rsidRPr="003E22F5">
        <w:rPr>
          <w:rFonts w:ascii="Arial" w:hAnsi="Arial" w:cs="Arial"/>
          <w:b/>
          <w:bCs/>
        </w:rPr>
        <w:t xml:space="preserve"> </w:t>
      </w:r>
      <w:r w:rsidR="003B31B7" w:rsidRPr="003E22F5">
        <w:rPr>
          <w:rFonts w:ascii="Arial" w:hAnsi="Arial" w:cs="Arial"/>
          <w:b/>
          <w:bCs/>
        </w:rPr>
        <w:t>M</w:t>
      </w:r>
      <w:r w:rsidR="00545952" w:rsidRPr="003E22F5">
        <w:rPr>
          <w:rFonts w:ascii="Arial" w:hAnsi="Arial" w:cs="Arial"/>
          <w:b/>
          <w:bCs/>
        </w:rPr>
        <w:t xml:space="preserve">acronutrient distribution should be based on </w:t>
      </w:r>
      <w:r w:rsidR="003B31B7" w:rsidRPr="003E22F5">
        <w:rPr>
          <w:rFonts w:ascii="Arial" w:hAnsi="Arial" w:cs="Arial"/>
          <w:b/>
          <w:bCs/>
        </w:rPr>
        <w:t>individualized assessment of current eating patterns, preferences and metabolic goals. The</w:t>
      </w:r>
      <w:r w:rsidR="00D912BF" w:rsidRPr="003E22F5">
        <w:rPr>
          <w:rFonts w:ascii="Arial" w:hAnsi="Arial" w:cs="Arial"/>
          <w:b/>
          <w:bCs/>
        </w:rPr>
        <w:t xml:space="preserve"> </w:t>
      </w:r>
      <w:r w:rsidR="003B31B7" w:rsidRPr="003E22F5">
        <w:rPr>
          <w:rFonts w:ascii="Arial" w:hAnsi="Arial" w:cs="Arial"/>
          <w:b/>
          <w:bCs/>
        </w:rPr>
        <w:t>g</w:t>
      </w:r>
      <w:r w:rsidRPr="003E22F5">
        <w:rPr>
          <w:rFonts w:ascii="Arial" w:hAnsi="Arial" w:cs="Arial"/>
          <w:b/>
          <w:bCs/>
        </w:rPr>
        <w:t>oals</w:t>
      </w:r>
      <w:r w:rsidR="003B31B7" w:rsidRPr="003E22F5">
        <w:rPr>
          <w:rFonts w:ascii="Arial" w:hAnsi="Arial" w:cs="Arial"/>
          <w:b/>
          <w:bCs/>
        </w:rPr>
        <w:t xml:space="preserve"> of nutrient therapy are:</w:t>
      </w:r>
    </w:p>
    <w:p w:rsidR="00CB2E6E" w:rsidRPr="003E22F5" w:rsidRDefault="00CB2E6E" w:rsidP="00CB2E6E">
      <w:pPr>
        <w:widowControl/>
        <w:ind w:left="2880"/>
        <w:rPr>
          <w:rFonts w:ascii="Arial" w:hAnsi="Arial" w:cs="Arial"/>
          <w:b/>
          <w:bCs/>
        </w:rPr>
      </w:pPr>
    </w:p>
    <w:p w:rsidR="00CB2E6E" w:rsidRPr="003E22F5" w:rsidRDefault="00CB2E6E" w:rsidP="00210729">
      <w:pPr>
        <w:widowControl/>
        <w:tabs>
          <w:tab w:val="left" w:pos="3600"/>
        </w:tabs>
        <w:ind w:left="3600" w:hanging="720"/>
        <w:rPr>
          <w:rFonts w:ascii="Arial" w:hAnsi="Arial" w:cs="Arial"/>
          <w:b/>
          <w:bCs/>
        </w:rPr>
      </w:pPr>
      <w:r w:rsidRPr="003E22F5">
        <w:rPr>
          <w:rFonts w:ascii="Arial" w:hAnsi="Arial" w:cs="Arial"/>
          <w:b/>
          <w:bCs/>
        </w:rPr>
        <w:t>a.</w:t>
      </w:r>
      <w:r w:rsidR="00210729" w:rsidRPr="003E22F5">
        <w:rPr>
          <w:rFonts w:ascii="Arial" w:hAnsi="Arial" w:cs="Arial"/>
          <w:b/>
          <w:bCs/>
        </w:rPr>
        <w:t xml:space="preserve"> </w:t>
      </w:r>
      <w:r w:rsidR="00210729" w:rsidRPr="003E22F5">
        <w:rPr>
          <w:rFonts w:ascii="Arial" w:hAnsi="Arial" w:cs="Arial"/>
          <w:b/>
          <w:bCs/>
        </w:rPr>
        <w:tab/>
      </w:r>
      <w:r w:rsidRPr="003E22F5">
        <w:rPr>
          <w:rFonts w:ascii="Arial" w:hAnsi="Arial" w:cs="Arial"/>
          <w:b/>
          <w:bCs/>
        </w:rPr>
        <w:t>Promote and support</w:t>
      </w:r>
      <w:r w:rsidR="00210729" w:rsidRPr="003E22F5">
        <w:rPr>
          <w:rFonts w:ascii="Arial" w:hAnsi="Arial" w:cs="Arial"/>
          <w:b/>
          <w:bCs/>
        </w:rPr>
        <w:t xml:space="preserve"> healthful eating patterns.</w:t>
      </w:r>
    </w:p>
    <w:p w:rsidR="00210729" w:rsidRPr="003E22F5" w:rsidRDefault="00210729" w:rsidP="00210729">
      <w:pPr>
        <w:widowControl/>
        <w:tabs>
          <w:tab w:val="left" w:pos="3600"/>
        </w:tabs>
        <w:ind w:left="3600" w:hanging="720"/>
        <w:rPr>
          <w:rFonts w:ascii="Arial" w:hAnsi="Arial" w:cs="Arial"/>
          <w:b/>
          <w:bCs/>
        </w:rPr>
      </w:pPr>
      <w:r w:rsidRPr="003E22F5">
        <w:rPr>
          <w:rFonts w:ascii="Arial" w:hAnsi="Arial" w:cs="Arial"/>
          <w:b/>
          <w:bCs/>
        </w:rPr>
        <w:t>b.</w:t>
      </w:r>
      <w:r w:rsidRPr="003E22F5">
        <w:rPr>
          <w:rFonts w:ascii="Arial" w:hAnsi="Arial" w:cs="Arial"/>
          <w:b/>
          <w:bCs/>
        </w:rPr>
        <w:tab/>
        <w:t>Attain glycemic, blood pressure and lipid goals.</w:t>
      </w:r>
    </w:p>
    <w:p w:rsidR="00210729" w:rsidRPr="003E22F5" w:rsidRDefault="00210729" w:rsidP="00210729">
      <w:pPr>
        <w:widowControl/>
        <w:tabs>
          <w:tab w:val="left" w:pos="3600"/>
        </w:tabs>
        <w:ind w:left="3600" w:hanging="720"/>
        <w:rPr>
          <w:rFonts w:ascii="Arial" w:hAnsi="Arial" w:cs="Arial"/>
          <w:b/>
          <w:bCs/>
        </w:rPr>
      </w:pPr>
      <w:r w:rsidRPr="003E22F5">
        <w:rPr>
          <w:rFonts w:ascii="Arial" w:hAnsi="Arial" w:cs="Arial"/>
          <w:b/>
          <w:bCs/>
        </w:rPr>
        <w:t xml:space="preserve">c. </w:t>
      </w:r>
      <w:r w:rsidRPr="003E22F5">
        <w:rPr>
          <w:rFonts w:ascii="Arial" w:hAnsi="Arial" w:cs="Arial"/>
          <w:b/>
          <w:bCs/>
        </w:rPr>
        <w:tab/>
        <w:t>Achieve and maintain body weight goals.</w:t>
      </w:r>
    </w:p>
    <w:p w:rsidR="00210729" w:rsidRPr="003E22F5" w:rsidRDefault="00210729" w:rsidP="00210729">
      <w:pPr>
        <w:widowControl/>
        <w:tabs>
          <w:tab w:val="left" w:pos="3600"/>
        </w:tabs>
        <w:ind w:left="3600" w:hanging="720"/>
        <w:rPr>
          <w:rFonts w:ascii="Arial" w:hAnsi="Arial" w:cs="Arial"/>
          <w:b/>
          <w:bCs/>
        </w:rPr>
      </w:pPr>
      <w:r w:rsidRPr="003E22F5">
        <w:rPr>
          <w:rFonts w:ascii="Arial" w:hAnsi="Arial" w:cs="Arial"/>
          <w:b/>
          <w:bCs/>
        </w:rPr>
        <w:t>d.</w:t>
      </w:r>
      <w:r w:rsidRPr="003E22F5">
        <w:rPr>
          <w:rFonts w:ascii="Arial" w:hAnsi="Arial" w:cs="Arial"/>
          <w:b/>
          <w:bCs/>
        </w:rPr>
        <w:tab/>
        <w:t>Delay or prevent complications of diabetes.</w:t>
      </w:r>
    </w:p>
    <w:p w:rsidR="003F664E" w:rsidRPr="003E22F5" w:rsidRDefault="00210729" w:rsidP="00210729">
      <w:pPr>
        <w:widowControl/>
        <w:tabs>
          <w:tab w:val="left" w:pos="3600"/>
        </w:tabs>
        <w:ind w:left="3600" w:hanging="720"/>
        <w:rPr>
          <w:rFonts w:ascii="Arial" w:hAnsi="Arial" w:cs="Arial"/>
          <w:b/>
          <w:bCs/>
        </w:rPr>
      </w:pPr>
      <w:r w:rsidRPr="003E22F5">
        <w:rPr>
          <w:rFonts w:ascii="Arial" w:hAnsi="Arial" w:cs="Arial"/>
          <w:b/>
          <w:bCs/>
        </w:rPr>
        <w:t xml:space="preserve">e. </w:t>
      </w:r>
      <w:r w:rsidRPr="003E22F5">
        <w:rPr>
          <w:rFonts w:ascii="Arial" w:hAnsi="Arial" w:cs="Arial"/>
          <w:b/>
          <w:bCs/>
        </w:rPr>
        <w:tab/>
        <w:t>Address individual nutrition needs based on personal and cultural preference, access to healthy food choices, willingness and ability to make behavior changes</w:t>
      </w:r>
      <w:r w:rsidR="003B31B7" w:rsidRPr="003E22F5">
        <w:rPr>
          <w:rFonts w:ascii="Arial" w:hAnsi="Arial" w:cs="Arial"/>
          <w:b/>
          <w:bCs/>
        </w:rPr>
        <w:t>, and barriers to change</w:t>
      </w:r>
      <w:r w:rsidRPr="003E22F5">
        <w:rPr>
          <w:rFonts w:ascii="Arial" w:hAnsi="Arial" w:cs="Arial"/>
          <w:b/>
          <w:bCs/>
        </w:rPr>
        <w:t>.</w:t>
      </w:r>
    </w:p>
    <w:p w:rsidR="00210729" w:rsidRPr="003E22F5" w:rsidRDefault="003F664E" w:rsidP="003F664E">
      <w:pPr>
        <w:widowControl/>
        <w:tabs>
          <w:tab w:val="left" w:pos="3600"/>
        </w:tabs>
        <w:ind w:left="3600" w:hanging="720"/>
        <w:rPr>
          <w:rFonts w:ascii="Arial" w:hAnsi="Arial" w:cs="Arial"/>
          <w:b/>
          <w:bCs/>
        </w:rPr>
      </w:pPr>
      <w:r w:rsidRPr="003E22F5">
        <w:rPr>
          <w:rFonts w:ascii="Arial" w:hAnsi="Arial" w:cs="Arial"/>
          <w:b/>
          <w:bCs/>
        </w:rPr>
        <w:lastRenderedPageBreak/>
        <w:t>f.</w:t>
      </w:r>
      <w:r w:rsidRPr="003E22F5">
        <w:rPr>
          <w:rFonts w:ascii="Arial" w:hAnsi="Arial" w:cs="Arial"/>
          <w:b/>
          <w:bCs/>
        </w:rPr>
        <w:tab/>
        <w:t>Maintain pleasure of eating by providing positive messages about food choices while limiting food choices only when indicated by scientific evidence.</w:t>
      </w:r>
    </w:p>
    <w:p w:rsidR="00210729" w:rsidRPr="003E22F5" w:rsidRDefault="00BB16DD" w:rsidP="00210729">
      <w:pPr>
        <w:widowControl/>
        <w:tabs>
          <w:tab w:val="left" w:pos="3600"/>
        </w:tabs>
        <w:ind w:left="3600" w:hanging="720"/>
        <w:rPr>
          <w:rFonts w:ascii="Arial" w:hAnsi="Arial" w:cs="Arial"/>
          <w:b/>
          <w:bCs/>
        </w:rPr>
      </w:pPr>
      <w:r w:rsidRPr="003E22F5">
        <w:rPr>
          <w:rFonts w:ascii="Arial" w:hAnsi="Arial" w:cs="Arial"/>
          <w:b/>
          <w:bCs/>
        </w:rPr>
        <w:t>g</w:t>
      </w:r>
      <w:r w:rsidR="00210729" w:rsidRPr="003E22F5">
        <w:rPr>
          <w:rFonts w:ascii="Arial" w:hAnsi="Arial" w:cs="Arial"/>
          <w:b/>
          <w:bCs/>
        </w:rPr>
        <w:t xml:space="preserve">. </w:t>
      </w:r>
      <w:r w:rsidR="00210729" w:rsidRPr="003E22F5">
        <w:rPr>
          <w:rFonts w:ascii="Arial" w:hAnsi="Arial" w:cs="Arial"/>
          <w:b/>
          <w:bCs/>
        </w:rPr>
        <w:tab/>
        <w:t xml:space="preserve">Provide patients with practical tools for day-to-day meal planning. </w:t>
      </w:r>
      <w:r w:rsidR="003F664E" w:rsidRPr="003E22F5">
        <w:rPr>
          <w:rFonts w:ascii="Arial" w:hAnsi="Arial" w:cs="Arial"/>
          <w:b/>
          <w:bCs/>
        </w:rPr>
        <w:t xml:space="preserve">A variety of </w:t>
      </w:r>
      <w:r w:rsidR="00D37AFA" w:rsidRPr="003E22F5">
        <w:rPr>
          <w:rFonts w:ascii="Arial" w:hAnsi="Arial" w:cs="Arial"/>
          <w:b/>
          <w:bCs/>
        </w:rPr>
        <w:t xml:space="preserve">meal planning </w:t>
      </w:r>
      <w:r w:rsidR="003F664E" w:rsidRPr="003E22F5">
        <w:rPr>
          <w:rFonts w:ascii="Arial" w:hAnsi="Arial" w:cs="Arial"/>
          <w:b/>
          <w:bCs/>
        </w:rPr>
        <w:t>tools, DASH Eating Plan, Therapeutic Lifestyle Changes Diet, USDA Choose My Plate</w:t>
      </w:r>
      <w:r w:rsidR="00D37AFA" w:rsidRPr="003E22F5">
        <w:rPr>
          <w:rFonts w:ascii="Arial" w:hAnsi="Arial" w:cs="Arial"/>
          <w:b/>
          <w:bCs/>
        </w:rPr>
        <w:t xml:space="preserve">, </w:t>
      </w:r>
      <w:r w:rsidR="003F664E" w:rsidRPr="003E22F5">
        <w:rPr>
          <w:rFonts w:ascii="Arial" w:hAnsi="Arial" w:cs="Arial"/>
          <w:b/>
          <w:bCs/>
        </w:rPr>
        <w:t>Mediterranean style</w:t>
      </w:r>
      <w:r w:rsidR="00D37AFA" w:rsidRPr="003E22F5">
        <w:rPr>
          <w:rFonts w:ascii="Arial" w:hAnsi="Arial" w:cs="Arial"/>
          <w:b/>
          <w:bCs/>
        </w:rPr>
        <w:t>, and vegetarian and vegan</w:t>
      </w:r>
      <w:r w:rsidR="003F664E" w:rsidRPr="003E22F5">
        <w:rPr>
          <w:rFonts w:ascii="Arial" w:hAnsi="Arial" w:cs="Arial"/>
          <w:b/>
          <w:bCs/>
        </w:rPr>
        <w:t xml:space="preserve"> </w:t>
      </w:r>
      <w:r w:rsidR="00D37AFA" w:rsidRPr="003E22F5">
        <w:rPr>
          <w:rFonts w:ascii="Arial" w:hAnsi="Arial" w:cs="Arial"/>
          <w:b/>
          <w:bCs/>
        </w:rPr>
        <w:t>eating</w:t>
      </w:r>
      <w:r w:rsidR="002E5484" w:rsidRPr="003E22F5">
        <w:rPr>
          <w:rFonts w:ascii="Arial" w:hAnsi="Arial" w:cs="Arial"/>
          <w:b/>
          <w:bCs/>
        </w:rPr>
        <w:t xml:space="preserve"> plans</w:t>
      </w:r>
      <w:r w:rsidR="00D37AFA" w:rsidRPr="003E22F5">
        <w:rPr>
          <w:rFonts w:ascii="Arial" w:hAnsi="Arial" w:cs="Arial"/>
          <w:b/>
          <w:bCs/>
        </w:rPr>
        <w:t xml:space="preserve"> </w:t>
      </w:r>
      <w:r w:rsidR="003F664E" w:rsidRPr="003E22F5">
        <w:rPr>
          <w:rFonts w:ascii="Arial" w:hAnsi="Arial" w:cs="Arial"/>
          <w:b/>
          <w:bCs/>
        </w:rPr>
        <w:t>may be used</w:t>
      </w:r>
      <w:r w:rsidR="00D37AFA" w:rsidRPr="003E22F5">
        <w:rPr>
          <w:rFonts w:ascii="Arial" w:hAnsi="Arial" w:cs="Arial"/>
          <w:b/>
          <w:bCs/>
        </w:rPr>
        <w:t xml:space="preserve">. </w:t>
      </w:r>
    </w:p>
    <w:p w:rsidR="003B31B7" w:rsidRPr="003E22F5" w:rsidRDefault="003B31B7" w:rsidP="00210729">
      <w:pPr>
        <w:widowControl/>
        <w:tabs>
          <w:tab w:val="left" w:pos="3600"/>
        </w:tabs>
        <w:ind w:left="3600" w:hanging="720"/>
        <w:rPr>
          <w:rFonts w:ascii="Arial" w:hAnsi="Arial" w:cs="Arial"/>
          <w:b/>
          <w:bCs/>
        </w:rPr>
      </w:pPr>
      <w:r w:rsidRPr="003E22F5">
        <w:rPr>
          <w:rFonts w:ascii="Arial" w:hAnsi="Arial" w:cs="Arial"/>
          <w:b/>
          <w:bCs/>
        </w:rPr>
        <w:t xml:space="preserve"> </w:t>
      </w:r>
      <w:r w:rsidRPr="003E22F5">
        <w:rPr>
          <w:rFonts w:ascii="Arial" w:hAnsi="Arial" w:cs="Arial"/>
          <w:b/>
          <w:bCs/>
        </w:rPr>
        <w:tab/>
      </w:r>
    </w:p>
    <w:p w:rsidR="00DE2C6B" w:rsidRPr="003E22F5" w:rsidRDefault="00DE2C6B" w:rsidP="003713D2">
      <w:pPr>
        <w:widowControl/>
        <w:ind w:left="3600" w:hanging="720"/>
        <w:rPr>
          <w:rFonts w:ascii="Arial" w:hAnsi="Arial"/>
          <w:bCs/>
        </w:rPr>
      </w:pPr>
    </w:p>
    <w:p w:rsidR="00DE2C6B" w:rsidRPr="003E22F5" w:rsidRDefault="00BB16DD" w:rsidP="00376186">
      <w:pPr>
        <w:pStyle w:val="BodyText2"/>
        <w:numPr>
          <w:ilvl w:val="3"/>
          <w:numId w:val="28"/>
        </w:numPr>
        <w:ind w:left="2880" w:hanging="720"/>
        <w:rPr>
          <w:b/>
          <w:bCs/>
        </w:rPr>
      </w:pPr>
      <w:r w:rsidRPr="003E22F5">
        <w:rPr>
          <w:b/>
          <w:bCs/>
        </w:rPr>
        <w:t>Physical activity</w:t>
      </w:r>
      <w:r w:rsidR="00376186" w:rsidRPr="003E22F5">
        <w:rPr>
          <w:b/>
          <w:bCs/>
        </w:rPr>
        <w:t xml:space="preserve"> has been shown to improve blood glucose control by decreasing insulin resistance and increasing metabolism</w:t>
      </w:r>
      <w:r w:rsidR="00973EEA" w:rsidRPr="003E22F5">
        <w:rPr>
          <w:b/>
          <w:bCs/>
        </w:rPr>
        <w:t>, reducing</w:t>
      </w:r>
      <w:r w:rsidR="00376186" w:rsidRPr="003E22F5">
        <w:rPr>
          <w:b/>
          <w:bCs/>
        </w:rPr>
        <w:t xml:space="preserve"> cardiov</w:t>
      </w:r>
      <w:r w:rsidR="00973EEA" w:rsidRPr="003E22F5">
        <w:rPr>
          <w:b/>
          <w:bCs/>
        </w:rPr>
        <w:t>ascular risk factors, contributing</w:t>
      </w:r>
      <w:r w:rsidR="00376186" w:rsidRPr="003E22F5">
        <w:rPr>
          <w:b/>
          <w:bCs/>
        </w:rPr>
        <w:t xml:space="preserve"> to weight loss and improve</w:t>
      </w:r>
      <w:r w:rsidR="00973EEA" w:rsidRPr="003E22F5">
        <w:rPr>
          <w:b/>
          <w:bCs/>
        </w:rPr>
        <w:t>d</w:t>
      </w:r>
      <w:r w:rsidR="00376186" w:rsidRPr="003E22F5">
        <w:rPr>
          <w:b/>
          <w:bCs/>
        </w:rPr>
        <w:t xml:space="preserve"> sense of well-being.</w:t>
      </w:r>
    </w:p>
    <w:p w:rsidR="00376186" w:rsidRPr="003E22F5" w:rsidRDefault="00376186" w:rsidP="00376186">
      <w:pPr>
        <w:pStyle w:val="BodyText2"/>
        <w:ind w:left="6300"/>
        <w:rPr>
          <w:bCs/>
        </w:rPr>
      </w:pPr>
    </w:p>
    <w:p w:rsidR="00DE2C6B" w:rsidRPr="003E22F5" w:rsidRDefault="00DE2C6B" w:rsidP="00376186">
      <w:pPr>
        <w:widowControl/>
        <w:ind w:left="3600" w:hanging="720"/>
        <w:rPr>
          <w:rFonts w:ascii="Arial" w:hAnsi="Arial"/>
          <w:bCs/>
        </w:rPr>
      </w:pPr>
      <w:r w:rsidRPr="003E22F5">
        <w:rPr>
          <w:rFonts w:ascii="Arial" w:hAnsi="Arial"/>
          <w:b/>
          <w:bCs/>
        </w:rPr>
        <w:t>a.</w:t>
      </w:r>
      <w:r w:rsidRPr="003E22F5">
        <w:rPr>
          <w:rFonts w:ascii="Arial" w:hAnsi="Arial"/>
          <w:bCs/>
        </w:rPr>
        <w:tab/>
      </w:r>
      <w:r w:rsidR="00BB16DD" w:rsidRPr="003E22F5">
        <w:rPr>
          <w:rFonts w:ascii="Arial" w:hAnsi="Arial"/>
          <w:b/>
          <w:bCs/>
        </w:rPr>
        <w:t>Patients should reduce sedentary time by breaking up extended amounts of time (greater than 90 minutes) sitting</w:t>
      </w:r>
      <w:r w:rsidRPr="003E22F5">
        <w:rPr>
          <w:rFonts w:ascii="Arial" w:hAnsi="Arial"/>
          <w:b/>
          <w:bCs/>
        </w:rPr>
        <w:t>.</w:t>
      </w:r>
      <w:r w:rsidR="00D912BF" w:rsidRPr="003E22F5">
        <w:rPr>
          <w:rFonts w:ascii="Arial" w:hAnsi="Arial"/>
          <w:bCs/>
        </w:rPr>
        <w:t xml:space="preserve">       </w:t>
      </w:r>
      <w:r w:rsidRPr="003E22F5">
        <w:rPr>
          <w:rFonts w:ascii="Arial" w:hAnsi="Arial"/>
          <w:bCs/>
        </w:rPr>
        <w:t xml:space="preserve"> </w:t>
      </w:r>
    </w:p>
    <w:p w:rsidR="00DE2C6B" w:rsidRPr="003E22F5" w:rsidRDefault="00DE2C6B" w:rsidP="00376186">
      <w:pPr>
        <w:widowControl/>
        <w:ind w:left="3600" w:hanging="720"/>
        <w:rPr>
          <w:rFonts w:ascii="Arial" w:hAnsi="Arial"/>
          <w:b/>
          <w:bCs/>
        </w:rPr>
      </w:pPr>
      <w:r w:rsidRPr="003E22F5">
        <w:rPr>
          <w:rFonts w:ascii="Arial" w:hAnsi="Arial"/>
          <w:b/>
          <w:bCs/>
        </w:rPr>
        <w:t>b.</w:t>
      </w:r>
      <w:r w:rsidR="001343F6" w:rsidRPr="003E22F5">
        <w:rPr>
          <w:rFonts w:ascii="Arial" w:hAnsi="Arial"/>
          <w:b/>
          <w:bCs/>
        </w:rPr>
        <w:tab/>
      </w:r>
      <w:r w:rsidR="008F0949" w:rsidRPr="003E22F5">
        <w:rPr>
          <w:rFonts w:ascii="Arial" w:hAnsi="Arial"/>
          <w:b/>
          <w:bCs/>
        </w:rPr>
        <w:t xml:space="preserve">Adults should be advised to perform at least 150 minutes per week of moderate-intensity aerobic physical activity spread over at least 3 days per week with no more than 2 consecutive days without exercise. </w:t>
      </w:r>
    </w:p>
    <w:p w:rsidR="008F0949" w:rsidRPr="003E22F5" w:rsidRDefault="008F0949" w:rsidP="00376186">
      <w:pPr>
        <w:widowControl/>
        <w:tabs>
          <w:tab w:val="left" w:pos="3600"/>
        </w:tabs>
        <w:ind w:left="3600" w:hanging="720"/>
        <w:rPr>
          <w:rFonts w:ascii="Arial" w:hAnsi="Arial"/>
          <w:b/>
          <w:bCs/>
        </w:rPr>
      </w:pPr>
      <w:r w:rsidRPr="003E22F5">
        <w:rPr>
          <w:rFonts w:ascii="Arial" w:hAnsi="Arial"/>
          <w:b/>
          <w:bCs/>
        </w:rPr>
        <w:t>c.</w:t>
      </w:r>
      <w:r w:rsidRPr="003E22F5">
        <w:rPr>
          <w:rFonts w:ascii="Arial" w:hAnsi="Arial"/>
          <w:b/>
          <w:bCs/>
        </w:rPr>
        <w:tab/>
        <w:t xml:space="preserve">Adults should do muscle strengthening activities that </w:t>
      </w:r>
      <w:r w:rsidR="00376186" w:rsidRPr="003E22F5">
        <w:rPr>
          <w:rFonts w:ascii="Arial" w:hAnsi="Arial"/>
          <w:b/>
          <w:bCs/>
        </w:rPr>
        <w:t>involve all major muscle groups 2 or more days per week.</w:t>
      </w:r>
    </w:p>
    <w:p w:rsidR="00DE2C6B" w:rsidRPr="003E22F5" w:rsidRDefault="00376186" w:rsidP="00DC089E">
      <w:pPr>
        <w:widowControl/>
        <w:numPr>
          <w:ilvl w:val="0"/>
          <w:numId w:val="4"/>
        </w:numPr>
        <w:tabs>
          <w:tab w:val="clear" w:pos="3690"/>
          <w:tab w:val="num" w:pos="3600"/>
        </w:tabs>
        <w:ind w:left="3600"/>
        <w:rPr>
          <w:rFonts w:ascii="Arial" w:hAnsi="Arial"/>
          <w:b/>
          <w:bCs/>
        </w:rPr>
      </w:pPr>
      <w:r w:rsidRPr="003E22F5">
        <w:rPr>
          <w:rFonts w:ascii="Arial" w:hAnsi="Arial"/>
          <w:b/>
          <w:bCs/>
        </w:rPr>
        <w:t xml:space="preserve">Patients over the age of 65 or those with disabilities should follow the above guidelines to the extent possible, and if not possible, they should be as physically active as possible. </w:t>
      </w:r>
    </w:p>
    <w:p w:rsidR="00DE2C6B" w:rsidRPr="003E22F5" w:rsidRDefault="005B0B12" w:rsidP="00DC089E">
      <w:pPr>
        <w:widowControl/>
        <w:numPr>
          <w:ilvl w:val="0"/>
          <w:numId w:val="4"/>
        </w:numPr>
        <w:tabs>
          <w:tab w:val="clear" w:pos="3690"/>
          <w:tab w:val="num" w:pos="3600"/>
        </w:tabs>
        <w:ind w:left="3600"/>
        <w:rPr>
          <w:rFonts w:ascii="Arial" w:hAnsi="Arial"/>
          <w:b/>
          <w:bCs/>
        </w:rPr>
      </w:pPr>
      <w:r w:rsidRPr="003E22F5">
        <w:rPr>
          <w:rFonts w:ascii="Arial" w:hAnsi="Arial"/>
          <w:b/>
          <w:bCs/>
        </w:rPr>
        <w:t xml:space="preserve">Consideration of existing diabetes related health issues identified during the patient’s assessment, such as cardiovascular disease, hypertension, peripheral and/or autonomic neuropathy, and microvascular </w:t>
      </w:r>
      <w:r w:rsidR="00973EEA" w:rsidRPr="003E22F5">
        <w:rPr>
          <w:rFonts w:ascii="Arial" w:hAnsi="Arial"/>
          <w:b/>
          <w:bCs/>
        </w:rPr>
        <w:t>changes, should be considered when</w:t>
      </w:r>
      <w:r w:rsidRPr="003E22F5">
        <w:rPr>
          <w:rFonts w:ascii="Arial" w:hAnsi="Arial"/>
          <w:b/>
          <w:bCs/>
        </w:rPr>
        <w:t xml:space="preserve"> recommending a physical activity program.</w:t>
      </w:r>
    </w:p>
    <w:p w:rsidR="00DE2C6B" w:rsidRPr="003E22F5" w:rsidRDefault="00DE2C6B" w:rsidP="003713D2">
      <w:pPr>
        <w:widowControl/>
        <w:ind w:left="4320" w:hanging="1440"/>
        <w:rPr>
          <w:rFonts w:ascii="Arial" w:hAnsi="Arial"/>
          <w:bCs/>
        </w:rPr>
      </w:pPr>
    </w:p>
    <w:p w:rsidR="00D9436E" w:rsidRPr="003E22F5" w:rsidRDefault="00D9436E" w:rsidP="00CF1713">
      <w:pPr>
        <w:pStyle w:val="BodyText2"/>
        <w:numPr>
          <w:ilvl w:val="3"/>
          <w:numId w:val="28"/>
        </w:numPr>
        <w:ind w:left="2880" w:hanging="720"/>
        <w:jc w:val="left"/>
        <w:rPr>
          <w:b/>
          <w:bCs/>
        </w:rPr>
      </w:pPr>
      <w:r w:rsidRPr="003E22F5">
        <w:rPr>
          <w:b/>
          <w:bCs/>
        </w:rPr>
        <w:t>Monitoring</w:t>
      </w:r>
    </w:p>
    <w:p w:rsidR="00D9436E" w:rsidRPr="003E22F5" w:rsidRDefault="00D9436E" w:rsidP="00D9436E">
      <w:pPr>
        <w:pStyle w:val="BodyText2"/>
        <w:ind w:left="6300"/>
        <w:jc w:val="left"/>
        <w:rPr>
          <w:bCs/>
        </w:rPr>
      </w:pPr>
    </w:p>
    <w:p w:rsidR="00DE2C6B" w:rsidRPr="003E22F5" w:rsidRDefault="00D9436E" w:rsidP="00D9436E">
      <w:pPr>
        <w:pStyle w:val="BodyText2"/>
        <w:ind w:left="2880"/>
        <w:jc w:val="left"/>
        <w:rPr>
          <w:bCs/>
        </w:rPr>
      </w:pPr>
      <w:r w:rsidRPr="003E22F5">
        <w:rPr>
          <w:bCs/>
        </w:rPr>
        <w:t xml:space="preserve">a. </w:t>
      </w:r>
      <w:r w:rsidRPr="003E22F5">
        <w:rPr>
          <w:bCs/>
        </w:rPr>
        <w:tab/>
      </w:r>
      <w:r w:rsidR="00DE2C6B" w:rsidRPr="003E22F5">
        <w:rPr>
          <w:bCs/>
        </w:rPr>
        <w:t>Self-Monitoring of Blood Glucose (SMBG):</w:t>
      </w:r>
    </w:p>
    <w:p w:rsidR="00DE2C6B" w:rsidRPr="003E22F5" w:rsidRDefault="00DE2C6B" w:rsidP="003713D2">
      <w:pPr>
        <w:pStyle w:val="BodyText2"/>
        <w:ind w:left="2520"/>
        <w:jc w:val="left"/>
        <w:rPr>
          <w:bCs/>
        </w:rPr>
      </w:pPr>
    </w:p>
    <w:p w:rsidR="00DE2C6B" w:rsidRPr="003E22F5" w:rsidRDefault="00D9436E" w:rsidP="00450093">
      <w:pPr>
        <w:widowControl/>
        <w:ind w:left="4320" w:hanging="720"/>
        <w:rPr>
          <w:rFonts w:ascii="Arial" w:hAnsi="Arial"/>
          <w:bCs/>
        </w:rPr>
      </w:pPr>
      <w:r w:rsidRPr="003E22F5">
        <w:rPr>
          <w:rFonts w:ascii="Arial" w:hAnsi="Arial"/>
          <w:bCs/>
        </w:rPr>
        <w:t>1)</w:t>
      </w:r>
      <w:r w:rsidR="00DE2C6B" w:rsidRPr="003E22F5">
        <w:rPr>
          <w:rFonts w:ascii="Arial" w:hAnsi="Arial"/>
          <w:bCs/>
        </w:rPr>
        <w:tab/>
      </w:r>
      <w:r w:rsidR="00973EEA" w:rsidRPr="003E22F5">
        <w:rPr>
          <w:rFonts w:ascii="Arial" w:hAnsi="Arial"/>
          <w:b/>
          <w:bCs/>
        </w:rPr>
        <w:t>Used to a</w:t>
      </w:r>
      <w:r w:rsidR="00DE2C6B" w:rsidRPr="003E22F5">
        <w:rPr>
          <w:rFonts w:ascii="Arial" w:hAnsi="Arial"/>
          <w:b/>
          <w:bCs/>
        </w:rPr>
        <w:t>ssess</w:t>
      </w:r>
      <w:r w:rsidR="00DE2C6B" w:rsidRPr="003E22F5">
        <w:rPr>
          <w:rFonts w:ascii="Arial" w:hAnsi="Arial"/>
          <w:bCs/>
        </w:rPr>
        <w:t xml:space="preserve"> effectiveness of meal plan, exercise and medication.</w:t>
      </w:r>
    </w:p>
    <w:p w:rsidR="009442C7" w:rsidRPr="003E22F5" w:rsidRDefault="00D9436E" w:rsidP="00450093">
      <w:pPr>
        <w:widowControl/>
        <w:ind w:left="4320" w:hanging="720"/>
        <w:rPr>
          <w:rFonts w:ascii="Arial" w:hAnsi="Arial"/>
          <w:bCs/>
        </w:rPr>
      </w:pPr>
      <w:r w:rsidRPr="003E22F5">
        <w:rPr>
          <w:rFonts w:ascii="Arial" w:hAnsi="Arial"/>
          <w:bCs/>
        </w:rPr>
        <w:t>2)</w:t>
      </w:r>
      <w:r w:rsidR="00DE2C6B" w:rsidRPr="003E22F5">
        <w:rPr>
          <w:rFonts w:ascii="Arial" w:hAnsi="Arial"/>
          <w:bCs/>
        </w:rPr>
        <w:t xml:space="preserve"> </w:t>
      </w:r>
      <w:r w:rsidR="00D91D43" w:rsidRPr="003E22F5">
        <w:rPr>
          <w:rFonts w:ascii="Arial" w:hAnsi="Arial"/>
          <w:bCs/>
        </w:rPr>
        <w:tab/>
      </w:r>
      <w:r w:rsidR="009442C7" w:rsidRPr="003E22F5">
        <w:rPr>
          <w:rFonts w:ascii="Arial" w:hAnsi="Arial"/>
          <w:b/>
          <w:bCs/>
        </w:rPr>
        <w:t>Patien</w:t>
      </w:r>
      <w:r w:rsidR="00216988" w:rsidRPr="003E22F5">
        <w:rPr>
          <w:rFonts w:ascii="Arial" w:hAnsi="Arial"/>
          <w:b/>
          <w:bCs/>
        </w:rPr>
        <w:t xml:space="preserve">ts with Type 2 diabetes </w:t>
      </w:r>
      <w:r w:rsidR="009442C7" w:rsidRPr="003E22F5">
        <w:rPr>
          <w:rFonts w:ascii="Arial" w:hAnsi="Arial"/>
          <w:b/>
          <w:bCs/>
        </w:rPr>
        <w:t xml:space="preserve">being treated with </w:t>
      </w:r>
      <w:r w:rsidRPr="003E22F5">
        <w:rPr>
          <w:rFonts w:ascii="Arial" w:hAnsi="Arial"/>
          <w:b/>
          <w:bCs/>
        </w:rPr>
        <w:t>medication</w:t>
      </w:r>
      <w:r w:rsidR="00567AF9" w:rsidRPr="003E22F5">
        <w:rPr>
          <w:rFonts w:ascii="Arial" w:hAnsi="Arial"/>
          <w:b/>
          <w:bCs/>
        </w:rPr>
        <w:t xml:space="preserve"> should perform SMBG on a regular, consistent basis</w:t>
      </w:r>
      <w:r w:rsidR="009442C7" w:rsidRPr="003E22F5">
        <w:rPr>
          <w:rFonts w:ascii="Arial" w:hAnsi="Arial"/>
          <w:b/>
          <w:bCs/>
        </w:rPr>
        <w:t xml:space="preserve"> </w:t>
      </w:r>
      <w:r w:rsidR="00216988" w:rsidRPr="003E22F5">
        <w:rPr>
          <w:rFonts w:ascii="Arial" w:hAnsi="Arial"/>
          <w:b/>
          <w:bCs/>
        </w:rPr>
        <w:t xml:space="preserve">until </w:t>
      </w:r>
      <w:r w:rsidR="009442C7" w:rsidRPr="003E22F5">
        <w:rPr>
          <w:rFonts w:ascii="Arial" w:hAnsi="Arial"/>
          <w:b/>
          <w:bCs/>
        </w:rPr>
        <w:t>blood glucose targets</w:t>
      </w:r>
      <w:r w:rsidR="00973EEA" w:rsidRPr="003E22F5">
        <w:rPr>
          <w:rFonts w:ascii="Arial" w:hAnsi="Arial"/>
          <w:b/>
          <w:bCs/>
        </w:rPr>
        <w:t xml:space="preserve"> are reached. </w:t>
      </w:r>
      <w:r w:rsidR="006F60D5" w:rsidRPr="003E22F5">
        <w:rPr>
          <w:rFonts w:ascii="Arial" w:hAnsi="Arial"/>
          <w:b/>
          <w:bCs/>
        </w:rPr>
        <w:t>One example of a testing schedule is performing a fasting and one other test</w:t>
      </w:r>
      <w:r w:rsidR="00567AF9" w:rsidRPr="003E22F5">
        <w:rPr>
          <w:rFonts w:ascii="Arial" w:hAnsi="Arial"/>
          <w:b/>
          <w:bCs/>
        </w:rPr>
        <w:t xml:space="preserve"> during the day on an alternating routine, such as pre-</w:t>
      </w:r>
      <w:r w:rsidR="00567AF9" w:rsidRPr="003E22F5">
        <w:rPr>
          <w:rFonts w:ascii="Arial" w:hAnsi="Arial"/>
          <w:b/>
          <w:bCs/>
        </w:rPr>
        <w:lastRenderedPageBreak/>
        <w:t>meal testing on alternate days (pre-lunch one day, pre-evening one day and at bedtime on the third day)</w:t>
      </w:r>
      <w:r w:rsidR="009442C7" w:rsidRPr="003E22F5">
        <w:rPr>
          <w:rFonts w:ascii="Arial" w:hAnsi="Arial"/>
          <w:b/>
          <w:bCs/>
        </w:rPr>
        <w:t xml:space="preserve">. </w:t>
      </w:r>
      <w:r w:rsidR="00567AF9" w:rsidRPr="003E22F5">
        <w:rPr>
          <w:rFonts w:ascii="Arial" w:hAnsi="Arial"/>
          <w:b/>
          <w:bCs/>
        </w:rPr>
        <w:t xml:space="preserve">If fasting and pre-meal values are within target values but A1C values do not correlate, post-prandial blood glucose values may provide guidance </w:t>
      </w:r>
      <w:r w:rsidR="00216988" w:rsidRPr="003E22F5">
        <w:rPr>
          <w:rFonts w:ascii="Arial" w:hAnsi="Arial"/>
          <w:b/>
          <w:bCs/>
        </w:rPr>
        <w:t>in reviewing composition and portion sizes of meals.</w:t>
      </w:r>
      <w:r w:rsidR="00D912BF" w:rsidRPr="003E22F5">
        <w:rPr>
          <w:rFonts w:ascii="Arial" w:hAnsi="Arial"/>
          <w:b/>
          <w:bCs/>
        </w:rPr>
        <w:t xml:space="preserve"> </w:t>
      </w:r>
      <w:r w:rsidR="009442C7" w:rsidRPr="003E22F5">
        <w:rPr>
          <w:rFonts w:ascii="Arial" w:hAnsi="Arial"/>
          <w:b/>
          <w:bCs/>
        </w:rPr>
        <w:t>Once 50% of blood glucose values are within target blood glucose range, SMBG frequency can be modified to treatment (e.g.</w:t>
      </w:r>
      <w:r w:rsidR="0004672E" w:rsidRPr="003E22F5">
        <w:rPr>
          <w:rFonts w:ascii="Arial" w:hAnsi="Arial"/>
          <w:b/>
          <w:bCs/>
        </w:rPr>
        <w:t>,</w:t>
      </w:r>
      <w:r w:rsidR="00216988" w:rsidRPr="003E22F5">
        <w:rPr>
          <w:rFonts w:ascii="Arial" w:hAnsi="Arial"/>
          <w:b/>
          <w:bCs/>
        </w:rPr>
        <w:t xml:space="preserve"> meal planning</w:t>
      </w:r>
      <w:r w:rsidR="009442C7" w:rsidRPr="003E22F5">
        <w:rPr>
          <w:rFonts w:ascii="Arial" w:hAnsi="Arial"/>
          <w:b/>
          <w:bCs/>
        </w:rPr>
        <w:t xml:space="preserve"> only, 2-3 times per </w:t>
      </w:r>
      <w:r w:rsidR="002E5484" w:rsidRPr="003E22F5">
        <w:rPr>
          <w:rFonts w:ascii="Arial" w:hAnsi="Arial"/>
          <w:b/>
          <w:bCs/>
        </w:rPr>
        <w:t>week; oral medications</w:t>
      </w:r>
      <w:r w:rsidR="00216988" w:rsidRPr="003E22F5">
        <w:rPr>
          <w:rFonts w:ascii="Arial" w:hAnsi="Arial"/>
          <w:b/>
          <w:bCs/>
        </w:rPr>
        <w:t xml:space="preserve"> once per day on alternating fasting and pre-meal schedule</w:t>
      </w:r>
      <w:r w:rsidR="0004672E" w:rsidRPr="003E22F5">
        <w:rPr>
          <w:rFonts w:ascii="Arial" w:hAnsi="Arial"/>
          <w:b/>
          <w:bCs/>
        </w:rPr>
        <w:t>).</w:t>
      </w:r>
      <w:r w:rsidR="00216988" w:rsidRPr="003E22F5">
        <w:rPr>
          <w:rFonts w:ascii="Arial" w:hAnsi="Arial"/>
          <w:b/>
          <w:bCs/>
        </w:rPr>
        <w:t xml:space="preserve"> Frequency of monitoring may depend on patient’s willingness and physical ability to perform SMBG, financial resources, comorbid conditions and ability to take action when abnormal values occur.</w:t>
      </w:r>
    </w:p>
    <w:p w:rsidR="009442C7" w:rsidRPr="003E22F5" w:rsidRDefault="00D91D43" w:rsidP="0090056F">
      <w:pPr>
        <w:widowControl/>
        <w:tabs>
          <w:tab w:val="left" w:pos="4320"/>
        </w:tabs>
        <w:ind w:left="4320" w:hanging="720"/>
        <w:rPr>
          <w:rFonts w:ascii="Arial" w:hAnsi="Arial"/>
          <w:b/>
          <w:bCs/>
        </w:rPr>
      </w:pPr>
      <w:r w:rsidRPr="003E22F5">
        <w:rPr>
          <w:rFonts w:ascii="Arial" w:hAnsi="Arial"/>
          <w:bCs/>
        </w:rPr>
        <w:t>3</w:t>
      </w:r>
      <w:r w:rsidR="0090056F" w:rsidRPr="003E22F5">
        <w:rPr>
          <w:rFonts w:ascii="Arial" w:hAnsi="Arial"/>
          <w:bCs/>
        </w:rPr>
        <w:t xml:space="preserve">) </w:t>
      </w:r>
      <w:r w:rsidR="0090056F" w:rsidRPr="003E22F5">
        <w:rPr>
          <w:rFonts w:ascii="Arial" w:hAnsi="Arial"/>
          <w:bCs/>
        </w:rPr>
        <w:tab/>
      </w:r>
      <w:r w:rsidR="009442C7" w:rsidRPr="003E22F5">
        <w:rPr>
          <w:rFonts w:ascii="Arial" w:hAnsi="Arial"/>
          <w:b/>
          <w:bCs/>
        </w:rPr>
        <w:t>Individualized target blood glucose range</w:t>
      </w:r>
      <w:r w:rsidR="00216988" w:rsidRPr="003E22F5">
        <w:rPr>
          <w:rFonts w:ascii="Arial" w:hAnsi="Arial"/>
          <w:b/>
          <w:bCs/>
        </w:rPr>
        <w:t>s are</w:t>
      </w:r>
      <w:r w:rsidR="006F60D5" w:rsidRPr="003E22F5">
        <w:rPr>
          <w:rFonts w:ascii="Arial" w:hAnsi="Arial"/>
          <w:b/>
          <w:bCs/>
        </w:rPr>
        <w:t xml:space="preserve"> based on treatment regimen,</w:t>
      </w:r>
      <w:r w:rsidR="009442C7" w:rsidRPr="003E22F5">
        <w:rPr>
          <w:rFonts w:ascii="Arial" w:hAnsi="Arial"/>
          <w:b/>
          <w:bCs/>
        </w:rPr>
        <w:t xml:space="preserve"> age</w:t>
      </w:r>
      <w:r w:rsidR="006F60D5" w:rsidRPr="003E22F5">
        <w:rPr>
          <w:rFonts w:ascii="Arial" w:hAnsi="Arial"/>
          <w:b/>
          <w:bCs/>
        </w:rPr>
        <w:t xml:space="preserve">, </w:t>
      </w:r>
      <w:r w:rsidR="00955FA8" w:rsidRPr="003E22F5">
        <w:rPr>
          <w:rFonts w:ascii="Arial" w:hAnsi="Arial"/>
          <w:b/>
          <w:bCs/>
        </w:rPr>
        <w:t xml:space="preserve">and </w:t>
      </w:r>
      <w:r w:rsidR="006F60D5" w:rsidRPr="003E22F5">
        <w:rPr>
          <w:rFonts w:ascii="Arial" w:hAnsi="Arial"/>
          <w:b/>
          <w:bCs/>
        </w:rPr>
        <w:t>presence of complications such as hypoglycemia unawareness</w:t>
      </w:r>
      <w:r w:rsidR="009442C7" w:rsidRPr="003E22F5">
        <w:rPr>
          <w:rFonts w:ascii="Arial" w:hAnsi="Arial"/>
          <w:b/>
          <w:bCs/>
        </w:rPr>
        <w:t>.</w:t>
      </w:r>
      <w:r w:rsidR="00D912BF" w:rsidRPr="003E22F5">
        <w:rPr>
          <w:rFonts w:ascii="Arial" w:hAnsi="Arial"/>
          <w:b/>
          <w:bCs/>
        </w:rPr>
        <w:t xml:space="preserve"> </w:t>
      </w:r>
      <w:r w:rsidR="00955FA8" w:rsidRPr="003E22F5">
        <w:rPr>
          <w:rFonts w:ascii="Arial" w:hAnsi="Arial"/>
          <w:b/>
          <w:bCs/>
        </w:rPr>
        <w:t>The</w:t>
      </w:r>
      <w:r w:rsidR="0004672E" w:rsidRPr="003E22F5">
        <w:rPr>
          <w:rFonts w:ascii="Arial" w:hAnsi="Arial"/>
          <w:b/>
          <w:bCs/>
        </w:rPr>
        <w:t xml:space="preserve"> </w:t>
      </w:r>
      <w:r w:rsidR="00955FA8" w:rsidRPr="003E22F5">
        <w:rPr>
          <w:rFonts w:ascii="Arial" w:hAnsi="Arial"/>
          <w:b/>
          <w:bCs/>
        </w:rPr>
        <w:t>r</w:t>
      </w:r>
      <w:r w:rsidR="009442C7" w:rsidRPr="003E22F5">
        <w:rPr>
          <w:rFonts w:ascii="Arial" w:hAnsi="Arial"/>
          <w:b/>
          <w:bCs/>
        </w:rPr>
        <w:t>ecommended target</w:t>
      </w:r>
      <w:r w:rsidR="00955FA8" w:rsidRPr="003E22F5">
        <w:rPr>
          <w:rFonts w:ascii="Arial" w:hAnsi="Arial"/>
          <w:b/>
          <w:bCs/>
        </w:rPr>
        <w:t xml:space="preserve"> goals for most patients</w:t>
      </w:r>
      <w:r w:rsidR="009442C7" w:rsidRPr="003E22F5">
        <w:rPr>
          <w:rFonts w:ascii="Arial" w:hAnsi="Arial"/>
          <w:b/>
          <w:bCs/>
        </w:rPr>
        <w:t>:</w:t>
      </w:r>
      <w:r w:rsidR="00D912BF" w:rsidRPr="003E22F5">
        <w:rPr>
          <w:rFonts w:ascii="Arial" w:hAnsi="Arial"/>
          <w:b/>
          <w:bCs/>
        </w:rPr>
        <w:t xml:space="preserve"> </w:t>
      </w:r>
      <w:r w:rsidR="0090056F" w:rsidRPr="003E22F5">
        <w:rPr>
          <w:rFonts w:ascii="Arial" w:hAnsi="Arial"/>
          <w:b/>
          <w:bCs/>
        </w:rPr>
        <w:t>pre-meal glucose between 8</w:t>
      </w:r>
      <w:r w:rsidR="009442C7" w:rsidRPr="003E22F5">
        <w:rPr>
          <w:rFonts w:ascii="Arial" w:hAnsi="Arial"/>
          <w:b/>
          <w:bCs/>
        </w:rPr>
        <w:t>0-130 mg/</w:t>
      </w:r>
      <w:proofErr w:type="spellStart"/>
      <w:r w:rsidR="009442C7" w:rsidRPr="003E22F5">
        <w:rPr>
          <w:rFonts w:ascii="Arial" w:hAnsi="Arial"/>
          <w:b/>
          <w:bCs/>
        </w:rPr>
        <w:t>d</w:t>
      </w:r>
      <w:r w:rsidR="0004672E" w:rsidRPr="003E22F5">
        <w:rPr>
          <w:rFonts w:ascii="Arial" w:hAnsi="Arial"/>
          <w:b/>
          <w:bCs/>
        </w:rPr>
        <w:t>L</w:t>
      </w:r>
      <w:proofErr w:type="spellEnd"/>
      <w:r w:rsidR="0090056F" w:rsidRPr="003E22F5">
        <w:rPr>
          <w:rFonts w:ascii="Arial" w:hAnsi="Arial"/>
          <w:b/>
          <w:bCs/>
        </w:rPr>
        <w:t xml:space="preserve"> and peak post-prandial</w:t>
      </w:r>
      <w:r w:rsidR="009442C7" w:rsidRPr="003E22F5">
        <w:rPr>
          <w:rFonts w:ascii="Arial" w:hAnsi="Arial"/>
          <w:b/>
          <w:bCs/>
        </w:rPr>
        <w:t xml:space="preserve"> glucose less than 180mg/</w:t>
      </w:r>
      <w:proofErr w:type="spellStart"/>
      <w:r w:rsidR="009442C7" w:rsidRPr="003E22F5">
        <w:rPr>
          <w:rFonts w:ascii="Arial" w:hAnsi="Arial"/>
          <w:b/>
          <w:bCs/>
        </w:rPr>
        <w:t>d</w:t>
      </w:r>
      <w:r w:rsidR="0004672E" w:rsidRPr="003E22F5">
        <w:rPr>
          <w:rFonts w:ascii="Arial" w:hAnsi="Arial"/>
          <w:b/>
          <w:bCs/>
        </w:rPr>
        <w:t>L</w:t>
      </w:r>
      <w:proofErr w:type="spellEnd"/>
      <w:r w:rsidR="00182C04" w:rsidRPr="003E22F5">
        <w:rPr>
          <w:rFonts w:ascii="Arial" w:hAnsi="Arial"/>
          <w:b/>
          <w:bCs/>
        </w:rPr>
        <w:t xml:space="preserve">. </w:t>
      </w:r>
      <w:r w:rsidR="009E36DD" w:rsidRPr="003E22F5">
        <w:rPr>
          <w:rFonts w:ascii="Arial" w:hAnsi="Arial"/>
          <w:b/>
          <w:bCs/>
        </w:rPr>
        <w:t xml:space="preserve">Discuss target glucose levels with the patients </w:t>
      </w:r>
      <w:r w:rsidR="00A006C9" w:rsidRPr="003E22F5">
        <w:rPr>
          <w:rFonts w:ascii="Arial" w:hAnsi="Arial"/>
          <w:b/>
          <w:bCs/>
        </w:rPr>
        <w:t>and have</w:t>
      </w:r>
      <w:r w:rsidR="009E36DD" w:rsidRPr="003E22F5">
        <w:rPr>
          <w:rFonts w:ascii="Arial" w:hAnsi="Arial"/>
          <w:b/>
          <w:bCs/>
        </w:rPr>
        <w:t xml:space="preserve"> them</w:t>
      </w:r>
      <w:r w:rsidR="00955FA8" w:rsidRPr="003E22F5">
        <w:rPr>
          <w:rFonts w:ascii="Arial" w:hAnsi="Arial"/>
          <w:b/>
          <w:bCs/>
        </w:rPr>
        <w:t xml:space="preserve"> write down their target glucose levels in their logbook.</w:t>
      </w:r>
    </w:p>
    <w:p w:rsidR="00216988" w:rsidRPr="003E22F5" w:rsidRDefault="00D91D43" w:rsidP="0090056F">
      <w:pPr>
        <w:widowControl/>
        <w:tabs>
          <w:tab w:val="left" w:pos="4320"/>
        </w:tabs>
        <w:ind w:left="4320" w:hanging="720"/>
        <w:rPr>
          <w:rFonts w:ascii="Arial" w:hAnsi="Arial"/>
          <w:b/>
          <w:bCs/>
        </w:rPr>
      </w:pPr>
      <w:r w:rsidRPr="003E22F5">
        <w:rPr>
          <w:rFonts w:ascii="Arial" w:hAnsi="Arial"/>
          <w:b/>
          <w:bCs/>
        </w:rPr>
        <w:t>4</w:t>
      </w:r>
      <w:r w:rsidR="00216988" w:rsidRPr="003E22F5">
        <w:rPr>
          <w:rFonts w:ascii="Arial" w:hAnsi="Arial"/>
          <w:b/>
          <w:bCs/>
        </w:rPr>
        <w:t>)</w:t>
      </w:r>
      <w:r w:rsidR="00216988" w:rsidRPr="003E22F5">
        <w:rPr>
          <w:rFonts w:ascii="Arial" w:hAnsi="Arial"/>
          <w:b/>
          <w:bCs/>
        </w:rPr>
        <w:tab/>
      </w:r>
      <w:r w:rsidRPr="003E22F5">
        <w:rPr>
          <w:rFonts w:ascii="Arial" w:hAnsi="Arial"/>
          <w:b/>
          <w:bCs/>
        </w:rPr>
        <w:t xml:space="preserve">The patient’s SMBG records should be reviewed on each visit </w:t>
      </w:r>
      <w:r w:rsidR="00FA3200" w:rsidRPr="003E22F5">
        <w:rPr>
          <w:rFonts w:ascii="Arial" w:hAnsi="Arial"/>
          <w:b/>
          <w:bCs/>
        </w:rPr>
        <w:t xml:space="preserve">to identify patterns of blood glucose levels to consider adjustments in the management plan. </w:t>
      </w:r>
      <w:r w:rsidR="006F60D5" w:rsidRPr="003E22F5">
        <w:rPr>
          <w:rFonts w:ascii="Arial" w:hAnsi="Arial"/>
          <w:b/>
          <w:bCs/>
        </w:rPr>
        <w:t>Provide</w:t>
      </w:r>
      <w:r w:rsidR="00FA3200" w:rsidRPr="003E22F5">
        <w:rPr>
          <w:rFonts w:ascii="Arial" w:hAnsi="Arial"/>
          <w:b/>
          <w:bCs/>
        </w:rPr>
        <w:t xml:space="preserve"> the</w:t>
      </w:r>
      <w:r w:rsidRPr="003E22F5">
        <w:rPr>
          <w:rFonts w:ascii="Arial" w:hAnsi="Arial"/>
          <w:b/>
          <w:bCs/>
        </w:rPr>
        <w:t xml:space="preserve"> patient</w:t>
      </w:r>
      <w:r w:rsidR="006F60D5" w:rsidRPr="003E22F5">
        <w:rPr>
          <w:rFonts w:ascii="Arial" w:hAnsi="Arial"/>
          <w:b/>
          <w:bCs/>
        </w:rPr>
        <w:t xml:space="preserve"> with</w:t>
      </w:r>
      <w:r w:rsidR="00FA3200" w:rsidRPr="003E22F5">
        <w:rPr>
          <w:rFonts w:ascii="Arial" w:hAnsi="Arial"/>
          <w:b/>
          <w:bCs/>
        </w:rPr>
        <w:t xml:space="preserve"> feedback</w:t>
      </w:r>
      <w:r w:rsidRPr="003E22F5">
        <w:rPr>
          <w:rFonts w:ascii="Arial" w:hAnsi="Arial"/>
          <w:b/>
          <w:bCs/>
        </w:rPr>
        <w:t xml:space="preserve"> to support and encourage continued monitoring as well as behavior and lifestyle changes.</w:t>
      </w:r>
      <w:r w:rsidR="00D912BF" w:rsidRPr="003E22F5">
        <w:rPr>
          <w:rFonts w:ascii="Arial" w:hAnsi="Arial"/>
          <w:b/>
          <w:bCs/>
        </w:rPr>
        <w:t xml:space="preserve"> </w:t>
      </w:r>
    </w:p>
    <w:p w:rsidR="00DE2C6B" w:rsidRPr="003E22F5" w:rsidRDefault="00D91D43" w:rsidP="00D91D43">
      <w:pPr>
        <w:widowControl/>
        <w:tabs>
          <w:tab w:val="left" w:pos="3510"/>
          <w:tab w:val="left" w:pos="3600"/>
        </w:tabs>
        <w:ind w:left="4320" w:hanging="720"/>
        <w:rPr>
          <w:rFonts w:ascii="Arial" w:hAnsi="Arial"/>
          <w:bCs/>
        </w:rPr>
      </w:pPr>
      <w:r w:rsidRPr="003E22F5">
        <w:rPr>
          <w:rFonts w:ascii="Arial" w:hAnsi="Arial"/>
          <w:bCs/>
        </w:rPr>
        <w:t>5</w:t>
      </w:r>
      <w:r w:rsidR="00C74088" w:rsidRPr="003E22F5">
        <w:rPr>
          <w:rFonts w:ascii="Arial" w:hAnsi="Arial"/>
          <w:bCs/>
        </w:rPr>
        <w:t>)</w:t>
      </w:r>
      <w:r w:rsidR="00DE2C6B" w:rsidRPr="003E22F5">
        <w:rPr>
          <w:rFonts w:ascii="Arial" w:hAnsi="Arial"/>
          <w:bCs/>
        </w:rPr>
        <w:tab/>
      </w:r>
      <w:r w:rsidR="00DE2C6B" w:rsidRPr="003E22F5">
        <w:rPr>
          <w:rFonts w:ascii="Arial" w:hAnsi="Arial"/>
          <w:b/>
          <w:bCs/>
        </w:rPr>
        <w:t xml:space="preserve">Additional testing </w:t>
      </w:r>
      <w:r w:rsidRPr="003E22F5">
        <w:rPr>
          <w:rFonts w:ascii="Arial" w:hAnsi="Arial"/>
          <w:b/>
          <w:bCs/>
        </w:rPr>
        <w:t>may be indicated</w:t>
      </w:r>
      <w:r w:rsidR="00DE2C6B" w:rsidRPr="003E22F5">
        <w:rPr>
          <w:rFonts w:ascii="Arial" w:hAnsi="Arial"/>
          <w:b/>
          <w:bCs/>
        </w:rPr>
        <w:t xml:space="preserve"> during times of stress, especially infection/illness.</w:t>
      </w:r>
      <w:r w:rsidR="00DE2C6B" w:rsidRPr="003E22F5">
        <w:rPr>
          <w:rFonts w:ascii="Arial" w:hAnsi="Arial"/>
          <w:bCs/>
        </w:rPr>
        <w:tab/>
      </w:r>
    </w:p>
    <w:p w:rsidR="005B2476" w:rsidRPr="003E22F5" w:rsidRDefault="005B2476" w:rsidP="00D91D43">
      <w:pPr>
        <w:widowControl/>
        <w:tabs>
          <w:tab w:val="left" w:pos="3510"/>
          <w:tab w:val="left" w:pos="3600"/>
        </w:tabs>
        <w:ind w:left="4320" w:hanging="720"/>
        <w:rPr>
          <w:rFonts w:ascii="Arial" w:hAnsi="Arial"/>
          <w:bCs/>
        </w:rPr>
      </w:pPr>
    </w:p>
    <w:p w:rsidR="0090056F" w:rsidRPr="003E22F5" w:rsidRDefault="0090056F" w:rsidP="00423A57">
      <w:pPr>
        <w:widowControl/>
        <w:ind w:left="3600" w:hanging="720"/>
        <w:rPr>
          <w:rFonts w:ascii="Arial" w:hAnsi="Arial"/>
          <w:b/>
          <w:bCs/>
        </w:rPr>
      </w:pPr>
      <w:r w:rsidRPr="003E22F5">
        <w:rPr>
          <w:rFonts w:ascii="Arial" w:hAnsi="Arial"/>
          <w:bCs/>
        </w:rPr>
        <w:t>b.</w:t>
      </w:r>
      <w:r w:rsidRPr="003E22F5">
        <w:rPr>
          <w:rFonts w:ascii="Arial" w:hAnsi="Arial"/>
          <w:bCs/>
        </w:rPr>
        <w:tab/>
      </w:r>
      <w:r w:rsidRPr="003E22F5">
        <w:rPr>
          <w:rFonts w:ascii="Arial" w:hAnsi="Arial"/>
          <w:b/>
          <w:bCs/>
        </w:rPr>
        <w:t>A1C</w:t>
      </w:r>
      <w:r w:rsidRPr="003E22F5">
        <w:rPr>
          <w:rFonts w:ascii="Arial" w:hAnsi="Arial"/>
          <w:bCs/>
        </w:rPr>
        <w:t xml:space="preserve"> </w:t>
      </w:r>
      <w:r w:rsidR="00423A57" w:rsidRPr="003E22F5">
        <w:rPr>
          <w:rFonts w:ascii="Arial" w:hAnsi="Arial"/>
          <w:b/>
          <w:bCs/>
        </w:rPr>
        <w:t xml:space="preserve">testing, which reflects average blood glucose concentration over </w:t>
      </w:r>
      <w:r w:rsidR="009E36DD" w:rsidRPr="003E22F5">
        <w:rPr>
          <w:rFonts w:ascii="Arial" w:hAnsi="Arial"/>
          <w:b/>
          <w:bCs/>
        </w:rPr>
        <w:t xml:space="preserve">the </w:t>
      </w:r>
      <w:r w:rsidR="00423A57" w:rsidRPr="003E22F5">
        <w:rPr>
          <w:rFonts w:ascii="Arial" w:hAnsi="Arial"/>
          <w:b/>
          <w:bCs/>
        </w:rPr>
        <w:t xml:space="preserve">past 90-120 days, should be performed at least two times per year in patients meeting target treatment goals and quarterly in patients whose therapy is changed or who are not meeting treatment goals. </w:t>
      </w:r>
      <w:r w:rsidR="000501DA" w:rsidRPr="003E22F5">
        <w:rPr>
          <w:rFonts w:ascii="Arial" w:hAnsi="Arial"/>
          <w:b/>
          <w:bCs/>
        </w:rPr>
        <w:t>Reduction of A1C to 7% or less has been shown to reduce microvascular complications and long-term reduction in macrovascular disease.</w:t>
      </w:r>
    </w:p>
    <w:p w:rsidR="005B2476" w:rsidRPr="003E22F5" w:rsidRDefault="005B2476" w:rsidP="00423A57">
      <w:pPr>
        <w:widowControl/>
        <w:ind w:left="3600" w:hanging="720"/>
        <w:rPr>
          <w:rFonts w:ascii="Arial" w:hAnsi="Arial"/>
          <w:bCs/>
        </w:rPr>
      </w:pPr>
    </w:p>
    <w:p w:rsidR="00C74088" w:rsidRPr="003E22F5" w:rsidRDefault="00C74088" w:rsidP="00657444">
      <w:pPr>
        <w:widowControl/>
        <w:ind w:left="3600" w:hanging="720"/>
        <w:rPr>
          <w:rFonts w:ascii="Arial" w:hAnsi="Arial"/>
          <w:b/>
          <w:bCs/>
        </w:rPr>
      </w:pPr>
      <w:r w:rsidRPr="003E22F5">
        <w:rPr>
          <w:rFonts w:ascii="Arial" w:hAnsi="Arial"/>
          <w:bCs/>
        </w:rPr>
        <w:t>c</w:t>
      </w:r>
      <w:r w:rsidRPr="003E22F5">
        <w:rPr>
          <w:rFonts w:ascii="Arial" w:hAnsi="Arial"/>
          <w:bCs/>
        </w:rPr>
        <w:tab/>
      </w:r>
      <w:r w:rsidR="00657444" w:rsidRPr="003E22F5">
        <w:rPr>
          <w:rFonts w:ascii="Arial" w:hAnsi="Arial"/>
          <w:b/>
          <w:bCs/>
        </w:rPr>
        <w:t xml:space="preserve">Weight </w:t>
      </w:r>
      <w:proofErr w:type="gramStart"/>
      <w:r w:rsidR="00657444" w:rsidRPr="003E22F5">
        <w:rPr>
          <w:rFonts w:ascii="Arial" w:hAnsi="Arial"/>
          <w:b/>
          <w:bCs/>
        </w:rPr>
        <w:t>monitoring</w:t>
      </w:r>
      <w:proofErr w:type="gramEnd"/>
      <w:r w:rsidR="00657444" w:rsidRPr="003E22F5">
        <w:rPr>
          <w:rFonts w:ascii="Arial" w:hAnsi="Arial"/>
          <w:b/>
          <w:bCs/>
        </w:rPr>
        <w:t>-</w:t>
      </w:r>
      <w:r w:rsidR="000501DA" w:rsidRPr="003E22F5">
        <w:rPr>
          <w:rFonts w:ascii="Arial" w:hAnsi="Arial"/>
          <w:b/>
          <w:bCs/>
        </w:rPr>
        <w:t>Weight</w:t>
      </w:r>
      <w:r w:rsidR="00657444" w:rsidRPr="003E22F5">
        <w:rPr>
          <w:rFonts w:ascii="Arial" w:hAnsi="Arial"/>
          <w:b/>
          <w:bCs/>
        </w:rPr>
        <w:t xml:space="preserve"> loss has been shown beneficial for persons with diabetes, particularly type 2 diabetes, to reduce insulin resistance. Nutritional </w:t>
      </w:r>
      <w:r w:rsidR="00657444" w:rsidRPr="003E22F5">
        <w:rPr>
          <w:rFonts w:ascii="Arial" w:hAnsi="Arial"/>
          <w:b/>
          <w:bCs/>
        </w:rPr>
        <w:lastRenderedPageBreak/>
        <w:t xml:space="preserve">inventions and increase physical activity can promote controlled weight loss. Unintentional weight loss may occur as a result of uncontrolled hyperglycemia or other underlying causes. Weight </w:t>
      </w:r>
      <w:r w:rsidR="00CF56FB" w:rsidRPr="003E22F5">
        <w:rPr>
          <w:rFonts w:ascii="Arial" w:hAnsi="Arial"/>
          <w:b/>
          <w:bCs/>
        </w:rPr>
        <w:t>gain should be monitored and</w:t>
      </w:r>
      <w:r w:rsidR="009E36DD" w:rsidRPr="003E22F5">
        <w:rPr>
          <w:rFonts w:ascii="Arial" w:hAnsi="Arial"/>
          <w:b/>
          <w:bCs/>
        </w:rPr>
        <w:t xml:space="preserve"> </w:t>
      </w:r>
      <w:r w:rsidR="00CF56FB" w:rsidRPr="003E22F5">
        <w:rPr>
          <w:rFonts w:ascii="Arial" w:hAnsi="Arial"/>
          <w:b/>
          <w:bCs/>
        </w:rPr>
        <w:t>possible reasons</w:t>
      </w:r>
      <w:r w:rsidR="009E36DD" w:rsidRPr="003E22F5">
        <w:rPr>
          <w:rFonts w:ascii="Arial" w:hAnsi="Arial"/>
          <w:b/>
          <w:bCs/>
        </w:rPr>
        <w:t xml:space="preserve"> explored</w:t>
      </w:r>
      <w:r w:rsidR="00CF56FB" w:rsidRPr="003E22F5">
        <w:rPr>
          <w:rFonts w:ascii="Arial" w:hAnsi="Arial"/>
          <w:b/>
          <w:bCs/>
        </w:rPr>
        <w:t>, such as medications and need for additional nutritional counseling</w:t>
      </w:r>
      <w:r w:rsidR="00D67E56" w:rsidRPr="003E22F5">
        <w:rPr>
          <w:rFonts w:ascii="Arial" w:hAnsi="Arial"/>
          <w:b/>
          <w:bCs/>
        </w:rPr>
        <w:t>.</w:t>
      </w:r>
      <w:r w:rsidR="00D912BF" w:rsidRPr="003E22F5">
        <w:rPr>
          <w:rFonts w:ascii="Arial" w:hAnsi="Arial"/>
          <w:b/>
          <w:bCs/>
        </w:rPr>
        <w:t xml:space="preserve"> </w:t>
      </w:r>
    </w:p>
    <w:p w:rsidR="00F058C7" w:rsidRPr="003E22F5" w:rsidRDefault="00F058C7" w:rsidP="00657444">
      <w:pPr>
        <w:widowControl/>
        <w:ind w:left="3600" w:hanging="720"/>
        <w:rPr>
          <w:rFonts w:ascii="Arial" w:hAnsi="Arial"/>
          <w:bCs/>
        </w:rPr>
      </w:pPr>
    </w:p>
    <w:p w:rsidR="0090056F" w:rsidRPr="003E22F5" w:rsidRDefault="00C74088" w:rsidP="00820247">
      <w:pPr>
        <w:widowControl/>
        <w:ind w:left="3600" w:hanging="720"/>
        <w:rPr>
          <w:rFonts w:ascii="Arial" w:hAnsi="Arial"/>
          <w:b/>
          <w:bCs/>
        </w:rPr>
      </w:pPr>
      <w:r w:rsidRPr="003E22F5">
        <w:rPr>
          <w:rFonts w:ascii="Arial" w:hAnsi="Arial"/>
          <w:b/>
          <w:bCs/>
        </w:rPr>
        <w:t>d</w:t>
      </w:r>
      <w:r w:rsidR="00820247" w:rsidRPr="003E22F5">
        <w:rPr>
          <w:rFonts w:ascii="Arial" w:hAnsi="Arial"/>
          <w:b/>
          <w:bCs/>
        </w:rPr>
        <w:t>.</w:t>
      </w:r>
      <w:r w:rsidR="00820247" w:rsidRPr="003E22F5">
        <w:rPr>
          <w:rFonts w:ascii="Arial" w:hAnsi="Arial"/>
          <w:bCs/>
        </w:rPr>
        <w:tab/>
      </w:r>
      <w:r w:rsidR="00820247" w:rsidRPr="003E22F5">
        <w:rPr>
          <w:rFonts w:ascii="Arial" w:hAnsi="Arial"/>
          <w:b/>
          <w:bCs/>
        </w:rPr>
        <w:t>Regularly assess for cardiovascular risk factors and the presence of macrovascular disease</w:t>
      </w:r>
      <w:r w:rsidR="005B2476" w:rsidRPr="003E22F5">
        <w:rPr>
          <w:rFonts w:ascii="Arial" w:hAnsi="Arial"/>
          <w:b/>
          <w:bCs/>
        </w:rPr>
        <w:t>.</w:t>
      </w:r>
    </w:p>
    <w:p w:rsidR="005B2476" w:rsidRPr="003E22F5" w:rsidRDefault="005B2476" w:rsidP="00820247">
      <w:pPr>
        <w:widowControl/>
        <w:ind w:left="3600" w:hanging="720"/>
        <w:rPr>
          <w:rFonts w:ascii="Arial" w:hAnsi="Arial"/>
          <w:b/>
          <w:bCs/>
        </w:rPr>
      </w:pPr>
    </w:p>
    <w:p w:rsidR="00D76D86" w:rsidRPr="003E22F5" w:rsidRDefault="00D76D86" w:rsidP="00236454">
      <w:pPr>
        <w:widowControl/>
        <w:numPr>
          <w:ilvl w:val="2"/>
          <w:numId w:val="8"/>
        </w:numPr>
        <w:tabs>
          <w:tab w:val="clear" w:pos="4500"/>
          <w:tab w:val="num" w:pos="4320"/>
        </w:tabs>
        <w:ind w:left="4320"/>
        <w:rPr>
          <w:rFonts w:ascii="Arial" w:hAnsi="Arial"/>
          <w:b/>
          <w:bCs/>
        </w:rPr>
      </w:pPr>
      <w:r w:rsidRPr="003E22F5">
        <w:rPr>
          <w:rFonts w:ascii="Arial" w:hAnsi="Arial"/>
          <w:b/>
          <w:bCs/>
        </w:rPr>
        <w:t xml:space="preserve">See Appendix F for lipid management guidelines. </w:t>
      </w:r>
    </w:p>
    <w:p w:rsidR="003018C4" w:rsidRPr="003E22F5" w:rsidRDefault="003018C4" w:rsidP="00236454">
      <w:pPr>
        <w:widowControl/>
        <w:numPr>
          <w:ilvl w:val="2"/>
          <w:numId w:val="8"/>
        </w:numPr>
        <w:tabs>
          <w:tab w:val="clear" w:pos="4500"/>
          <w:tab w:val="num" w:pos="4320"/>
        </w:tabs>
        <w:ind w:left="4320"/>
        <w:rPr>
          <w:rFonts w:ascii="Arial" w:hAnsi="Arial"/>
          <w:b/>
          <w:bCs/>
        </w:rPr>
      </w:pPr>
      <w:r w:rsidRPr="003E22F5">
        <w:rPr>
          <w:rFonts w:ascii="Arial" w:hAnsi="Arial"/>
          <w:b/>
          <w:bCs/>
        </w:rPr>
        <w:t>Monitor blood pressure and insure that hypertension is being treated to target goal of systolic blood pressure less than 140 mmHg and diastolic blood pressure less than 90 mmHg.</w:t>
      </w:r>
    </w:p>
    <w:p w:rsidR="00D76D86" w:rsidRPr="003E22F5" w:rsidRDefault="00D76D86" w:rsidP="00236454">
      <w:pPr>
        <w:widowControl/>
        <w:numPr>
          <w:ilvl w:val="2"/>
          <w:numId w:val="8"/>
        </w:numPr>
        <w:tabs>
          <w:tab w:val="clear" w:pos="4500"/>
          <w:tab w:val="num" w:pos="4320"/>
        </w:tabs>
        <w:ind w:left="4320"/>
        <w:rPr>
          <w:rFonts w:ascii="Arial" w:hAnsi="Arial"/>
          <w:b/>
          <w:bCs/>
        </w:rPr>
      </w:pPr>
    </w:p>
    <w:p w:rsidR="00236454" w:rsidRPr="003E22F5" w:rsidRDefault="00084DB1" w:rsidP="0036711C">
      <w:pPr>
        <w:widowControl/>
        <w:tabs>
          <w:tab w:val="left" w:pos="4320"/>
        </w:tabs>
        <w:rPr>
          <w:rFonts w:ascii="Arial" w:hAnsi="Arial"/>
          <w:b/>
          <w:bCs/>
        </w:rPr>
      </w:pPr>
      <w:r w:rsidRPr="003E22F5">
        <w:rPr>
          <w:rFonts w:ascii="Arial" w:hAnsi="Arial"/>
          <w:b/>
          <w:bCs/>
        </w:rPr>
        <w:t xml:space="preserve">Assess for </w:t>
      </w:r>
      <w:r w:rsidR="005B2476" w:rsidRPr="003E22F5">
        <w:rPr>
          <w:rFonts w:ascii="Arial" w:hAnsi="Arial"/>
          <w:b/>
          <w:bCs/>
        </w:rPr>
        <w:t>symptoms of macrovascular disease</w:t>
      </w:r>
      <w:r w:rsidR="00236454" w:rsidRPr="003E22F5">
        <w:rPr>
          <w:rFonts w:ascii="Arial" w:hAnsi="Arial"/>
          <w:b/>
          <w:bCs/>
        </w:rPr>
        <w:t xml:space="preserve">: </w:t>
      </w:r>
    </w:p>
    <w:p w:rsidR="00236454" w:rsidRPr="003E22F5" w:rsidRDefault="00236454" w:rsidP="005151C3">
      <w:pPr>
        <w:widowControl/>
        <w:numPr>
          <w:ilvl w:val="4"/>
          <w:numId w:val="8"/>
        </w:numPr>
        <w:ind w:left="5040" w:hanging="720"/>
        <w:rPr>
          <w:rFonts w:ascii="Arial" w:hAnsi="Arial"/>
          <w:b/>
          <w:bCs/>
        </w:rPr>
      </w:pPr>
      <w:r w:rsidRPr="003E22F5">
        <w:rPr>
          <w:rFonts w:ascii="Arial" w:hAnsi="Arial"/>
          <w:b/>
          <w:bCs/>
        </w:rPr>
        <w:t xml:space="preserve">chest pain </w:t>
      </w:r>
    </w:p>
    <w:p w:rsidR="005B2476" w:rsidRPr="003E22F5" w:rsidRDefault="00236454" w:rsidP="005151C3">
      <w:pPr>
        <w:widowControl/>
        <w:numPr>
          <w:ilvl w:val="4"/>
          <w:numId w:val="8"/>
        </w:numPr>
        <w:ind w:left="5040" w:hanging="720"/>
        <w:rPr>
          <w:rFonts w:ascii="Arial" w:hAnsi="Arial"/>
          <w:b/>
          <w:bCs/>
        </w:rPr>
      </w:pPr>
      <w:r w:rsidRPr="003E22F5">
        <w:rPr>
          <w:rFonts w:ascii="Arial" w:hAnsi="Arial"/>
          <w:b/>
          <w:bCs/>
        </w:rPr>
        <w:t>decreased tolerance for physical activity</w:t>
      </w:r>
    </w:p>
    <w:p w:rsidR="00236454" w:rsidRPr="003E22F5" w:rsidRDefault="00236454" w:rsidP="005151C3">
      <w:pPr>
        <w:widowControl/>
        <w:numPr>
          <w:ilvl w:val="4"/>
          <w:numId w:val="8"/>
        </w:numPr>
        <w:ind w:left="5040" w:hanging="720"/>
        <w:rPr>
          <w:rFonts w:ascii="Arial" w:hAnsi="Arial"/>
          <w:b/>
          <w:bCs/>
        </w:rPr>
      </w:pPr>
      <w:r w:rsidRPr="003E22F5">
        <w:rPr>
          <w:rFonts w:ascii="Arial" w:hAnsi="Arial"/>
          <w:b/>
          <w:bCs/>
        </w:rPr>
        <w:t>chronic fatigue</w:t>
      </w:r>
    </w:p>
    <w:p w:rsidR="00236454" w:rsidRPr="003E22F5" w:rsidRDefault="00236454" w:rsidP="005151C3">
      <w:pPr>
        <w:widowControl/>
        <w:numPr>
          <w:ilvl w:val="4"/>
          <w:numId w:val="8"/>
        </w:numPr>
        <w:tabs>
          <w:tab w:val="left" w:pos="5040"/>
        </w:tabs>
        <w:ind w:left="5040" w:hanging="720"/>
        <w:rPr>
          <w:rFonts w:ascii="Arial" w:hAnsi="Arial"/>
          <w:b/>
          <w:bCs/>
        </w:rPr>
      </w:pPr>
      <w:r w:rsidRPr="003E22F5">
        <w:rPr>
          <w:rFonts w:ascii="Arial" w:hAnsi="Arial"/>
          <w:b/>
          <w:bCs/>
        </w:rPr>
        <w:t>shortness of breath</w:t>
      </w:r>
    </w:p>
    <w:p w:rsidR="00236454" w:rsidRPr="003E22F5" w:rsidRDefault="00236454" w:rsidP="005151C3">
      <w:pPr>
        <w:widowControl/>
        <w:numPr>
          <w:ilvl w:val="4"/>
          <w:numId w:val="8"/>
        </w:numPr>
        <w:ind w:left="5040" w:hanging="720"/>
        <w:rPr>
          <w:rFonts w:ascii="Arial" w:hAnsi="Arial"/>
          <w:b/>
          <w:bCs/>
        </w:rPr>
      </w:pPr>
      <w:r w:rsidRPr="003E22F5">
        <w:rPr>
          <w:rFonts w:ascii="Arial" w:hAnsi="Arial"/>
          <w:b/>
          <w:bCs/>
        </w:rPr>
        <w:t>swelling of feet and ankles</w:t>
      </w:r>
    </w:p>
    <w:p w:rsidR="00236454" w:rsidRPr="003E22F5" w:rsidRDefault="00236454" w:rsidP="005151C3">
      <w:pPr>
        <w:widowControl/>
        <w:numPr>
          <w:ilvl w:val="4"/>
          <w:numId w:val="8"/>
        </w:numPr>
        <w:tabs>
          <w:tab w:val="left" w:pos="5040"/>
        </w:tabs>
        <w:ind w:left="5040" w:hanging="720"/>
        <w:rPr>
          <w:rFonts w:ascii="Arial" w:hAnsi="Arial"/>
          <w:b/>
          <w:bCs/>
        </w:rPr>
      </w:pPr>
      <w:r w:rsidRPr="003E22F5">
        <w:rPr>
          <w:rFonts w:ascii="Arial" w:hAnsi="Arial"/>
          <w:b/>
          <w:bCs/>
        </w:rPr>
        <w:t>sudden numbness or weakness on one side of the body</w:t>
      </w:r>
    </w:p>
    <w:p w:rsidR="001C2692" w:rsidRPr="003E22F5" w:rsidRDefault="001C2692" w:rsidP="005151C3">
      <w:pPr>
        <w:widowControl/>
        <w:numPr>
          <w:ilvl w:val="4"/>
          <w:numId w:val="8"/>
        </w:numPr>
        <w:tabs>
          <w:tab w:val="left" w:pos="5040"/>
        </w:tabs>
        <w:ind w:left="5040" w:hanging="720"/>
        <w:rPr>
          <w:rFonts w:ascii="Arial" w:hAnsi="Arial"/>
          <w:b/>
          <w:bCs/>
        </w:rPr>
      </w:pPr>
      <w:r w:rsidRPr="003E22F5">
        <w:rPr>
          <w:rFonts w:ascii="Arial" w:hAnsi="Arial"/>
          <w:b/>
          <w:bCs/>
        </w:rPr>
        <w:t>inability to walk or weakness, paralysis on one side of the body</w:t>
      </w:r>
    </w:p>
    <w:p w:rsidR="001C2692" w:rsidRPr="003E22F5" w:rsidRDefault="001C2692" w:rsidP="005151C3">
      <w:pPr>
        <w:widowControl/>
        <w:numPr>
          <w:ilvl w:val="4"/>
          <w:numId w:val="8"/>
        </w:numPr>
        <w:tabs>
          <w:tab w:val="left" w:pos="5040"/>
        </w:tabs>
        <w:ind w:left="5040" w:hanging="720"/>
        <w:rPr>
          <w:rFonts w:ascii="Arial" w:hAnsi="Arial"/>
          <w:b/>
          <w:bCs/>
        </w:rPr>
      </w:pPr>
      <w:r w:rsidRPr="003E22F5">
        <w:rPr>
          <w:rFonts w:ascii="Arial" w:hAnsi="Arial"/>
          <w:b/>
          <w:bCs/>
        </w:rPr>
        <w:t>pain in the calves when walking or pain in feet when at rest</w:t>
      </w:r>
    </w:p>
    <w:p w:rsidR="0090056F" w:rsidRPr="003E22F5" w:rsidRDefault="001C2692" w:rsidP="001C2692">
      <w:pPr>
        <w:widowControl/>
        <w:numPr>
          <w:ilvl w:val="4"/>
          <w:numId w:val="8"/>
        </w:numPr>
        <w:tabs>
          <w:tab w:val="left" w:pos="5040"/>
        </w:tabs>
        <w:ind w:left="5040" w:hanging="720"/>
        <w:rPr>
          <w:rFonts w:ascii="Arial" w:hAnsi="Arial"/>
          <w:b/>
          <w:bCs/>
        </w:rPr>
      </w:pPr>
      <w:r w:rsidRPr="003E22F5">
        <w:rPr>
          <w:rFonts w:ascii="Arial" w:hAnsi="Arial"/>
          <w:b/>
          <w:bCs/>
        </w:rPr>
        <w:t>coolness of lower extremities</w:t>
      </w:r>
    </w:p>
    <w:p w:rsidR="00F058C7" w:rsidRPr="003E22F5" w:rsidRDefault="00F058C7" w:rsidP="00F058C7">
      <w:pPr>
        <w:widowControl/>
        <w:tabs>
          <w:tab w:val="left" w:pos="5040"/>
        </w:tabs>
        <w:ind w:left="5040"/>
        <w:rPr>
          <w:rFonts w:ascii="Arial" w:hAnsi="Arial"/>
          <w:b/>
          <w:bCs/>
        </w:rPr>
      </w:pPr>
    </w:p>
    <w:p w:rsidR="0090056F" w:rsidRPr="003E22F5" w:rsidRDefault="001C2692" w:rsidP="007028FD">
      <w:pPr>
        <w:pStyle w:val="ListParagraph"/>
        <w:widowControl/>
        <w:numPr>
          <w:ilvl w:val="0"/>
          <w:numId w:val="38"/>
        </w:numPr>
        <w:ind w:left="3600" w:hanging="720"/>
        <w:rPr>
          <w:rFonts w:ascii="Arial" w:hAnsi="Arial"/>
          <w:b/>
          <w:bCs/>
        </w:rPr>
      </w:pPr>
      <w:r w:rsidRPr="003E22F5">
        <w:rPr>
          <w:rFonts w:ascii="Arial" w:hAnsi="Arial"/>
          <w:b/>
          <w:bCs/>
        </w:rPr>
        <w:t>Smoker</w:t>
      </w:r>
      <w:r w:rsidR="009E36DD" w:rsidRPr="003E22F5">
        <w:rPr>
          <w:rFonts w:ascii="Arial" w:hAnsi="Arial"/>
          <w:b/>
          <w:bCs/>
        </w:rPr>
        <w:t>s</w:t>
      </w:r>
      <w:r w:rsidRPr="003E22F5">
        <w:rPr>
          <w:rFonts w:ascii="Arial" w:hAnsi="Arial"/>
          <w:b/>
          <w:bCs/>
        </w:rPr>
        <w:t>, e-cigarette</w:t>
      </w:r>
      <w:r w:rsidR="009E36DD" w:rsidRPr="003E22F5">
        <w:rPr>
          <w:rFonts w:ascii="Arial" w:hAnsi="Arial"/>
          <w:b/>
          <w:bCs/>
        </w:rPr>
        <w:t xml:space="preserve"> users</w:t>
      </w:r>
      <w:r w:rsidR="00F058C7" w:rsidRPr="003E22F5">
        <w:rPr>
          <w:rFonts w:ascii="Arial" w:hAnsi="Arial"/>
          <w:b/>
          <w:bCs/>
        </w:rPr>
        <w:t xml:space="preserve">, </w:t>
      </w:r>
      <w:r w:rsidRPr="003E22F5">
        <w:rPr>
          <w:rFonts w:ascii="Arial" w:hAnsi="Arial"/>
          <w:b/>
          <w:bCs/>
        </w:rPr>
        <w:t xml:space="preserve">or </w:t>
      </w:r>
      <w:r w:rsidR="009E36DD" w:rsidRPr="003E22F5">
        <w:rPr>
          <w:rFonts w:ascii="Arial" w:hAnsi="Arial"/>
          <w:b/>
          <w:bCs/>
        </w:rPr>
        <w:t xml:space="preserve">other </w:t>
      </w:r>
      <w:r w:rsidRPr="003E22F5">
        <w:rPr>
          <w:rFonts w:ascii="Arial" w:hAnsi="Arial"/>
          <w:b/>
          <w:bCs/>
        </w:rPr>
        <w:t>nicotine user</w:t>
      </w:r>
      <w:r w:rsidR="009E36DD" w:rsidRPr="003E22F5">
        <w:rPr>
          <w:rFonts w:ascii="Arial" w:hAnsi="Arial"/>
          <w:b/>
          <w:bCs/>
        </w:rPr>
        <w:t>s</w:t>
      </w:r>
      <w:r w:rsidRPr="003E22F5">
        <w:rPr>
          <w:rFonts w:ascii="Arial" w:hAnsi="Arial"/>
          <w:b/>
          <w:bCs/>
        </w:rPr>
        <w:t>- Utilize Ask, Advise and Refer (AAR) model and provide cessation counseling and referral to the Georgia Quit Line 1-877-270-STOP (7867) using the Quit Line Fax Back Form as appropriate.</w:t>
      </w:r>
    </w:p>
    <w:p w:rsidR="000720F8" w:rsidRPr="003E22F5" w:rsidRDefault="000720F8" w:rsidP="000720F8">
      <w:pPr>
        <w:widowControl/>
        <w:rPr>
          <w:rFonts w:ascii="Arial" w:hAnsi="Arial"/>
          <w:b/>
          <w:bCs/>
        </w:rPr>
      </w:pPr>
    </w:p>
    <w:p w:rsidR="00F5562A" w:rsidRPr="003E22F5" w:rsidRDefault="000720F8" w:rsidP="007028FD">
      <w:pPr>
        <w:pStyle w:val="ListParagraph"/>
        <w:widowControl/>
        <w:numPr>
          <w:ilvl w:val="0"/>
          <w:numId w:val="38"/>
        </w:numPr>
        <w:ind w:left="3600" w:hanging="720"/>
        <w:rPr>
          <w:rFonts w:ascii="Arial" w:hAnsi="Arial"/>
          <w:b/>
          <w:bCs/>
        </w:rPr>
      </w:pPr>
      <w:r w:rsidRPr="003E22F5">
        <w:rPr>
          <w:rFonts w:ascii="Arial" w:hAnsi="Arial"/>
          <w:b/>
          <w:bCs/>
        </w:rPr>
        <w:t>Foot</w:t>
      </w:r>
      <w:r w:rsidR="00FF6B4D" w:rsidRPr="003E22F5">
        <w:rPr>
          <w:rFonts w:ascii="Arial" w:hAnsi="Arial"/>
          <w:b/>
          <w:bCs/>
        </w:rPr>
        <w:t xml:space="preserve"> evaluation and c</w:t>
      </w:r>
      <w:r w:rsidRPr="003E22F5">
        <w:rPr>
          <w:rFonts w:ascii="Arial" w:hAnsi="Arial"/>
          <w:b/>
          <w:bCs/>
        </w:rPr>
        <w:t xml:space="preserve">are-Early recognition and appropriate management of </w:t>
      </w:r>
      <w:r w:rsidR="00F5562A" w:rsidRPr="003E22F5">
        <w:rPr>
          <w:rFonts w:ascii="Arial" w:hAnsi="Arial"/>
          <w:b/>
          <w:bCs/>
        </w:rPr>
        <w:t xml:space="preserve">patients with insensate feet is important to reduce risk of amputation. </w:t>
      </w:r>
    </w:p>
    <w:p w:rsidR="00F5562A" w:rsidRPr="003E22F5" w:rsidRDefault="00F5562A" w:rsidP="00F5562A">
      <w:pPr>
        <w:pStyle w:val="ListParagraph"/>
        <w:rPr>
          <w:rFonts w:ascii="Arial" w:hAnsi="Arial"/>
          <w:b/>
          <w:bCs/>
        </w:rPr>
      </w:pPr>
    </w:p>
    <w:p w:rsidR="000720F8" w:rsidRPr="003E22F5" w:rsidRDefault="00F5562A" w:rsidP="00F5562A">
      <w:pPr>
        <w:widowControl/>
        <w:numPr>
          <w:ilvl w:val="0"/>
          <w:numId w:val="29"/>
        </w:numPr>
        <w:ind w:left="4320" w:hanging="720"/>
        <w:rPr>
          <w:rFonts w:ascii="Arial" w:hAnsi="Arial"/>
          <w:b/>
          <w:bCs/>
        </w:rPr>
      </w:pPr>
      <w:r w:rsidRPr="003E22F5">
        <w:rPr>
          <w:rFonts w:ascii="Arial" w:hAnsi="Arial"/>
          <w:b/>
          <w:bCs/>
        </w:rPr>
        <w:t>All patients with diabetes should have an annual comprehensive foot examination as described in the Objective Section. Patients with insensate feet, foot deformities, ulcers and complaints of numbness and/or burning</w:t>
      </w:r>
      <w:r w:rsidR="009E36DD" w:rsidRPr="003E22F5">
        <w:rPr>
          <w:rFonts w:ascii="Arial" w:hAnsi="Arial"/>
          <w:b/>
          <w:bCs/>
        </w:rPr>
        <w:t>,</w:t>
      </w:r>
      <w:r w:rsidRPr="003E22F5">
        <w:rPr>
          <w:rFonts w:ascii="Arial" w:hAnsi="Arial"/>
          <w:b/>
          <w:bCs/>
        </w:rPr>
        <w:t xml:space="preserve"> should, at minimum</w:t>
      </w:r>
      <w:r w:rsidR="00A006C9" w:rsidRPr="003E22F5">
        <w:rPr>
          <w:rFonts w:ascii="Arial" w:hAnsi="Arial"/>
          <w:b/>
          <w:bCs/>
        </w:rPr>
        <w:t>, have</w:t>
      </w:r>
      <w:r w:rsidRPr="003E22F5">
        <w:rPr>
          <w:rFonts w:ascii="Arial" w:hAnsi="Arial"/>
          <w:b/>
          <w:bCs/>
        </w:rPr>
        <w:t xml:space="preserve"> a visual inspect</w:t>
      </w:r>
      <w:r w:rsidR="009E36DD" w:rsidRPr="003E22F5">
        <w:rPr>
          <w:rFonts w:ascii="Arial" w:hAnsi="Arial"/>
          <w:b/>
          <w:bCs/>
        </w:rPr>
        <w:t>ion of their feet at each visit</w:t>
      </w:r>
      <w:r w:rsidRPr="003E22F5">
        <w:rPr>
          <w:rFonts w:ascii="Arial" w:hAnsi="Arial"/>
          <w:b/>
          <w:bCs/>
        </w:rPr>
        <w:t>.</w:t>
      </w:r>
    </w:p>
    <w:p w:rsidR="00F5562A" w:rsidRPr="003E22F5" w:rsidRDefault="00F5562A" w:rsidP="009E36DD">
      <w:pPr>
        <w:widowControl/>
        <w:numPr>
          <w:ilvl w:val="0"/>
          <w:numId w:val="29"/>
        </w:numPr>
        <w:ind w:left="4320" w:hanging="720"/>
        <w:rPr>
          <w:rFonts w:ascii="Arial" w:hAnsi="Arial"/>
          <w:b/>
          <w:bCs/>
        </w:rPr>
      </w:pPr>
      <w:r w:rsidRPr="003E22F5">
        <w:rPr>
          <w:rFonts w:ascii="Arial" w:hAnsi="Arial"/>
          <w:b/>
          <w:bCs/>
        </w:rPr>
        <w:lastRenderedPageBreak/>
        <w:t>All patients should receive general foot care instructions</w:t>
      </w:r>
      <w:r w:rsidR="00243E03" w:rsidRPr="003E22F5">
        <w:rPr>
          <w:rFonts w:ascii="Arial" w:hAnsi="Arial"/>
          <w:b/>
          <w:bCs/>
        </w:rPr>
        <w:t>. Patients with neuropathy, insensate feet, history of foot ulcers, or deformities</w:t>
      </w:r>
      <w:r w:rsidR="009E36DD" w:rsidRPr="003E22F5">
        <w:rPr>
          <w:rFonts w:ascii="Arial" w:hAnsi="Arial"/>
          <w:b/>
          <w:bCs/>
        </w:rPr>
        <w:t xml:space="preserve"> as well as those with visual impairment</w:t>
      </w:r>
      <w:r w:rsidR="00243E03" w:rsidRPr="003E22F5">
        <w:rPr>
          <w:rFonts w:ascii="Arial" w:hAnsi="Arial"/>
          <w:b/>
          <w:bCs/>
        </w:rPr>
        <w:t xml:space="preserve">, </w:t>
      </w:r>
      <w:r w:rsidR="009E36DD" w:rsidRPr="003E22F5">
        <w:rPr>
          <w:rFonts w:ascii="Arial" w:hAnsi="Arial"/>
          <w:b/>
          <w:bCs/>
        </w:rPr>
        <w:t>should be given</w:t>
      </w:r>
      <w:r w:rsidR="00243E03" w:rsidRPr="003E22F5">
        <w:rPr>
          <w:rFonts w:ascii="Arial" w:hAnsi="Arial"/>
          <w:b/>
          <w:bCs/>
        </w:rPr>
        <w:t xml:space="preserve"> enhanced foot care instructions and/or referral to a specialist </w:t>
      </w:r>
      <w:r w:rsidR="009E36DD" w:rsidRPr="003E22F5">
        <w:rPr>
          <w:rFonts w:ascii="Arial" w:hAnsi="Arial"/>
          <w:b/>
          <w:bCs/>
        </w:rPr>
        <w:t>or podiatrist</w:t>
      </w:r>
      <w:r w:rsidR="00243E03" w:rsidRPr="003E22F5">
        <w:rPr>
          <w:rFonts w:ascii="Arial" w:hAnsi="Arial"/>
          <w:b/>
          <w:bCs/>
        </w:rPr>
        <w:t>. See Patient Education/Counseling Section for additional information.</w:t>
      </w:r>
    </w:p>
    <w:p w:rsidR="00C74088" w:rsidRPr="003E22F5" w:rsidRDefault="00C74088" w:rsidP="003713D2">
      <w:pPr>
        <w:widowControl/>
        <w:ind w:left="4320" w:hanging="1440"/>
        <w:rPr>
          <w:rFonts w:ascii="Arial" w:hAnsi="Arial"/>
          <w:bCs/>
        </w:rPr>
      </w:pPr>
      <w:r w:rsidRPr="003E22F5">
        <w:rPr>
          <w:rFonts w:ascii="Arial" w:hAnsi="Arial"/>
          <w:bCs/>
        </w:rPr>
        <w:tab/>
      </w:r>
    </w:p>
    <w:p w:rsidR="00FF6B4D" w:rsidRPr="003E22F5" w:rsidRDefault="00423A57" w:rsidP="007028FD">
      <w:pPr>
        <w:widowControl/>
        <w:numPr>
          <w:ilvl w:val="0"/>
          <w:numId w:val="38"/>
        </w:numPr>
        <w:ind w:left="3600"/>
        <w:rPr>
          <w:rFonts w:ascii="Arial" w:hAnsi="Arial"/>
          <w:b/>
          <w:bCs/>
        </w:rPr>
      </w:pPr>
      <w:r w:rsidRPr="003E22F5">
        <w:rPr>
          <w:rFonts w:ascii="Arial" w:hAnsi="Arial"/>
          <w:b/>
          <w:bCs/>
        </w:rPr>
        <w:t>Psychological assessment and care</w:t>
      </w:r>
      <w:r w:rsidR="00FF6B4D" w:rsidRPr="003E22F5">
        <w:rPr>
          <w:rFonts w:ascii="Arial" w:hAnsi="Arial"/>
          <w:b/>
          <w:bCs/>
        </w:rPr>
        <w:t>-Depression is not uncommon in persons with diabetes and may affect a patient’s ability to</w:t>
      </w:r>
      <w:r w:rsidR="00725C0F" w:rsidRPr="003E22F5">
        <w:rPr>
          <w:rFonts w:ascii="Arial" w:hAnsi="Arial"/>
          <w:b/>
          <w:bCs/>
        </w:rPr>
        <w:t xml:space="preserve"> </w:t>
      </w:r>
      <w:r w:rsidR="00FF6B4D" w:rsidRPr="003E22F5">
        <w:rPr>
          <w:rFonts w:ascii="Arial" w:hAnsi="Arial"/>
          <w:b/>
          <w:bCs/>
        </w:rPr>
        <w:t>perform self-management activities.</w:t>
      </w:r>
    </w:p>
    <w:p w:rsidR="00FF6B4D" w:rsidRPr="003E22F5" w:rsidRDefault="00725C0F" w:rsidP="00FF6B4D">
      <w:pPr>
        <w:widowControl/>
        <w:ind w:left="3690"/>
        <w:rPr>
          <w:rFonts w:ascii="Arial" w:hAnsi="Arial"/>
          <w:b/>
          <w:bCs/>
        </w:rPr>
      </w:pPr>
      <w:r w:rsidRPr="003E22F5">
        <w:rPr>
          <w:rFonts w:ascii="Arial" w:hAnsi="Arial"/>
          <w:b/>
          <w:bCs/>
        </w:rPr>
        <w:t xml:space="preserve"> </w:t>
      </w:r>
    </w:p>
    <w:p w:rsidR="00B728DE" w:rsidRPr="003E22F5" w:rsidRDefault="00B728DE" w:rsidP="00B728DE">
      <w:pPr>
        <w:widowControl/>
        <w:numPr>
          <w:ilvl w:val="0"/>
          <w:numId w:val="30"/>
        </w:numPr>
        <w:ind w:left="4320" w:hanging="720"/>
        <w:rPr>
          <w:rFonts w:ascii="Arial" w:hAnsi="Arial"/>
          <w:b/>
          <w:bCs/>
        </w:rPr>
      </w:pPr>
      <w:r w:rsidRPr="003E22F5">
        <w:rPr>
          <w:rFonts w:ascii="Arial" w:hAnsi="Arial"/>
          <w:b/>
          <w:bCs/>
        </w:rPr>
        <w:t>Patients should routinely be asked how diabetes and its care is impacting their lives, if they are feeling anxious, down or helpless, changes in sleep patterns, and additional financial burden of diabetes.</w:t>
      </w:r>
    </w:p>
    <w:p w:rsidR="00146161" w:rsidRPr="003E22F5" w:rsidRDefault="00146161" w:rsidP="00146161">
      <w:pPr>
        <w:widowControl/>
        <w:numPr>
          <w:ilvl w:val="0"/>
          <w:numId w:val="30"/>
        </w:numPr>
        <w:ind w:left="4320" w:hanging="720"/>
        <w:rPr>
          <w:rFonts w:ascii="Arial" w:hAnsi="Arial"/>
          <w:bCs/>
        </w:rPr>
      </w:pPr>
      <w:r w:rsidRPr="003E22F5">
        <w:rPr>
          <w:rFonts w:ascii="Arial" w:hAnsi="Arial"/>
          <w:b/>
          <w:bCs/>
        </w:rPr>
        <w:t xml:space="preserve">The Patient Health Questionnaire (PHQ)-9 is a brief depression self-report scale that is a useful screening tool and can be found at: </w:t>
      </w:r>
      <w:hyperlink r:id="rId13" w:history="1">
        <w:r w:rsidRPr="003E22F5">
          <w:rPr>
            <w:rStyle w:val="Hyperlink"/>
            <w:rFonts w:ascii="Arial" w:hAnsi="Arial"/>
            <w:b/>
            <w:bCs/>
          </w:rPr>
          <w:t>http://phqscreeners.com/pdfs/02_PHQ-9/English.pdf</w:t>
        </w:r>
      </w:hyperlink>
      <w:r w:rsidRPr="003E22F5">
        <w:rPr>
          <w:rFonts w:ascii="Arial" w:hAnsi="Arial"/>
          <w:b/>
          <w:bCs/>
        </w:rPr>
        <w:t>.</w:t>
      </w:r>
    </w:p>
    <w:p w:rsidR="00C74088" w:rsidRPr="003E22F5" w:rsidRDefault="00146161" w:rsidP="00146161">
      <w:pPr>
        <w:widowControl/>
        <w:ind w:left="4320" w:hanging="720"/>
        <w:rPr>
          <w:rFonts w:ascii="Arial" w:hAnsi="Arial"/>
          <w:bCs/>
        </w:rPr>
      </w:pPr>
      <w:r w:rsidRPr="003E22F5">
        <w:rPr>
          <w:rFonts w:ascii="Arial" w:hAnsi="Arial"/>
          <w:b/>
          <w:bCs/>
        </w:rPr>
        <w:t>3)</w:t>
      </w:r>
      <w:r w:rsidR="00D912BF" w:rsidRPr="003E22F5">
        <w:rPr>
          <w:rFonts w:ascii="Arial" w:hAnsi="Arial"/>
          <w:b/>
          <w:bCs/>
        </w:rPr>
        <w:t xml:space="preserve">  </w:t>
      </w:r>
      <w:r w:rsidRPr="003E22F5">
        <w:rPr>
          <w:rFonts w:ascii="Arial" w:hAnsi="Arial"/>
          <w:b/>
          <w:bCs/>
        </w:rPr>
        <w:tab/>
        <w:t xml:space="preserve">Referral to mental health resources may be </w:t>
      </w:r>
      <w:r w:rsidR="00C92DCB" w:rsidRPr="003E22F5">
        <w:rPr>
          <w:rFonts w:ascii="Arial" w:hAnsi="Arial"/>
          <w:b/>
          <w:bCs/>
        </w:rPr>
        <w:t>appropriate for patients who might benefit from a more comprehensive evaluation and when</w:t>
      </w:r>
      <w:r w:rsidRPr="003E22F5">
        <w:rPr>
          <w:rFonts w:ascii="Arial" w:hAnsi="Arial"/>
          <w:b/>
          <w:bCs/>
        </w:rPr>
        <w:t xml:space="preserve"> poor glycemic control persists despite ongoing adjustments in management regimen.</w:t>
      </w:r>
      <w:r w:rsidR="00D912BF" w:rsidRPr="003E22F5">
        <w:rPr>
          <w:rFonts w:ascii="Arial" w:hAnsi="Arial"/>
          <w:b/>
          <w:bCs/>
        </w:rPr>
        <w:t xml:space="preserve">                                                                                                                                                                                 </w:t>
      </w:r>
    </w:p>
    <w:p w:rsidR="00146161" w:rsidRPr="003E22F5" w:rsidRDefault="00146161" w:rsidP="003713D2">
      <w:pPr>
        <w:widowControl/>
        <w:ind w:left="4320" w:hanging="1440"/>
        <w:rPr>
          <w:rFonts w:ascii="Arial" w:hAnsi="Arial"/>
          <w:bCs/>
        </w:rPr>
      </w:pPr>
    </w:p>
    <w:p w:rsidR="00C74088" w:rsidRPr="003E22F5" w:rsidRDefault="008238DB" w:rsidP="007028FD">
      <w:pPr>
        <w:pStyle w:val="ListParagraph"/>
        <w:widowControl/>
        <w:numPr>
          <w:ilvl w:val="0"/>
          <w:numId w:val="38"/>
        </w:numPr>
        <w:ind w:left="3600" w:hanging="630"/>
        <w:rPr>
          <w:rFonts w:ascii="Arial" w:hAnsi="Arial"/>
          <w:b/>
          <w:bCs/>
        </w:rPr>
      </w:pPr>
      <w:r w:rsidRPr="003E22F5">
        <w:rPr>
          <w:rFonts w:ascii="Arial" w:hAnsi="Arial"/>
          <w:b/>
          <w:bCs/>
        </w:rPr>
        <w:t>Dental</w:t>
      </w:r>
      <w:r w:rsidR="00D76D86" w:rsidRPr="003E22F5">
        <w:rPr>
          <w:rFonts w:ascii="Arial" w:hAnsi="Arial"/>
          <w:b/>
          <w:bCs/>
        </w:rPr>
        <w:t xml:space="preserve"> p</w:t>
      </w:r>
      <w:r w:rsidRPr="003E22F5">
        <w:rPr>
          <w:rFonts w:ascii="Arial" w:hAnsi="Arial"/>
          <w:b/>
          <w:bCs/>
        </w:rPr>
        <w:t xml:space="preserve">atients with diabetes, especially if poorly controlled, are at greater risk for periodontal disease. </w:t>
      </w:r>
      <w:r w:rsidR="00450093" w:rsidRPr="003E22F5">
        <w:rPr>
          <w:rFonts w:ascii="Arial" w:hAnsi="Arial"/>
          <w:b/>
          <w:bCs/>
        </w:rPr>
        <w:t xml:space="preserve">This can lead to difficulty chewing, pain, </w:t>
      </w:r>
      <w:r w:rsidRPr="003E22F5">
        <w:rPr>
          <w:rFonts w:ascii="Arial" w:hAnsi="Arial"/>
          <w:b/>
          <w:bCs/>
        </w:rPr>
        <w:t>possible loss of teeth</w:t>
      </w:r>
      <w:r w:rsidR="00450093" w:rsidRPr="003E22F5">
        <w:rPr>
          <w:rFonts w:ascii="Arial" w:hAnsi="Arial"/>
          <w:b/>
          <w:bCs/>
        </w:rPr>
        <w:t>, and persistent bad breath</w:t>
      </w:r>
      <w:r w:rsidRPr="003E22F5">
        <w:rPr>
          <w:rFonts w:ascii="Arial" w:hAnsi="Arial"/>
          <w:b/>
          <w:bCs/>
        </w:rPr>
        <w:t>. Patients should brush and floss daily, regular visits to a dentist, good glucose control, and avoidance of tobacco products.</w:t>
      </w:r>
    </w:p>
    <w:p w:rsidR="00C46221" w:rsidRPr="003E22F5" w:rsidRDefault="00C46221" w:rsidP="00C46221">
      <w:pPr>
        <w:pStyle w:val="ListParagraph"/>
        <w:widowControl/>
        <w:ind w:left="3690"/>
        <w:rPr>
          <w:rFonts w:ascii="Arial" w:hAnsi="Arial"/>
          <w:bCs/>
        </w:rPr>
      </w:pPr>
    </w:p>
    <w:p w:rsidR="008F3DAD" w:rsidRPr="003E22F5" w:rsidRDefault="00C46221" w:rsidP="007028FD">
      <w:pPr>
        <w:pStyle w:val="ListParagraph"/>
        <w:widowControl/>
        <w:numPr>
          <w:ilvl w:val="0"/>
          <w:numId w:val="38"/>
        </w:numPr>
        <w:tabs>
          <w:tab w:val="left" w:pos="3600"/>
        </w:tabs>
        <w:ind w:left="3600" w:hanging="630"/>
        <w:rPr>
          <w:rFonts w:ascii="Arial" w:hAnsi="Arial"/>
          <w:b/>
          <w:bCs/>
        </w:rPr>
      </w:pPr>
      <w:r w:rsidRPr="003E22F5">
        <w:rPr>
          <w:rFonts w:ascii="Arial" w:hAnsi="Arial"/>
          <w:b/>
          <w:bCs/>
        </w:rPr>
        <w:t>I</w:t>
      </w:r>
      <w:r w:rsidR="00C74088" w:rsidRPr="003E22F5">
        <w:rPr>
          <w:rFonts w:ascii="Arial" w:hAnsi="Arial"/>
          <w:b/>
          <w:bCs/>
        </w:rPr>
        <w:t>mmunizations</w:t>
      </w:r>
      <w:r w:rsidRPr="003E22F5">
        <w:rPr>
          <w:rFonts w:ascii="Arial" w:hAnsi="Arial"/>
          <w:b/>
          <w:bCs/>
        </w:rPr>
        <w:t xml:space="preserve"> are important preventive services for persons with diabetes to reduce diabetes-related hospitalizations and to prevent morbidity and mortality. </w:t>
      </w:r>
    </w:p>
    <w:p w:rsidR="008F3DAD" w:rsidRPr="003E22F5" w:rsidRDefault="008F3DAD" w:rsidP="008F3DAD">
      <w:pPr>
        <w:pStyle w:val="ListParagraph"/>
        <w:rPr>
          <w:rFonts w:ascii="Arial" w:hAnsi="Arial"/>
          <w:b/>
          <w:bCs/>
        </w:rPr>
      </w:pPr>
    </w:p>
    <w:p w:rsidR="00C23E1F" w:rsidRPr="003E22F5" w:rsidRDefault="00C23E1F" w:rsidP="008F3DAD">
      <w:pPr>
        <w:pStyle w:val="ListParagraph"/>
        <w:widowControl/>
        <w:numPr>
          <w:ilvl w:val="0"/>
          <w:numId w:val="31"/>
        </w:numPr>
        <w:ind w:left="4320" w:hanging="720"/>
        <w:rPr>
          <w:rFonts w:ascii="Arial" w:hAnsi="Arial"/>
          <w:b/>
          <w:bCs/>
        </w:rPr>
      </w:pPr>
      <w:r w:rsidRPr="003E22F5">
        <w:rPr>
          <w:rFonts w:ascii="Arial" w:hAnsi="Arial"/>
          <w:b/>
          <w:bCs/>
        </w:rPr>
        <w:t>Provide routine vaccinations as for the general population</w:t>
      </w:r>
    </w:p>
    <w:p w:rsidR="00C74088" w:rsidRPr="003E22F5" w:rsidRDefault="008F3DAD" w:rsidP="008F3DAD">
      <w:pPr>
        <w:pStyle w:val="ListParagraph"/>
        <w:widowControl/>
        <w:numPr>
          <w:ilvl w:val="0"/>
          <w:numId w:val="31"/>
        </w:numPr>
        <w:ind w:left="4320" w:hanging="720"/>
        <w:rPr>
          <w:rFonts w:ascii="Arial" w:hAnsi="Arial"/>
          <w:b/>
          <w:bCs/>
        </w:rPr>
      </w:pPr>
      <w:r w:rsidRPr="003E22F5">
        <w:rPr>
          <w:rFonts w:ascii="Arial" w:hAnsi="Arial"/>
          <w:b/>
          <w:bCs/>
        </w:rPr>
        <w:t>Annual flu vaccinations</w:t>
      </w:r>
    </w:p>
    <w:p w:rsidR="008F3DAD" w:rsidRPr="003E22F5" w:rsidRDefault="00C23E1F" w:rsidP="008F3DAD">
      <w:pPr>
        <w:pStyle w:val="ListParagraph"/>
        <w:widowControl/>
        <w:numPr>
          <w:ilvl w:val="0"/>
          <w:numId w:val="31"/>
        </w:numPr>
        <w:ind w:left="4320" w:hanging="720"/>
        <w:rPr>
          <w:rFonts w:ascii="Arial" w:hAnsi="Arial"/>
          <w:b/>
          <w:bCs/>
        </w:rPr>
      </w:pPr>
      <w:r w:rsidRPr="003E22F5">
        <w:rPr>
          <w:rFonts w:ascii="Arial" w:hAnsi="Arial"/>
          <w:b/>
          <w:bCs/>
        </w:rPr>
        <w:t>Administer p</w:t>
      </w:r>
      <w:r w:rsidR="008F3DAD" w:rsidRPr="003E22F5">
        <w:rPr>
          <w:rFonts w:ascii="Arial" w:hAnsi="Arial"/>
          <w:b/>
          <w:bCs/>
        </w:rPr>
        <w:t>neumococcal poly-saccharide vaccine23 (PPSV23)</w:t>
      </w:r>
      <w:r w:rsidRPr="003E22F5">
        <w:rPr>
          <w:rFonts w:ascii="Arial" w:hAnsi="Arial"/>
          <w:b/>
          <w:bCs/>
        </w:rPr>
        <w:t xml:space="preserve"> to all patients with diabetes</w:t>
      </w:r>
    </w:p>
    <w:p w:rsidR="008F3DAD" w:rsidRPr="003E22F5" w:rsidRDefault="008F3DAD" w:rsidP="008F3DAD">
      <w:pPr>
        <w:pStyle w:val="ListParagraph"/>
        <w:widowControl/>
        <w:numPr>
          <w:ilvl w:val="0"/>
          <w:numId w:val="31"/>
        </w:numPr>
        <w:ind w:left="4320" w:hanging="720"/>
        <w:rPr>
          <w:rFonts w:ascii="Arial" w:hAnsi="Arial"/>
          <w:b/>
          <w:bCs/>
        </w:rPr>
      </w:pPr>
      <w:r w:rsidRPr="003E22F5">
        <w:rPr>
          <w:rFonts w:ascii="Arial" w:hAnsi="Arial"/>
          <w:b/>
          <w:bCs/>
        </w:rPr>
        <w:t xml:space="preserve">Adults 65 years of age or greater, if not previously vaccinated should receive pneumococcal conjugate13 (PCV 13) vaccine </w:t>
      </w:r>
      <w:r w:rsidRPr="003E22F5">
        <w:rPr>
          <w:rFonts w:ascii="Arial" w:hAnsi="Arial"/>
          <w:b/>
          <w:bCs/>
        </w:rPr>
        <w:lastRenderedPageBreak/>
        <w:t>followed by PPSV23</w:t>
      </w:r>
      <w:r w:rsidR="00E83475" w:rsidRPr="003E22F5">
        <w:rPr>
          <w:rFonts w:ascii="Arial" w:hAnsi="Arial"/>
          <w:b/>
          <w:bCs/>
        </w:rPr>
        <w:t xml:space="preserve"> within</w:t>
      </w:r>
      <w:r w:rsidRPr="003E22F5">
        <w:rPr>
          <w:rFonts w:ascii="Arial" w:hAnsi="Arial"/>
          <w:b/>
          <w:bCs/>
        </w:rPr>
        <w:t xml:space="preserve"> 6-12 months after initial vaccination</w:t>
      </w:r>
      <w:r w:rsidR="00E83475" w:rsidRPr="003E22F5">
        <w:rPr>
          <w:rFonts w:ascii="Arial" w:hAnsi="Arial"/>
          <w:b/>
          <w:bCs/>
        </w:rPr>
        <w:t>.</w:t>
      </w:r>
    </w:p>
    <w:p w:rsidR="00E83475" w:rsidRPr="003E22F5" w:rsidRDefault="00E83475" w:rsidP="008F3DAD">
      <w:pPr>
        <w:pStyle w:val="ListParagraph"/>
        <w:widowControl/>
        <w:numPr>
          <w:ilvl w:val="0"/>
          <w:numId w:val="31"/>
        </w:numPr>
        <w:ind w:left="4320" w:hanging="720"/>
        <w:rPr>
          <w:rFonts w:ascii="Arial" w:hAnsi="Arial"/>
          <w:b/>
          <w:bCs/>
        </w:rPr>
      </w:pPr>
      <w:r w:rsidRPr="003E22F5">
        <w:rPr>
          <w:rFonts w:ascii="Arial" w:hAnsi="Arial"/>
          <w:b/>
          <w:bCs/>
        </w:rPr>
        <w:t>Adults 65 years of age or greater, if previously vaccinated with PPSV23 should also receive a PCV13 vaccine no sooner than 12 months after receiving PPSV23.</w:t>
      </w:r>
    </w:p>
    <w:p w:rsidR="001B060D" w:rsidRPr="003E22F5" w:rsidRDefault="001B060D" w:rsidP="008F3DAD">
      <w:pPr>
        <w:pStyle w:val="ListParagraph"/>
        <w:widowControl/>
        <w:numPr>
          <w:ilvl w:val="0"/>
          <w:numId w:val="31"/>
        </w:numPr>
        <w:ind w:left="4320" w:hanging="720"/>
        <w:rPr>
          <w:rFonts w:ascii="Arial" w:hAnsi="Arial"/>
          <w:b/>
          <w:bCs/>
        </w:rPr>
      </w:pPr>
      <w:r w:rsidRPr="003E22F5">
        <w:rPr>
          <w:rFonts w:ascii="Arial" w:hAnsi="Arial"/>
          <w:b/>
          <w:bCs/>
        </w:rPr>
        <w:t>Administer hepatitis B vaccine to unvaccinated adults, aged 19-59 years, with diabetes. Consider administering hepatitis B vaccination</w:t>
      </w:r>
      <w:r w:rsidR="00C23E1F" w:rsidRPr="003E22F5">
        <w:rPr>
          <w:rFonts w:ascii="Arial" w:hAnsi="Arial"/>
          <w:b/>
          <w:bCs/>
        </w:rPr>
        <w:t xml:space="preserve"> at the discretion of the treating clinician</w:t>
      </w:r>
      <w:r w:rsidRPr="003E22F5">
        <w:rPr>
          <w:rFonts w:ascii="Arial" w:hAnsi="Arial"/>
          <w:b/>
          <w:bCs/>
        </w:rPr>
        <w:t xml:space="preserve"> to unvaccinated persons aged equal to and older than 60 years. </w:t>
      </w:r>
    </w:p>
    <w:p w:rsidR="00DE2C6B" w:rsidRPr="003E22F5" w:rsidRDefault="00DE2C6B" w:rsidP="003713D2">
      <w:pPr>
        <w:widowControl/>
        <w:rPr>
          <w:rFonts w:ascii="Arial" w:hAnsi="Arial"/>
          <w:bCs/>
        </w:rPr>
      </w:pPr>
    </w:p>
    <w:p w:rsidR="00171FBB" w:rsidRPr="003E22F5" w:rsidRDefault="00824EA1" w:rsidP="008F3767">
      <w:pPr>
        <w:widowControl/>
        <w:ind w:left="720"/>
        <w:contextualSpacing/>
        <w:rPr>
          <w:rFonts w:ascii="Arial" w:eastAsiaTheme="minorHAnsi" w:hAnsi="Arial" w:cs="Arial"/>
          <w:b/>
          <w:szCs w:val="24"/>
          <w:u w:val="single"/>
        </w:rPr>
      </w:pPr>
      <w:r w:rsidRPr="003E22F5">
        <w:rPr>
          <w:rFonts w:ascii="Arial" w:eastAsiaTheme="minorHAnsi" w:hAnsi="Arial" w:cs="Arial"/>
          <w:b/>
          <w:szCs w:val="24"/>
          <w:u w:val="single"/>
        </w:rPr>
        <w:t xml:space="preserve">Pharmacologic- </w:t>
      </w:r>
      <w:r w:rsidR="00171FBB" w:rsidRPr="003E22F5">
        <w:rPr>
          <w:rFonts w:ascii="Arial" w:eastAsiaTheme="minorHAnsi" w:hAnsi="Arial" w:cs="Arial"/>
          <w:b/>
          <w:szCs w:val="24"/>
          <w:u w:val="single"/>
        </w:rPr>
        <w:t>Diabetes Medication Management, Type 2 Diabetes</w:t>
      </w:r>
    </w:p>
    <w:p w:rsidR="00171FBB" w:rsidRPr="003E22F5" w:rsidRDefault="00171FBB" w:rsidP="00171FBB">
      <w:pPr>
        <w:widowControl/>
        <w:ind w:left="720"/>
        <w:contextualSpacing/>
        <w:jc w:val="center"/>
        <w:rPr>
          <w:rFonts w:ascii="Calibri" w:eastAsiaTheme="minorHAnsi" w:hAnsi="Calibri" w:cs="Calibri"/>
          <w:b/>
          <w:color w:val="1F497D"/>
          <w:sz w:val="30"/>
          <w:szCs w:val="30"/>
        </w:rPr>
      </w:pPr>
    </w:p>
    <w:p w:rsidR="00171FBB" w:rsidRPr="003E22F5" w:rsidRDefault="00171FBB" w:rsidP="00171FBB">
      <w:pPr>
        <w:widowControl/>
        <w:ind w:left="720"/>
        <w:contextualSpacing/>
        <w:rPr>
          <w:rFonts w:ascii="Arial" w:eastAsiaTheme="minorHAnsi" w:hAnsi="Arial" w:cs="Arial"/>
          <w:b/>
          <w:color w:val="1F497D"/>
          <w:szCs w:val="24"/>
        </w:rPr>
      </w:pPr>
      <w:r w:rsidRPr="003E22F5">
        <w:rPr>
          <w:rFonts w:ascii="Arial" w:eastAsiaTheme="minorHAnsi" w:hAnsi="Arial" w:cs="Arial"/>
          <w:b/>
          <w:szCs w:val="24"/>
        </w:rPr>
        <w:t>In patients with markedly symptomatic and/or elevated blood glucose levels (≥300-350 mg/</w:t>
      </w:r>
      <w:proofErr w:type="spellStart"/>
      <w:r w:rsidRPr="003E22F5">
        <w:rPr>
          <w:rFonts w:ascii="Arial" w:eastAsiaTheme="minorHAnsi" w:hAnsi="Arial" w:cs="Arial"/>
          <w:b/>
          <w:szCs w:val="24"/>
        </w:rPr>
        <w:t>dL</w:t>
      </w:r>
      <w:proofErr w:type="spellEnd"/>
      <w:r w:rsidRPr="003E22F5">
        <w:rPr>
          <w:rFonts w:ascii="Arial" w:eastAsiaTheme="minorHAnsi" w:hAnsi="Arial" w:cs="Arial"/>
          <w:b/>
          <w:szCs w:val="24"/>
        </w:rPr>
        <w:t>) or A1c (≥ 10-12 %) consider initiating insulin therapy.</w:t>
      </w:r>
      <w:r w:rsidR="00D912BF" w:rsidRPr="003E22F5">
        <w:rPr>
          <w:rFonts w:ascii="Arial" w:eastAsiaTheme="minorHAnsi" w:hAnsi="Arial" w:cs="Arial"/>
          <w:b/>
          <w:szCs w:val="24"/>
        </w:rPr>
        <w:t xml:space="preserve"> </w:t>
      </w:r>
      <w:r w:rsidRPr="003E22F5">
        <w:rPr>
          <w:rFonts w:ascii="Arial" w:eastAsiaTheme="minorHAnsi" w:hAnsi="Arial" w:cs="Arial"/>
          <w:b/>
          <w:szCs w:val="24"/>
        </w:rPr>
        <w:t>If insulin therapy is indicated please refer these patients to an outside provider</w:t>
      </w:r>
      <w:r w:rsidRPr="003E22F5">
        <w:rPr>
          <w:rFonts w:ascii="Arial" w:eastAsiaTheme="minorHAnsi" w:hAnsi="Arial" w:cs="Arial"/>
          <w:b/>
          <w:color w:val="1F497D"/>
          <w:szCs w:val="24"/>
        </w:rPr>
        <w:t>.</w:t>
      </w:r>
      <w:r w:rsidR="00D912BF" w:rsidRPr="003E22F5">
        <w:rPr>
          <w:rFonts w:ascii="Arial" w:eastAsiaTheme="minorHAnsi" w:hAnsi="Arial" w:cs="Arial"/>
          <w:b/>
          <w:color w:val="1F497D"/>
          <w:szCs w:val="24"/>
        </w:rPr>
        <w:t xml:space="preserve"> </w:t>
      </w:r>
    </w:p>
    <w:p w:rsidR="008F3767" w:rsidRPr="003E22F5" w:rsidRDefault="008F3767" w:rsidP="00171FBB">
      <w:pPr>
        <w:widowControl/>
        <w:ind w:left="720"/>
        <w:contextualSpacing/>
        <w:rPr>
          <w:rFonts w:ascii="Arial" w:eastAsiaTheme="minorHAnsi" w:hAnsi="Arial" w:cs="Arial"/>
          <w:b/>
          <w:color w:val="1F497D"/>
          <w:szCs w:val="24"/>
        </w:rPr>
      </w:pPr>
    </w:p>
    <w:p w:rsidR="008F3767" w:rsidRPr="003E22F5" w:rsidRDefault="008F3767" w:rsidP="00171FBB">
      <w:pPr>
        <w:widowControl/>
        <w:ind w:left="720"/>
        <w:contextualSpacing/>
        <w:rPr>
          <w:rFonts w:ascii="Arial" w:eastAsiaTheme="minorHAnsi" w:hAnsi="Arial" w:cs="Arial"/>
          <w:b/>
          <w:color w:val="1F497D"/>
          <w:szCs w:val="24"/>
        </w:rPr>
      </w:pPr>
      <w:r w:rsidRPr="003E22F5">
        <w:rPr>
          <w:rFonts w:ascii="Arial" w:eastAsiaTheme="minorHAnsi" w:hAnsi="Arial" w:cs="Arial"/>
          <w:b/>
          <w:szCs w:val="24"/>
        </w:rPr>
        <w:t xml:space="preserve">Note: </w:t>
      </w:r>
      <w:r w:rsidRPr="003E22F5">
        <w:rPr>
          <w:rFonts w:ascii="Arial" w:eastAsiaTheme="minorHAnsi" w:hAnsi="Arial" w:cs="Arial"/>
          <w:b/>
          <w:szCs w:val="24"/>
        </w:rPr>
        <w:tab/>
        <w:t>Be familiar with local discount drug programs and keep an up-to-date list (may change frequently). To the extent possible, order medications from these lists. Consult with the delegating physician as appropriate.</w:t>
      </w:r>
    </w:p>
    <w:p w:rsidR="00171FBB" w:rsidRPr="003E22F5" w:rsidRDefault="00171FBB" w:rsidP="00171FBB">
      <w:pPr>
        <w:widowControl/>
        <w:ind w:left="720"/>
        <w:contextualSpacing/>
        <w:rPr>
          <w:rFonts w:ascii="Arial" w:eastAsiaTheme="minorHAnsi" w:hAnsi="Arial" w:cs="Arial"/>
          <w:b/>
          <w:szCs w:val="24"/>
        </w:rPr>
      </w:pPr>
    </w:p>
    <w:p w:rsidR="00171FBB" w:rsidRPr="003E22F5" w:rsidRDefault="00171FBB" w:rsidP="0070671B">
      <w:pPr>
        <w:widowControl/>
        <w:numPr>
          <w:ilvl w:val="0"/>
          <w:numId w:val="41"/>
        </w:numPr>
        <w:ind w:left="2880" w:hanging="720"/>
        <w:contextualSpacing/>
        <w:rPr>
          <w:rFonts w:ascii="Arial" w:eastAsiaTheme="minorHAnsi" w:hAnsi="Arial" w:cs="Arial"/>
          <w:b/>
          <w:szCs w:val="24"/>
        </w:rPr>
      </w:pPr>
      <w:r w:rsidRPr="003E22F5">
        <w:rPr>
          <w:rFonts w:ascii="Arial" w:eastAsiaTheme="minorHAnsi" w:hAnsi="Arial" w:cs="Arial"/>
          <w:b/>
          <w:szCs w:val="24"/>
        </w:rPr>
        <w:t>Monotherapy</w:t>
      </w:r>
      <w:r w:rsidR="0070671B" w:rsidRPr="003E22F5">
        <w:rPr>
          <w:rFonts w:ascii="Arial" w:eastAsiaTheme="minorHAnsi" w:hAnsi="Arial" w:cs="Arial"/>
          <w:b/>
          <w:szCs w:val="24"/>
        </w:rPr>
        <w:t>-</w:t>
      </w:r>
      <w:r w:rsidR="0070671B" w:rsidRPr="003E22F5">
        <w:t xml:space="preserve"> </w:t>
      </w:r>
      <w:r w:rsidR="0070671B" w:rsidRPr="003E22F5">
        <w:rPr>
          <w:rFonts w:ascii="Arial" w:eastAsiaTheme="minorHAnsi" w:hAnsi="Arial" w:cs="Arial"/>
          <w:b/>
          <w:szCs w:val="24"/>
        </w:rPr>
        <w:t>Metformin is the preferred first agent, unless it is contraindicated or not tolerated.</w:t>
      </w:r>
    </w:p>
    <w:p w:rsidR="00171FBB" w:rsidRPr="003E22F5" w:rsidRDefault="00171FBB" w:rsidP="00171FBB">
      <w:pPr>
        <w:widowControl/>
        <w:ind w:left="720"/>
        <w:contextualSpacing/>
        <w:rPr>
          <w:rFonts w:ascii="Arial" w:eastAsiaTheme="minorHAnsi" w:hAnsi="Arial" w:cs="Arial"/>
          <w:b/>
          <w:szCs w:val="24"/>
        </w:rPr>
      </w:pPr>
    </w:p>
    <w:p w:rsidR="002E4F9E" w:rsidRPr="003E22F5" w:rsidRDefault="00171FBB" w:rsidP="00824EA1">
      <w:pPr>
        <w:widowControl/>
        <w:numPr>
          <w:ilvl w:val="1"/>
          <w:numId w:val="41"/>
        </w:numPr>
        <w:ind w:left="3600" w:hanging="720"/>
        <w:contextualSpacing/>
        <w:rPr>
          <w:rFonts w:ascii="Arial" w:eastAsiaTheme="minorHAnsi" w:hAnsi="Arial" w:cs="Arial"/>
          <w:b/>
          <w:szCs w:val="24"/>
        </w:rPr>
      </w:pPr>
      <w:r w:rsidRPr="003E22F5">
        <w:rPr>
          <w:rFonts w:ascii="Arial" w:eastAsiaTheme="minorHAnsi" w:hAnsi="Arial" w:cs="Arial"/>
          <w:b/>
          <w:szCs w:val="24"/>
        </w:rPr>
        <w:t>Biguanides:</w:t>
      </w:r>
      <w:r w:rsidR="00D912BF" w:rsidRPr="003E22F5">
        <w:rPr>
          <w:rFonts w:ascii="Arial" w:eastAsiaTheme="minorHAnsi" w:hAnsi="Arial" w:cs="Arial"/>
          <w:b/>
          <w:szCs w:val="24"/>
        </w:rPr>
        <w:t xml:space="preserve"> </w:t>
      </w:r>
      <w:r w:rsidRPr="003E22F5">
        <w:rPr>
          <w:rFonts w:ascii="Arial" w:eastAsiaTheme="minorHAnsi" w:hAnsi="Arial" w:cs="Arial"/>
          <w:b/>
          <w:szCs w:val="24"/>
        </w:rPr>
        <w:t>Metformin (Glucophage):</w:t>
      </w:r>
    </w:p>
    <w:p w:rsidR="00171FBB" w:rsidRPr="003E22F5" w:rsidRDefault="002E4F9E" w:rsidP="002E4F9E">
      <w:pPr>
        <w:widowControl/>
        <w:ind w:left="3600"/>
        <w:contextualSpacing/>
        <w:rPr>
          <w:rFonts w:ascii="Arial" w:eastAsiaTheme="minorHAnsi" w:hAnsi="Arial" w:cs="Arial"/>
          <w:b/>
          <w:szCs w:val="24"/>
        </w:rPr>
      </w:pPr>
      <w:r w:rsidRPr="003E22F5">
        <w:rPr>
          <w:rFonts w:ascii="Arial" w:eastAsiaTheme="minorHAnsi" w:hAnsi="Arial" w:cs="Arial"/>
          <w:b/>
          <w:szCs w:val="24"/>
        </w:rPr>
        <w:t>Mechanism of action:</w:t>
      </w:r>
      <w:r w:rsidR="00D912BF" w:rsidRPr="003E22F5">
        <w:rPr>
          <w:rFonts w:ascii="Arial" w:eastAsiaTheme="minorHAnsi" w:hAnsi="Arial" w:cs="Arial"/>
          <w:b/>
          <w:szCs w:val="24"/>
        </w:rPr>
        <w:t xml:space="preserve"> </w:t>
      </w:r>
      <w:r w:rsidRPr="003E22F5">
        <w:rPr>
          <w:rFonts w:ascii="Arial" w:eastAsiaTheme="minorHAnsi" w:hAnsi="Arial" w:cs="Arial"/>
          <w:b/>
          <w:szCs w:val="24"/>
        </w:rPr>
        <w:t>Inhibits hepatic glycogenolysis and gluconeogenesis. Enhances insulin sensitivity in muscle and fat.</w:t>
      </w:r>
    </w:p>
    <w:p w:rsidR="00375C90" w:rsidRPr="003E22F5" w:rsidRDefault="00375C90" w:rsidP="002E4F9E">
      <w:pPr>
        <w:widowControl/>
        <w:ind w:left="3600"/>
        <w:contextualSpacing/>
        <w:rPr>
          <w:rFonts w:ascii="Arial" w:eastAsiaTheme="minorHAnsi" w:hAnsi="Arial" w:cs="Arial"/>
          <w:b/>
          <w:szCs w:val="24"/>
        </w:rPr>
      </w:pPr>
    </w:p>
    <w:p w:rsidR="00171FBB" w:rsidRPr="003E22F5" w:rsidRDefault="00171FBB" w:rsidP="008F7546">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Efficacy: 1-1.5 % ↓ A1c; Greater effect on FPG&gt;PPG</w:t>
      </w:r>
    </w:p>
    <w:p w:rsidR="00171FBB" w:rsidRPr="003E22F5" w:rsidRDefault="00171FBB" w:rsidP="00824EA1">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Side effects: Gastrointestinal , Lactic acidosis (rare), Vitamin B12 deficiency</w:t>
      </w:r>
    </w:p>
    <w:p w:rsidR="00171FBB" w:rsidRPr="003E22F5" w:rsidRDefault="00171FBB" w:rsidP="00824EA1">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Contraindications: Av</w:t>
      </w:r>
      <w:r w:rsidR="00F53EB3" w:rsidRPr="003E22F5">
        <w:rPr>
          <w:rFonts w:ascii="Arial" w:eastAsiaTheme="minorHAnsi" w:hAnsi="Arial" w:cs="Arial"/>
          <w:b/>
          <w:szCs w:val="24"/>
        </w:rPr>
        <w:t xml:space="preserve">oid in renal impairment (Men: </w:t>
      </w:r>
      <w:proofErr w:type="spellStart"/>
      <w:r w:rsidR="00F53EB3" w:rsidRPr="003E22F5">
        <w:rPr>
          <w:rFonts w:ascii="Arial" w:eastAsiaTheme="minorHAnsi" w:hAnsi="Arial" w:cs="Arial"/>
          <w:b/>
          <w:szCs w:val="24"/>
        </w:rPr>
        <w:t>SCr</w:t>
      </w:r>
      <w:proofErr w:type="spellEnd"/>
      <w:r w:rsidR="00F53EB3" w:rsidRPr="003E22F5">
        <w:rPr>
          <w:rFonts w:ascii="Arial" w:eastAsiaTheme="minorHAnsi" w:hAnsi="Arial" w:cs="Arial"/>
          <w:b/>
          <w:szCs w:val="24"/>
        </w:rPr>
        <w:t xml:space="preserve"> ≥ 1.5 mg/</w:t>
      </w:r>
      <w:proofErr w:type="spellStart"/>
      <w:r w:rsidR="00F53EB3" w:rsidRPr="003E22F5">
        <w:rPr>
          <w:rFonts w:ascii="Arial" w:eastAsiaTheme="minorHAnsi" w:hAnsi="Arial" w:cs="Arial"/>
          <w:b/>
          <w:szCs w:val="24"/>
        </w:rPr>
        <w:t>dL</w:t>
      </w:r>
      <w:proofErr w:type="spellEnd"/>
      <w:r w:rsidR="00F53EB3" w:rsidRPr="003E22F5">
        <w:rPr>
          <w:rFonts w:ascii="Arial" w:eastAsiaTheme="minorHAnsi" w:hAnsi="Arial" w:cs="Arial"/>
          <w:b/>
          <w:szCs w:val="24"/>
        </w:rPr>
        <w:t xml:space="preserve">, Women: </w:t>
      </w:r>
      <w:proofErr w:type="spellStart"/>
      <w:r w:rsidR="00F53EB3" w:rsidRPr="003E22F5">
        <w:rPr>
          <w:rFonts w:ascii="Arial" w:eastAsiaTheme="minorHAnsi" w:hAnsi="Arial" w:cs="Arial"/>
          <w:b/>
          <w:szCs w:val="24"/>
        </w:rPr>
        <w:t>SC</w:t>
      </w:r>
      <w:r w:rsidRPr="003E22F5">
        <w:rPr>
          <w:rFonts w:ascii="Arial" w:eastAsiaTheme="minorHAnsi" w:hAnsi="Arial" w:cs="Arial"/>
          <w:b/>
          <w:szCs w:val="24"/>
        </w:rPr>
        <w:t>r</w:t>
      </w:r>
      <w:proofErr w:type="spellEnd"/>
      <w:r w:rsidRPr="003E22F5">
        <w:rPr>
          <w:rFonts w:ascii="Arial" w:eastAsiaTheme="minorHAnsi" w:hAnsi="Arial" w:cs="Arial"/>
          <w:b/>
          <w:szCs w:val="24"/>
        </w:rPr>
        <w:t xml:space="preserve"> ≥ 1.4 mg/</w:t>
      </w:r>
      <w:proofErr w:type="spellStart"/>
      <w:r w:rsidRPr="003E22F5">
        <w:rPr>
          <w:rFonts w:ascii="Arial" w:eastAsiaTheme="minorHAnsi" w:hAnsi="Arial" w:cs="Arial"/>
          <w:b/>
          <w:szCs w:val="24"/>
        </w:rPr>
        <w:t>dL</w:t>
      </w:r>
      <w:proofErr w:type="spellEnd"/>
      <w:r w:rsidRPr="003E22F5">
        <w:rPr>
          <w:rFonts w:ascii="Arial" w:eastAsiaTheme="minorHAnsi" w:hAnsi="Arial" w:cs="Arial"/>
          <w:b/>
          <w:szCs w:val="24"/>
        </w:rPr>
        <w:t>)</w:t>
      </w:r>
    </w:p>
    <w:p w:rsidR="00171FBB" w:rsidRPr="003E22F5" w:rsidRDefault="00171FBB" w:rsidP="00824EA1">
      <w:pPr>
        <w:widowControl/>
        <w:numPr>
          <w:ilvl w:val="3"/>
          <w:numId w:val="41"/>
        </w:numPr>
        <w:ind w:left="3600" w:firstLine="0"/>
        <w:contextualSpacing/>
        <w:rPr>
          <w:rFonts w:ascii="Arial" w:eastAsiaTheme="minorHAnsi" w:hAnsi="Arial" w:cs="Arial"/>
          <w:b/>
          <w:szCs w:val="24"/>
        </w:rPr>
      </w:pPr>
      <w:r w:rsidRPr="003E22F5">
        <w:rPr>
          <w:rFonts w:ascii="Arial" w:eastAsiaTheme="minorHAnsi" w:hAnsi="Arial" w:cs="Arial"/>
          <w:b/>
          <w:szCs w:val="24"/>
        </w:rPr>
        <w:t xml:space="preserve">Advantages: No weight gain, No hypoglycemia </w:t>
      </w:r>
    </w:p>
    <w:p w:rsidR="00171FBB" w:rsidRPr="003E22F5" w:rsidRDefault="00171FBB" w:rsidP="002E4F9E">
      <w:pPr>
        <w:widowControl/>
        <w:numPr>
          <w:ilvl w:val="3"/>
          <w:numId w:val="41"/>
        </w:numPr>
        <w:ind w:firstLine="810"/>
        <w:contextualSpacing/>
        <w:rPr>
          <w:rFonts w:ascii="Arial" w:eastAsiaTheme="minorHAnsi" w:hAnsi="Arial" w:cs="Arial"/>
          <w:b/>
          <w:szCs w:val="24"/>
        </w:rPr>
      </w:pPr>
      <w:r w:rsidRPr="003E22F5">
        <w:rPr>
          <w:rFonts w:ascii="Arial" w:eastAsiaTheme="minorHAnsi" w:hAnsi="Arial" w:cs="Arial"/>
          <w:b/>
          <w:szCs w:val="24"/>
        </w:rPr>
        <w:t>Cost: Low</w:t>
      </w:r>
      <w:r w:rsidR="00D912BF" w:rsidRPr="003E22F5">
        <w:rPr>
          <w:rFonts w:ascii="Arial" w:eastAsiaTheme="minorHAnsi" w:hAnsi="Arial" w:cs="Arial"/>
          <w:b/>
          <w:szCs w:val="24"/>
        </w:rPr>
        <w:t xml:space="preserve"> </w:t>
      </w:r>
    </w:p>
    <w:p w:rsidR="002E022E" w:rsidRPr="003E22F5" w:rsidRDefault="00171FBB" w:rsidP="00824EA1">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Dosing: Take with meals; Due to GI side effects start once daily and titrate up as tolerated ( 500 mg per week or 850 mg increases every 2 weeks)</w:t>
      </w:r>
    </w:p>
    <w:p w:rsidR="00171FBB" w:rsidRPr="003E22F5" w:rsidRDefault="002E022E" w:rsidP="00824EA1">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Elderly patients should not be titrated to maximum dose</w:t>
      </w:r>
      <w:r w:rsidR="00D912BF" w:rsidRPr="003E22F5">
        <w:rPr>
          <w:rFonts w:ascii="Arial" w:eastAsiaTheme="minorHAnsi" w:hAnsi="Arial" w:cs="Arial"/>
          <w:b/>
          <w:szCs w:val="24"/>
        </w:rPr>
        <w:t xml:space="preserve"> </w:t>
      </w:r>
    </w:p>
    <w:p w:rsidR="00171FBB" w:rsidRPr="003E22F5" w:rsidRDefault="00171FBB" w:rsidP="00171FBB">
      <w:pPr>
        <w:widowControl/>
        <w:ind w:left="2880"/>
        <w:contextualSpacing/>
        <w:rPr>
          <w:rFonts w:ascii="Arial" w:eastAsiaTheme="minorHAnsi" w:hAnsi="Arial" w:cs="Arial"/>
          <w:szCs w:val="24"/>
        </w:rPr>
      </w:pPr>
    </w:p>
    <w:tbl>
      <w:tblPr>
        <w:tblStyle w:val="TableGrid"/>
        <w:tblW w:w="0" w:type="auto"/>
        <w:tblInd w:w="2880" w:type="dxa"/>
        <w:tblLook w:val="04A0" w:firstRow="1" w:lastRow="0" w:firstColumn="1" w:lastColumn="0" w:noHBand="0" w:noVBand="1"/>
      </w:tblPr>
      <w:tblGrid>
        <w:gridCol w:w="2187"/>
        <w:gridCol w:w="1562"/>
        <w:gridCol w:w="1494"/>
        <w:gridCol w:w="1803"/>
      </w:tblGrid>
      <w:tr w:rsidR="002E022E" w:rsidRPr="003E22F5" w:rsidTr="002E022E">
        <w:tc>
          <w:tcPr>
            <w:tcW w:w="3294"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Drug</w:t>
            </w:r>
          </w:p>
        </w:tc>
        <w:tc>
          <w:tcPr>
            <w:tcW w:w="3294"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Initial Dose</w:t>
            </w:r>
          </w:p>
        </w:tc>
        <w:tc>
          <w:tcPr>
            <w:tcW w:w="3294"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Max Dose</w:t>
            </w:r>
          </w:p>
        </w:tc>
        <w:tc>
          <w:tcPr>
            <w:tcW w:w="3294"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Supplied</w:t>
            </w:r>
          </w:p>
        </w:tc>
      </w:tr>
      <w:tr w:rsidR="002E022E" w:rsidRPr="003E22F5" w:rsidTr="002E022E">
        <w:tc>
          <w:tcPr>
            <w:tcW w:w="329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Metformin (Glucophage)</w:t>
            </w:r>
          </w:p>
        </w:tc>
        <w:tc>
          <w:tcPr>
            <w:tcW w:w="329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 xml:space="preserve">500 mg once or </w:t>
            </w:r>
            <w:r w:rsidRPr="003E22F5">
              <w:rPr>
                <w:rFonts w:ascii="Arial" w:hAnsi="Arial" w:cs="Arial"/>
                <w:b/>
                <w:szCs w:val="24"/>
              </w:rPr>
              <w:lastRenderedPageBreak/>
              <w:t>twice daily with meals</w:t>
            </w:r>
          </w:p>
        </w:tc>
        <w:tc>
          <w:tcPr>
            <w:tcW w:w="329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lastRenderedPageBreak/>
              <w:t xml:space="preserve">2000 mg </w:t>
            </w:r>
          </w:p>
        </w:tc>
        <w:tc>
          <w:tcPr>
            <w:tcW w:w="329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500, 850, 1000 mg tab</w:t>
            </w:r>
          </w:p>
          <w:p w:rsidR="00171FBB" w:rsidRPr="003E22F5" w:rsidRDefault="00171FBB" w:rsidP="00171FBB">
            <w:pPr>
              <w:widowControl/>
              <w:contextualSpacing/>
              <w:rPr>
                <w:rFonts w:ascii="Arial" w:hAnsi="Arial" w:cs="Arial"/>
                <w:b/>
                <w:szCs w:val="24"/>
              </w:rPr>
            </w:pPr>
            <w:r w:rsidRPr="003E22F5">
              <w:rPr>
                <w:rFonts w:ascii="Arial" w:hAnsi="Arial" w:cs="Arial"/>
                <w:b/>
                <w:szCs w:val="24"/>
              </w:rPr>
              <w:lastRenderedPageBreak/>
              <w:t>ER: 500, 750 mg tab</w:t>
            </w:r>
          </w:p>
        </w:tc>
      </w:tr>
    </w:tbl>
    <w:p w:rsidR="00171FBB" w:rsidRPr="003E22F5" w:rsidRDefault="00171FBB" w:rsidP="00171FBB">
      <w:pPr>
        <w:widowControl/>
        <w:rPr>
          <w:rFonts w:ascii="Arial" w:eastAsiaTheme="minorHAnsi" w:hAnsi="Arial" w:cs="Arial"/>
          <w:szCs w:val="24"/>
        </w:rPr>
      </w:pPr>
    </w:p>
    <w:p w:rsidR="00171FBB" w:rsidRPr="003E22F5" w:rsidRDefault="0070671B" w:rsidP="0070671B">
      <w:pPr>
        <w:pStyle w:val="ListParagraph"/>
        <w:widowControl/>
        <w:numPr>
          <w:ilvl w:val="1"/>
          <w:numId w:val="41"/>
        </w:numPr>
        <w:ind w:left="3600" w:hanging="720"/>
        <w:rPr>
          <w:rFonts w:ascii="Arial" w:eastAsiaTheme="minorHAnsi" w:hAnsi="Arial" w:cs="Arial"/>
          <w:b/>
          <w:szCs w:val="24"/>
        </w:rPr>
      </w:pPr>
      <w:r w:rsidRPr="003E22F5">
        <w:rPr>
          <w:rFonts w:ascii="Arial" w:eastAsiaTheme="minorHAnsi" w:hAnsi="Arial" w:cs="Arial"/>
          <w:b/>
          <w:szCs w:val="24"/>
        </w:rPr>
        <w:t xml:space="preserve">A </w:t>
      </w:r>
      <w:r w:rsidR="00AE07D6" w:rsidRPr="003E22F5">
        <w:rPr>
          <w:rFonts w:ascii="Arial" w:eastAsiaTheme="minorHAnsi" w:hAnsi="Arial" w:cs="Arial"/>
          <w:b/>
          <w:szCs w:val="24"/>
        </w:rPr>
        <w:t>sulfonylurea</w:t>
      </w:r>
      <w:r w:rsidRPr="003E22F5">
        <w:rPr>
          <w:rFonts w:ascii="Arial" w:eastAsiaTheme="minorHAnsi" w:hAnsi="Arial" w:cs="Arial"/>
          <w:b/>
          <w:szCs w:val="24"/>
        </w:rPr>
        <w:t xml:space="preserve"> or </w:t>
      </w:r>
      <w:proofErr w:type="spellStart"/>
      <w:r w:rsidRPr="003E22F5">
        <w:rPr>
          <w:rFonts w:ascii="Arial" w:eastAsiaTheme="minorHAnsi" w:hAnsi="Arial" w:cs="Arial"/>
          <w:b/>
          <w:szCs w:val="24"/>
        </w:rPr>
        <w:t>meglitinide</w:t>
      </w:r>
      <w:proofErr w:type="spellEnd"/>
      <w:r w:rsidRPr="003E22F5">
        <w:rPr>
          <w:rFonts w:ascii="Arial" w:eastAsiaTheme="minorHAnsi" w:hAnsi="Arial" w:cs="Arial"/>
          <w:b/>
          <w:szCs w:val="24"/>
        </w:rPr>
        <w:t xml:space="preserve"> (see below) may be used as first line therapy in patients unable to take Metformin.</w:t>
      </w:r>
    </w:p>
    <w:p w:rsidR="00171FBB" w:rsidRPr="003E22F5" w:rsidRDefault="00171FBB" w:rsidP="00171FBB">
      <w:pPr>
        <w:widowControl/>
        <w:rPr>
          <w:rFonts w:ascii="Arial" w:eastAsiaTheme="minorHAnsi" w:hAnsi="Arial" w:cs="Arial"/>
          <w:szCs w:val="24"/>
        </w:rPr>
      </w:pPr>
    </w:p>
    <w:p w:rsidR="00171FBB" w:rsidRPr="003E22F5" w:rsidRDefault="00171FBB" w:rsidP="00171FBB">
      <w:pPr>
        <w:widowControl/>
        <w:ind w:left="720"/>
        <w:rPr>
          <w:rFonts w:ascii="Arial" w:eastAsiaTheme="minorHAnsi" w:hAnsi="Arial" w:cs="Arial"/>
          <w:b/>
          <w:szCs w:val="24"/>
          <w:u w:val="single"/>
        </w:rPr>
      </w:pPr>
      <w:r w:rsidRPr="003E22F5">
        <w:rPr>
          <w:rFonts w:ascii="Arial" w:eastAsiaTheme="minorHAnsi" w:hAnsi="Arial" w:cs="Arial"/>
          <w:b/>
          <w:szCs w:val="24"/>
          <w:u w:val="single"/>
        </w:rPr>
        <w:t>Considerations:</w:t>
      </w:r>
      <w:r w:rsidR="00D912BF" w:rsidRPr="003E22F5">
        <w:rPr>
          <w:rFonts w:ascii="Arial" w:eastAsiaTheme="minorHAnsi" w:hAnsi="Arial" w:cs="Arial"/>
          <w:b/>
          <w:szCs w:val="24"/>
          <w:u w:val="single"/>
        </w:rPr>
        <w:t xml:space="preserve"> </w:t>
      </w:r>
      <w:r w:rsidRPr="003E22F5">
        <w:rPr>
          <w:rFonts w:ascii="Arial" w:eastAsiaTheme="minorHAnsi" w:hAnsi="Arial" w:cs="Arial"/>
          <w:b/>
          <w:szCs w:val="24"/>
          <w:u w:val="single"/>
        </w:rPr>
        <w:t>Consider</w:t>
      </w:r>
      <w:r w:rsidR="002E4F9E" w:rsidRPr="003E22F5">
        <w:rPr>
          <w:rFonts w:ascii="Arial" w:eastAsiaTheme="minorHAnsi" w:hAnsi="Arial" w:cs="Arial"/>
          <w:b/>
          <w:szCs w:val="24"/>
          <w:u w:val="single"/>
        </w:rPr>
        <w:t xml:space="preserve"> adding additional agents if A1C</w:t>
      </w:r>
      <w:r w:rsidRPr="003E22F5">
        <w:rPr>
          <w:rFonts w:ascii="Arial" w:eastAsiaTheme="minorHAnsi" w:hAnsi="Arial" w:cs="Arial"/>
          <w:b/>
          <w:szCs w:val="24"/>
          <w:u w:val="single"/>
        </w:rPr>
        <w:t xml:space="preserve"> goal is not reached after 3 </w:t>
      </w:r>
      <w:r w:rsidR="002E4F9E" w:rsidRPr="003E22F5">
        <w:rPr>
          <w:rFonts w:ascii="Arial" w:eastAsiaTheme="minorHAnsi" w:hAnsi="Arial" w:cs="Arial"/>
          <w:b/>
          <w:szCs w:val="24"/>
          <w:u w:val="single"/>
        </w:rPr>
        <w:t xml:space="preserve">months of monotherapy </w:t>
      </w:r>
      <w:r w:rsidR="00AE07D6" w:rsidRPr="003E22F5">
        <w:rPr>
          <w:rFonts w:ascii="Arial" w:eastAsiaTheme="minorHAnsi" w:hAnsi="Arial" w:cs="Arial"/>
          <w:b/>
          <w:szCs w:val="24"/>
          <w:u w:val="single"/>
        </w:rPr>
        <w:t>OR if</w:t>
      </w:r>
      <w:r w:rsidR="002E4F9E" w:rsidRPr="003E22F5">
        <w:rPr>
          <w:rFonts w:ascii="Arial" w:eastAsiaTheme="minorHAnsi" w:hAnsi="Arial" w:cs="Arial"/>
          <w:b/>
          <w:szCs w:val="24"/>
          <w:u w:val="single"/>
        </w:rPr>
        <w:t xml:space="preserve"> A1C is equal to or greater than</w:t>
      </w:r>
      <w:r w:rsidRPr="003E22F5">
        <w:rPr>
          <w:rFonts w:ascii="Arial" w:eastAsiaTheme="minorHAnsi" w:hAnsi="Arial" w:cs="Arial"/>
          <w:b/>
          <w:szCs w:val="24"/>
          <w:u w:val="single"/>
        </w:rPr>
        <w:t xml:space="preserve"> 9%.</w:t>
      </w:r>
      <w:r w:rsidR="00D912BF" w:rsidRPr="003E22F5">
        <w:rPr>
          <w:rFonts w:ascii="Arial" w:eastAsiaTheme="minorHAnsi" w:hAnsi="Arial" w:cs="Arial"/>
          <w:b/>
          <w:szCs w:val="24"/>
          <w:u w:val="single"/>
        </w:rPr>
        <w:t xml:space="preserve"> </w:t>
      </w:r>
      <w:r w:rsidRPr="003E22F5">
        <w:rPr>
          <w:rFonts w:ascii="Arial" w:eastAsiaTheme="minorHAnsi" w:hAnsi="Arial" w:cs="Arial"/>
          <w:b/>
          <w:szCs w:val="24"/>
          <w:u w:val="single"/>
        </w:rPr>
        <w:t>Please see list below for additional agents.</w:t>
      </w:r>
      <w:r w:rsidR="00D912BF" w:rsidRPr="003E22F5">
        <w:rPr>
          <w:rFonts w:ascii="Arial" w:eastAsiaTheme="minorHAnsi" w:hAnsi="Arial" w:cs="Arial"/>
          <w:b/>
          <w:szCs w:val="24"/>
          <w:u w:val="single"/>
        </w:rPr>
        <w:t xml:space="preserve"> </w:t>
      </w:r>
    </w:p>
    <w:p w:rsidR="00171FBB" w:rsidRPr="003E22F5" w:rsidRDefault="00171FBB" w:rsidP="00171FBB">
      <w:pPr>
        <w:widowControl/>
        <w:ind w:left="720"/>
        <w:rPr>
          <w:rFonts w:ascii="Arial" w:eastAsiaTheme="minorHAnsi" w:hAnsi="Arial" w:cs="Arial"/>
          <w:szCs w:val="24"/>
        </w:rPr>
      </w:pPr>
    </w:p>
    <w:p w:rsidR="00171FBB" w:rsidRPr="003E22F5" w:rsidRDefault="00171FBB" w:rsidP="00824EA1">
      <w:pPr>
        <w:widowControl/>
        <w:numPr>
          <w:ilvl w:val="0"/>
          <w:numId w:val="41"/>
        </w:numPr>
        <w:ind w:left="2880" w:hanging="720"/>
        <w:contextualSpacing/>
        <w:rPr>
          <w:rFonts w:ascii="Arial" w:eastAsiaTheme="minorHAnsi" w:hAnsi="Arial" w:cs="Arial"/>
          <w:b/>
          <w:szCs w:val="24"/>
        </w:rPr>
      </w:pPr>
      <w:r w:rsidRPr="003E22F5">
        <w:rPr>
          <w:rFonts w:ascii="Arial" w:eastAsiaTheme="minorHAnsi" w:hAnsi="Arial" w:cs="Arial"/>
          <w:b/>
          <w:szCs w:val="24"/>
        </w:rPr>
        <w:t>Dual therapy</w:t>
      </w:r>
      <w:r w:rsidR="0070671B" w:rsidRPr="003E22F5">
        <w:rPr>
          <w:rFonts w:ascii="Arial" w:eastAsiaTheme="minorHAnsi" w:hAnsi="Arial" w:cs="Arial"/>
          <w:b/>
          <w:szCs w:val="24"/>
        </w:rPr>
        <w:t xml:space="preserve">: </w:t>
      </w:r>
      <w:r w:rsidRPr="003E22F5">
        <w:rPr>
          <w:rFonts w:ascii="Arial" w:eastAsiaTheme="minorHAnsi" w:hAnsi="Arial" w:cs="Arial"/>
          <w:b/>
          <w:szCs w:val="24"/>
        </w:rPr>
        <w:t>Su</w:t>
      </w:r>
      <w:r w:rsidR="00E67D7E" w:rsidRPr="003E22F5">
        <w:rPr>
          <w:rFonts w:ascii="Arial" w:eastAsiaTheme="minorHAnsi" w:hAnsi="Arial" w:cs="Arial"/>
          <w:b/>
          <w:szCs w:val="24"/>
        </w:rPr>
        <w:t>lfonylureas,</w:t>
      </w:r>
      <w:r w:rsidR="002E4F9E" w:rsidRPr="003E22F5">
        <w:rPr>
          <w:rFonts w:ascii="Arial" w:eastAsiaTheme="minorHAnsi" w:hAnsi="Arial" w:cs="Arial"/>
          <w:b/>
          <w:szCs w:val="24"/>
        </w:rPr>
        <w:t xml:space="preserve"> D</w:t>
      </w:r>
      <w:r w:rsidR="00E67D7E" w:rsidRPr="003E22F5">
        <w:rPr>
          <w:rFonts w:ascii="Arial" w:eastAsiaTheme="minorHAnsi" w:hAnsi="Arial" w:cs="Arial"/>
          <w:b/>
          <w:szCs w:val="24"/>
        </w:rPr>
        <w:t xml:space="preserve">PP-4 inhibitor, </w:t>
      </w:r>
      <w:proofErr w:type="spellStart"/>
      <w:r w:rsidR="00E67D7E" w:rsidRPr="003E22F5">
        <w:rPr>
          <w:rFonts w:ascii="Arial" w:eastAsiaTheme="minorHAnsi" w:hAnsi="Arial" w:cs="Arial"/>
          <w:b/>
          <w:szCs w:val="24"/>
        </w:rPr>
        <w:t>meglitinides</w:t>
      </w:r>
      <w:proofErr w:type="spellEnd"/>
      <w:r w:rsidR="0070671B" w:rsidRPr="003E22F5">
        <w:rPr>
          <w:rFonts w:ascii="Arial" w:eastAsiaTheme="minorHAnsi" w:hAnsi="Arial" w:cs="Arial"/>
          <w:b/>
          <w:szCs w:val="24"/>
        </w:rPr>
        <w:t xml:space="preserve"> may be added as second line therapy</w:t>
      </w:r>
      <w:r w:rsidR="00502CA8" w:rsidRPr="003E22F5">
        <w:rPr>
          <w:rFonts w:ascii="Arial" w:eastAsiaTheme="minorHAnsi" w:hAnsi="Arial" w:cs="Arial"/>
          <w:b/>
          <w:szCs w:val="24"/>
        </w:rPr>
        <w:t>. Use appropriate monitoring of FPG and A1C measurements to ensure that the patient is not subjected to excessive drug exposure or increased probability of secondary drug failure. If glucose targets are not achieved after a suitable trial of combination therapy and lifestyle changes, consider discontinuing these drugs and refer to an outside provider for initiation of insulin therapy.</w:t>
      </w:r>
    </w:p>
    <w:p w:rsidR="00171FBB" w:rsidRPr="003E22F5" w:rsidRDefault="00171FBB" w:rsidP="00171FBB">
      <w:pPr>
        <w:widowControl/>
        <w:ind w:left="720"/>
        <w:contextualSpacing/>
        <w:rPr>
          <w:rFonts w:ascii="Arial" w:eastAsiaTheme="minorHAnsi" w:hAnsi="Arial" w:cs="Arial"/>
          <w:b/>
          <w:szCs w:val="24"/>
        </w:rPr>
      </w:pPr>
    </w:p>
    <w:p w:rsidR="00171FBB" w:rsidRPr="003E22F5" w:rsidRDefault="00171FBB" w:rsidP="008975BB">
      <w:pPr>
        <w:pStyle w:val="ListParagraph"/>
        <w:widowControl/>
        <w:numPr>
          <w:ilvl w:val="1"/>
          <w:numId w:val="41"/>
        </w:numPr>
        <w:tabs>
          <w:tab w:val="left" w:pos="3600"/>
        </w:tabs>
        <w:ind w:firstLine="1890"/>
        <w:contextualSpacing/>
        <w:rPr>
          <w:rFonts w:ascii="Arial" w:eastAsiaTheme="minorHAnsi" w:hAnsi="Arial" w:cs="Arial"/>
          <w:b/>
          <w:szCs w:val="24"/>
        </w:rPr>
      </w:pPr>
      <w:r w:rsidRPr="003E22F5">
        <w:rPr>
          <w:rFonts w:ascii="Arial" w:eastAsiaTheme="minorHAnsi" w:hAnsi="Arial" w:cs="Arial"/>
          <w:b/>
          <w:szCs w:val="24"/>
        </w:rPr>
        <w:t>Sulfonylureas (SU):</w:t>
      </w:r>
    </w:p>
    <w:p w:rsidR="00502CA8" w:rsidRPr="003E22F5" w:rsidRDefault="00502CA8" w:rsidP="00502CA8">
      <w:pPr>
        <w:pStyle w:val="ListParagraph"/>
        <w:widowControl/>
        <w:tabs>
          <w:tab w:val="left" w:pos="3510"/>
        </w:tabs>
        <w:ind w:left="3600"/>
        <w:contextualSpacing/>
        <w:rPr>
          <w:rFonts w:ascii="Arial" w:eastAsiaTheme="minorHAnsi" w:hAnsi="Arial" w:cs="Arial"/>
          <w:b/>
          <w:szCs w:val="24"/>
        </w:rPr>
      </w:pPr>
      <w:r w:rsidRPr="003E22F5">
        <w:rPr>
          <w:rFonts w:ascii="Arial" w:eastAsiaTheme="minorHAnsi" w:hAnsi="Arial" w:cs="Arial"/>
          <w:b/>
          <w:szCs w:val="24"/>
        </w:rPr>
        <w:t>Mechanism of action: Stimulates pancreatic insulin secretion.</w:t>
      </w:r>
    </w:p>
    <w:p w:rsidR="00171FBB" w:rsidRPr="003E22F5" w:rsidRDefault="008975BB" w:rsidP="008975BB">
      <w:pPr>
        <w:widowControl/>
        <w:ind w:left="4320" w:hanging="720"/>
        <w:contextualSpacing/>
        <w:rPr>
          <w:rFonts w:ascii="Arial" w:eastAsiaTheme="minorHAnsi" w:hAnsi="Arial" w:cs="Arial"/>
          <w:b/>
          <w:szCs w:val="24"/>
        </w:rPr>
      </w:pPr>
      <w:r w:rsidRPr="003E22F5">
        <w:rPr>
          <w:rFonts w:ascii="Arial" w:eastAsiaTheme="minorHAnsi" w:hAnsi="Arial" w:cs="Arial"/>
          <w:b/>
          <w:szCs w:val="24"/>
        </w:rPr>
        <w:t xml:space="preserve">1) </w:t>
      </w:r>
      <w:r w:rsidRPr="003E22F5">
        <w:rPr>
          <w:rFonts w:ascii="Arial" w:eastAsiaTheme="minorHAnsi" w:hAnsi="Arial" w:cs="Arial"/>
          <w:b/>
          <w:szCs w:val="24"/>
        </w:rPr>
        <w:tab/>
      </w:r>
      <w:r w:rsidR="00171FBB" w:rsidRPr="003E22F5">
        <w:rPr>
          <w:rFonts w:ascii="Arial" w:eastAsiaTheme="minorHAnsi" w:hAnsi="Arial" w:cs="Arial"/>
          <w:b/>
          <w:szCs w:val="24"/>
        </w:rPr>
        <w:t xml:space="preserve">First generation: Not recommended in current guidelines (Chlorpropamide, Tolbutamide) </w:t>
      </w:r>
    </w:p>
    <w:p w:rsidR="00171FBB" w:rsidRPr="003E22F5" w:rsidRDefault="008975BB" w:rsidP="008975BB">
      <w:pPr>
        <w:widowControl/>
        <w:ind w:left="4320" w:hanging="720"/>
        <w:contextualSpacing/>
        <w:rPr>
          <w:rFonts w:ascii="Arial" w:eastAsiaTheme="minorHAnsi" w:hAnsi="Arial" w:cs="Arial"/>
          <w:b/>
          <w:szCs w:val="24"/>
        </w:rPr>
      </w:pPr>
      <w:r w:rsidRPr="003E22F5">
        <w:rPr>
          <w:rFonts w:ascii="Arial" w:eastAsiaTheme="minorHAnsi" w:hAnsi="Arial" w:cs="Arial"/>
          <w:b/>
          <w:szCs w:val="24"/>
        </w:rPr>
        <w:t xml:space="preserve">2) </w:t>
      </w:r>
      <w:r w:rsidRPr="003E22F5">
        <w:rPr>
          <w:rFonts w:ascii="Arial" w:eastAsiaTheme="minorHAnsi" w:hAnsi="Arial" w:cs="Arial"/>
          <w:b/>
          <w:szCs w:val="24"/>
        </w:rPr>
        <w:tab/>
      </w:r>
      <w:r w:rsidR="00DF43E4" w:rsidRPr="003E22F5">
        <w:rPr>
          <w:rFonts w:ascii="Arial" w:eastAsiaTheme="minorHAnsi" w:hAnsi="Arial" w:cs="Arial"/>
          <w:b/>
          <w:szCs w:val="24"/>
        </w:rPr>
        <w:t xml:space="preserve">Second generation agents: </w:t>
      </w:r>
      <w:r w:rsidR="00F53EB3" w:rsidRPr="003E22F5">
        <w:rPr>
          <w:rFonts w:ascii="Arial" w:eastAsiaTheme="minorHAnsi" w:hAnsi="Arial" w:cs="Arial"/>
          <w:b/>
          <w:szCs w:val="24"/>
        </w:rPr>
        <w:t>Glimepiride (</w:t>
      </w:r>
      <w:r w:rsidR="00171FBB" w:rsidRPr="003E22F5">
        <w:rPr>
          <w:rFonts w:ascii="Arial" w:eastAsiaTheme="minorHAnsi" w:hAnsi="Arial" w:cs="Arial"/>
          <w:b/>
          <w:szCs w:val="24"/>
        </w:rPr>
        <w:t>Amaryl)</w:t>
      </w:r>
      <w:r w:rsidR="00F53EB3" w:rsidRPr="003E22F5">
        <w:rPr>
          <w:rFonts w:ascii="Arial" w:eastAsiaTheme="minorHAnsi" w:hAnsi="Arial" w:cs="Arial"/>
          <w:b/>
          <w:szCs w:val="24"/>
        </w:rPr>
        <w:t>; Glipizide (</w:t>
      </w:r>
      <w:r w:rsidR="00171FBB" w:rsidRPr="003E22F5">
        <w:rPr>
          <w:rFonts w:ascii="Arial" w:eastAsiaTheme="minorHAnsi" w:hAnsi="Arial" w:cs="Arial"/>
          <w:b/>
          <w:szCs w:val="24"/>
        </w:rPr>
        <w:t>Glucotrol)</w:t>
      </w:r>
      <w:r w:rsidR="00F53EB3" w:rsidRPr="003E22F5">
        <w:rPr>
          <w:rFonts w:ascii="Arial" w:eastAsiaTheme="minorHAnsi" w:hAnsi="Arial" w:cs="Arial"/>
          <w:b/>
          <w:szCs w:val="24"/>
        </w:rPr>
        <w:t>; Glyburide (</w:t>
      </w:r>
      <w:proofErr w:type="spellStart"/>
      <w:r w:rsidR="00DF43E4" w:rsidRPr="003E22F5">
        <w:rPr>
          <w:rFonts w:ascii="Arial" w:eastAsiaTheme="minorHAnsi" w:hAnsi="Arial" w:cs="Arial"/>
          <w:b/>
          <w:szCs w:val="24"/>
        </w:rPr>
        <w:t>DiaBeta</w:t>
      </w:r>
      <w:proofErr w:type="spellEnd"/>
      <w:r w:rsidR="00DF43E4" w:rsidRPr="003E22F5">
        <w:rPr>
          <w:rFonts w:ascii="Arial" w:eastAsiaTheme="minorHAnsi" w:hAnsi="Arial" w:cs="Arial"/>
          <w:b/>
          <w:szCs w:val="24"/>
        </w:rPr>
        <w:t>, Micronase).</w:t>
      </w:r>
    </w:p>
    <w:p w:rsidR="00171FBB" w:rsidRPr="003E22F5" w:rsidRDefault="00171FBB" w:rsidP="00502CA8">
      <w:pPr>
        <w:pStyle w:val="ListParagraph"/>
        <w:widowControl/>
        <w:numPr>
          <w:ilvl w:val="3"/>
          <w:numId w:val="41"/>
        </w:numPr>
        <w:ind w:left="5040" w:hanging="720"/>
        <w:contextualSpacing/>
        <w:rPr>
          <w:rFonts w:ascii="Arial" w:eastAsiaTheme="minorHAnsi" w:hAnsi="Arial" w:cs="Arial"/>
          <w:b/>
          <w:szCs w:val="24"/>
        </w:rPr>
      </w:pPr>
      <w:r w:rsidRPr="003E22F5">
        <w:rPr>
          <w:rFonts w:ascii="Arial" w:eastAsiaTheme="minorHAnsi" w:hAnsi="Arial" w:cs="Arial"/>
          <w:b/>
          <w:szCs w:val="24"/>
        </w:rPr>
        <w:t>Efficacy:</w:t>
      </w:r>
      <w:r w:rsidR="00D912BF" w:rsidRPr="003E22F5">
        <w:rPr>
          <w:rFonts w:ascii="Arial" w:eastAsiaTheme="minorHAnsi" w:hAnsi="Arial" w:cs="Arial"/>
          <w:b/>
          <w:szCs w:val="24"/>
        </w:rPr>
        <w:t xml:space="preserve"> </w:t>
      </w:r>
      <w:r w:rsidRPr="003E22F5">
        <w:rPr>
          <w:rFonts w:ascii="Arial" w:eastAsiaTheme="minorHAnsi" w:hAnsi="Arial" w:cs="Arial"/>
          <w:b/>
          <w:szCs w:val="24"/>
        </w:rPr>
        <w:t>1-2% ↓ A1c; ↓PPG</w:t>
      </w:r>
      <w:r w:rsidR="00502CA8" w:rsidRPr="003E22F5">
        <w:rPr>
          <w:rFonts w:ascii="Arial" w:eastAsiaTheme="minorHAnsi" w:hAnsi="Arial" w:cs="Arial"/>
          <w:b/>
          <w:szCs w:val="24"/>
        </w:rPr>
        <w:t>, reduced efficacy over time.</w:t>
      </w:r>
    </w:p>
    <w:p w:rsidR="00171FBB" w:rsidRPr="003E22F5" w:rsidRDefault="00171FBB" w:rsidP="00824EA1">
      <w:pPr>
        <w:widowControl/>
        <w:numPr>
          <w:ilvl w:val="3"/>
          <w:numId w:val="41"/>
        </w:numPr>
        <w:ind w:left="4320" w:firstLine="0"/>
        <w:contextualSpacing/>
        <w:rPr>
          <w:rFonts w:ascii="Arial" w:eastAsiaTheme="minorHAnsi" w:hAnsi="Arial" w:cs="Arial"/>
          <w:b/>
          <w:szCs w:val="24"/>
        </w:rPr>
      </w:pPr>
      <w:r w:rsidRPr="003E22F5">
        <w:rPr>
          <w:rFonts w:ascii="Arial" w:eastAsiaTheme="minorHAnsi" w:hAnsi="Arial" w:cs="Arial"/>
          <w:b/>
          <w:szCs w:val="24"/>
        </w:rPr>
        <w:t>Side effects: Hypoglycemia, Weight gain</w:t>
      </w:r>
    </w:p>
    <w:p w:rsidR="00171FBB" w:rsidRPr="003E22F5" w:rsidRDefault="00171FBB" w:rsidP="00824EA1">
      <w:pPr>
        <w:widowControl/>
        <w:numPr>
          <w:ilvl w:val="3"/>
          <w:numId w:val="41"/>
        </w:numPr>
        <w:ind w:left="5040" w:hanging="720"/>
        <w:contextualSpacing/>
        <w:rPr>
          <w:rFonts w:ascii="Arial" w:eastAsiaTheme="minorHAnsi" w:hAnsi="Arial" w:cs="Arial"/>
          <w:b/>
          <w:szCs w:val="24"/>
        </w:rPr>
      </w:pPr>
      <w:r w:rsidRPr="003E22F5">
        <w:rPr>
          <w:rFonts w:ascii="Arial" w:eastAsiaTheme="minorHAnsi" w:hAnsi="Arial" w:cs="Arial"/>
          <w:b/>
          <w:szCs w:val="24"/>
        </w:rPr>
        <w:t>Contraindications: Avoid in poor renal function</w:t>
      </w:r>
    </w:p>
    <w:p w:rsidR="00171FBB" w:rsidRPr="003E22F5" w:rsidRDefault="008F7546" w:rsidP="00502CA8">
      <w:pPr>
        <w:widowControl/>
        <w:ind w:left="5760" w:hanging="720"/>
        <w:contextualSpacing/>
        <w:rPr>
          <w:rFonts w:ascii="Arial" w:eastAsiaTheme="minorHAnsi" w:hAnsi="Arial" w:cs="Arial"/>
          <w:b/>
          <w:szCs w:val="24"/>
        </w:rPr>
      </w:pPr>
      <w:proofErr w:type="spellStart"/>
      <w:r w:rsidRPr="003E22F5">
        <w:rPr>
          <w:rFonts w:ascii="Arial" w:eastAsiaTheme="minorHAnsi" w:hAnsi="Arial" w:cs="Arial"/>
          <w:b/>
          <w:szCs w:val="24"/>
        </w:rPr>
        <w:t>i</w:t>
      </w:r>
      <w:proofErr w:type="spellEnd"/>
      <w:r w:rsidR="00DF141D" w:rsidRPr="003E22F5">
        <w:rPr>
          <w:rFonts w:ascii="Arial" w:eastAsiaTheme="minorHAnsi" w:hAnsi="Arial" w:cs="Arial"/>
          <w:b/>
          <w:szCs w:val="24"/>
        </w:rPr>
        <w:t>)</w:t>
      </w:r>
      <w:r w:rsidR="00DF141D" w:rsidRPr="003E22F5">
        <w:rPr>
          <w:rFonts w:ascii="Arial" w:eastAsiaTheme="minorHAnsi" w:hAnsi="Arial" w:cs="Arial"/>
          <w:b/>
          <w:szCs w:val="24"/>
        </w:rPr>
        <w:tab/>
      </w:r>
      <w:r w:rsidR="00F53EB3" w:rsidRPr="003E22F5">
        <w:rPr>
          <w:rFonts w:ascii="Arial" w:eastAsiaTheme="minorHAnsi" w:hAnsi="Arial" w:cs="Arial"/>
          <w:b/>
          <w:szCs w:val="24"/>
        </w:rPr>
        <w:t>Glimepiride</w:t>
      </w:r>
      <w:r w:rsidR="00502CA8" w:rsidRPr="003E22F5">
        <w:rPr>
          <w:rFonts w:ascii="Arial" w:eastAsiaTheme="minorHAnsi" w:hAnsi="Arial" w:cs="Arial"/>
          <w:b/>
          <w:szCs w:val="24"/>
        </w:rPr>
        <w:t>:</w:t>
      </w:r>
      <w:r w:rsidR="00D912BF" w:rsidRPr="003E22F5">
        <w:rPr>
          <w:rFonts w:ascii="Arial" w:eastAsiaTheme="minorHAnsi" w:hAnsi="Arial" w:cs="Arial"/>
          <w:b/>
          <w:szCs w:val="24"/>
        </w:rPr>
        <w:t xml:space="preserve"> </w:t>
      </w:r>
      <w:proofErr w:type="spellStart"/>
      <w:r w:rsidR="00502CA8" w:rsidRPr="003E22F5">
        <w:rPr>
          <w:rFonts w:ascii="Arial" w:eastAsiaTheme="minorHAnsi" w:hAnsi="Arial" w:cs="Arial"/>
          <w:b/>
          <w:szCs w:val="24"/>
        </w:rPr>
        <w:t>CrCl</w:t>
      </w:r>
      <w:proofErr w:type="spellEnd"/>
      <w:r w:rsidR="00502CA8" w:rsidRPr="003E22F5">
        <w:rPr>
          <w:rFonts w:ascii="Arial" w:eastAsiaTheme="minorHAnsi" w:hAnsi="Arial" w:cs="Arial"/>
          <w:b/>
          <w:szCs w:val="24"/>
        </w:rPr>
        <w:t xml:space="preserve"> less than</w:t>
      </w:r>
      <w:r w:rsidR="00171FBB" w:rsidRPr="003E22F5">
        <w:rPr>
          <w:rFonts w:ascii="Arial" w:eastAsiaTheme="minorHAnsi" w:hAnsi="Arial" w:cs="Arial"/>
          <w:b/>
          <w:szCs w:val="24"/>
        </w:rPr>
        <w:t xml:space="preserve"> 30 ml/min</w:t>
      </w:r>
    </w:p>
    <w:p w:rsidR="00171FBB" w:rsidRPr="003E22F5" w:rsidRDefault="008F7546" w:rsidP="00DF4B4A">
      <w:pPr>
        <w:widowControl/>
        <w:ind w:left="5040"/>
        <w:contextualSpacing/>
        <w:rPr>
          <w:rFonts w:ascii="Arial" w:eastAsiaTheme="minorHAnsi" w:hAnsi="Arial" w:cs="Arial"/>
          <w:b/>
          <w:szCs w:val="24"/>
        </w:rPr>
      </w:pPr>
      <w:r w:rsidRPr="003E22F5">
        <w:rPr>
          <w:rFonts w:ascii="Arial" w:eastAsiaTheme="minorHAnsi" w:hAnsi="Arial" w:cs="Arial"/>
          <w:b/>
          <w:szCs w:val="24"/>
        </w:rPr>
        <w:t>ii</w:t>
      </w:r>
      <w:r w:rsidR="00DF141D" w:rsidRPr="003E22F5">
        <w:rPr>
          <w:rFonts w:ascii="Arial" w:eastAsiaTheme="minorHAnsi" w:hAnsi="Arial" w:cs="Arial"/>
          <w:b/>
          <w:szCs w:val="24"/>
        </w:rPr>
        <w:t>)</w:t>
      </w:r>
      <w:r w:rsidR="00DF141D" w:rsidRPr="003E22F5">
        <w:rPr>
          <w:rFonts w:ascii="Arial" w:eastAsiaTheme="minorHAnsi" w:hAnsi="Arial" w:cs="Arial"/>
          <w:b/>
          <w:szCs w:val="24"/>
        </w:rPr>
        <w:tab/>
      </w:r>
      <w:r w:rsidR="00F53EB3" w:rsidRPr="003E22F5">
        <w:rPr>
          <w:rFonts w:ascii="Arial" w:eastAsiaTheme="minorHAnsi" w:hAnsi="Arial" w:cs="Arial"/>
          <w:b/>
          <w:szCs w:val="24"/>
        </w:rPr>
        <w:t>Glipizide</w:t>
      </w:r>
      <w:r w:rsidR="00502CA8" w:rsidRPr="003E22F5">
        <w:rPr>
          <w:rFonts w:ascii="Arial" w:eastAsiaTheme="minorHAnsi" w:hAnsi="Arial" w:cs="Arial"/>
          <w:b/>
          <w:szCs w:val="24"/>
        </w:rPr>
        <w:t xml:space="preserve">: </w:t>
      </w:r>
      <w:proofErr w:type="spellStart"/>
      <w:r w:rsidR="00502CA8" w:rsidRPr="003E22F5">
        <w:rPr>
          <w:rFonts w:ascii="Arial" w:eastAsiaTheme="minorHAnsi" w:hAnsi="Arial" w:cs="Arial"/>
          <w:b/>
          <w:szCs w:val="24"/>
        </w:rPr>
        <w:t>CrCl</w:t>
      </w:r>
      <w:proofErr w:type="spellEnd"/>
      <w:r w:rsidR="00502CA8" w:rsidRPr="003E22F5">
        <w:rPr>
          <w:rFonts w:ascii="Arial" w:eastAsiaTheme="minorHAnsi" w:hAnsi="Arial" w:cs="Arial"/>
          <w:b/>
          <w:szCs w:val="24"/>
        </w:rPr>
        <w:t xml:space="preserve"> less than</w:t>
      </w:r>
      <w:r w:rsidR="00171FBB" w:rsidRPr="003E22F5">
        <w:rPr>
          <w:rFonts w:ascii="Arial" w:eastAsiaTheme="minorHAnsi" w:hAnsi="Arial" w:cs="Arial"/>
          <w:b/>
          <w:szCs w:val="24"/>
        </w:rPr>
        <w:t xml:space="preserve"> 10 ml/min</w:t>
      </w:r>
    </w:p>
    <w:p w:rsidR="00171FBB" w:rsidRPr="003E22F5" w:rsidRDefault="008F7546" w:rsidP="00DF4B4A">
      <w:pPr>
        <w:widowControl/>
        <w:ind w:left="2880" w:firstLine="2160"/>
        <w:contextualSpacing/>
        <w:rPr>
          <w:rFonts w:ascii="Arial" w:eastAsiaTheme="minorHAnsi" w:hAnsi="Arial" w:cs="Arial"/>
          <w:b/>
          <w:szCs w:val="24"/>
        </w:rPr>
      </w:pPr>
      <w:r w:rsidRPr="003E22F5">
        <w:rPr>
          <w:rFonts w:ascii="Arial" w:eastAsiaTheme="minorHAnsi" w:hAnsi="Arial" w:cs="Arial"/>
          <w:b/>
          <w:szCs w:val="24"/>
        </w:rPr>
        <w:t>iii</w:t>
      </w:r>
      <w:r w:rsidR="00DF141D" w:rsidRPr="003E22F5">
        <w:rPr>
          <w:rFonts w:ascii="Arial" w:eastAsiaTheme="minorHAnsi" w:hAnsi="Arial" w:cs="Arial"/>
          <w:b/>
          <w:szCs w:val="24"/>
        </w:rPr>
        <w:t>)</w:t>
      </w:r>
      <w:r w:rsidR="00DF141D" w:rsidRPr="003E22F5">
        <w:rPr>
          <w:rFonts w:ascii="Arial" w:eastAsiaTheme="minorHAnsi" w:hAnsi="Arial" w:cs="Arial"/>
          <w:b/>
          <w:szCs w:val="24"/>
        </w:rPr>
        <w:tab/>
      </w:r>
      <w:r w:rsidR="00502CA8" w:rsidRPr="003E22F5">
        <w:rPr>
          <w:rFonts w:ascii="Arial" w:eastAsiaTheme="minorHAnsi" w:hAnsi="Arial" w:cs="Arial"/>
          <w:b/>
          <w:szCs w:val="24"/>
        </w:rPr>
        <w:t xml:space="preserve">Glyburide: </w:t>
      </w:r>
      <w:proofErr w:type="spellStart"/>
      <w:r w:rsidR="00502CA8" w:rsidRPr="003E22F5">
        <w:rPr>
          <w:rFonts w:ascii="Arial" w:eastAsiaTheme="minorHAnsi" w:hAnsi="Arial" w:cs="Arial"/>
          <w:b/>
          <w:szCs w:val="24"/>
        </w:rPr>
        <w:t>CrCl</w:t>
      </w:r>
      <w:proofErr w:type="spellEnd"/>
      <w:r w:rsidR="00502CA8" w:rsidRPr="003E22F5">
        <w:rPr>
          <w:rFonts w:ascii="Arial" w:eastAsiaTheme="minorHAnsi" w:hAnsi="Arial" w:cs="Arial"/>
          <w:b/>
          <w:szCs w:val="24"/>
        </w:rPr>
        <w:t xml:space="preserve"> less than</w:t>
      </w:r>
      <w:r w:rsidR="00171FBB" w:rsidRPr="003E22F5">
        <w:rPr>
          <w:rFonts w:ascii="Arial" w:eastAsiaTheme="minorHAnsi" w:hAnsi="Arial" w:cs="Arial"/>
          <w:b/>
          <w:szCs w:val="24"/>
        </w:rPr>
        <w:t xml:space="preserve"> 50 ml/min</w:t>
      </w:r>
    </w:p>
    <w:p w:rsidR="00171FBB" w:rsidRPr="003E22F5" w:rsidRDefault="00171FBB" w:rsidP="00DF4B4A">
      <w:pPr>
        <w:widowControl/>
        <w:numPr>
          <w:ilvl w:val="3"/>
          <w:numId w:val="41"/>
        </w:numPr>
        <w:ind w:left="2160" w:firstLine="2160"/>
        <w:contextualSpacing/>
        <w:rPr>
          <w:rFonts w:ascii="Arial" w:eastAsiaTheme="minorHAnsi" w:hAnsi="Arial" w:cs="Arial"/>
          <w:b/>
          <w:szCs w:val="24"/>
        </w:rPr>
      </w:pPr>
      <w:r w:rsidRPr="003E22F5">
        <w:rPr>
          <w:rFonts w:ascii="Arial" w:eastAsiaTheme="minorHAnsi" w:hAnsi="Arial" w:cs="Arial"/>
          <w:b/>
          <w:szCs w:val="24"/>
        </w:rPr>
        <w:t>Cost: Low</w:t>
      </w:r>
    </w:p>
    <w:p w:rsidR="00DF43E4" w:rsidRPr="003E22F5" w:rsidRDefault="00171FBB" w:rsidP="00DF4B4A">
      <w:pPr>
        <w:widowControl/>
        <w:numPr>
          <w:ilvl w:val="3"/>
          <w:numId w:val="41"/>
        </w:numPr>
        <w:ind w:left="5040" w:hanging="720"/>
        <w:contextualSpacing/>
        <w:rPr>
          <w:rFonts w:ascii="Arial" w:eastAsiaTheme="minorHAnsi" w:hAnsi="Arial" w:cs="Arial"/>
          <w:b/>
          <w:szCs w:val="24"/>
        </w:rPr>
      </w:pPr>
      <w:r w:rsidRPr="003E22F5">
        <w:rPr>
          <w:rFonts w:ascii="Arial" w:eastAsiaTheme="minorHAnsi" w:hAnsi="Arial" w:cs="Arial"/>
          <w:b/>
          <w:szCs w:val="24"/>
        </w:rPr>
        <w:t xml:space="preserve">Dosing: Do not cut/crush/chew </w:t>
      </w:r>
      <w:r w:rsidR="00DF43E4" w:rsidRPr="003E22F5">
        <w:rPr>
          <w:rFonts w:ascii="Arial" w:eastAsiaTheme="minorHAnsi" w:hAnsi="Arial" w:cs="Arial"/>
          <w:b/>
          <w:szCs w:val="24"/>
        </w:rPr>
        <w:t>Extended Release (</w:t>
      </w:r>
      <w:r w:rsidRPr="003E22F5">
        <w:rPr>
          <w:rFonts w:ascii="Arial" w:eastAsiaTheme="minorHAnsi" w:hAnsi="Arial" w:cs="Arial"/>
          <w:b/>
          <w:szCs w:val="24"/>
        </w:rPr>
        <w:t>ER</w:t>
      </w:r>
      <w:r w:rsidR="00DF43E4" w:rsidRPr="003E22F5">
        <w:rPr>
          <w:rFonts w:ascii="Arial" w:eastAsiaTheme="minorHAnsi" w:hAnsi="Arial" w:cs="Arial"/>
          <w:b/>
          <w:szCs w:val="24"/>
        </w:rPr>
        <w:t>)</w:t>
      </w:r>
      <w:r w:rsidRPr="003E22F5">
        <w:rPr>
          <w:rFonts w:ascii="Arial" w:eastAsiaTheme="minorHAnsi" w:hAnsi="Arial" w:cs="Arial"/>
          <w:b/>
          <w:szCs w:val="24"/>
        </w:rPr>
        <w:t xml:space="preserve"> formulations; </w:t>
      </w:r>
    </w:p>
    <w:p w:rsidR="00DF43E4" w:rsidRPr="003E22F5" w:rsidRDefault="00714B30" w:rsidP="00DF4B4A">
      <w:pPr>
        <w:widowControl/>
        <w:ind w:left="5760" w:hanging="720"/>
        <w:contextualSpacing/>
        <w:rPr>
          <w:rFonts w:ascii="Arial" w:eastAsiaTheme="minorHAnsi" w:hAnsi="Arial" w:cs="Arial"/>
          <w:b/>
          <w:szCs w:val="24"/>
        </w:rPr>
      </w:pPr>
      <w:proofErr w:type="spellStart"/>
      <w:r w:rsidRPr="003E22F5">
        <w:rPr>
          <w:rFonts w:ascii="Arial" w:eastAsiaTheme="minorHAnsi" w:hAnsi="Arial" w:cs="Arial"/>
          <w:b/>
          <w:szCs w:val="24"/>
        </w:rPr>
        <w:t>i</w:t>
      </w:r>
      <w:proofErr w:type="spellEnd"/>
      <w:r w:rsidR="009C457D" w:rsidRPr="003E22F5">
        <w:rPr>
          <w:rFonts w:ascii="Arial" w:eastAsiaTheme="minorHAnsi" w:hAnsi="Arial" w:cs="Arial"/>
          <w:b/>
          <w:szCs w:val="24"/>
        </w:rPr>
        <w:t xml:space="preserve">) </w:t>
      </w:r>
      <w:r w:rsidR="009C457D" w:rsidRPr="003E22F5">
        <w:rPr>
          <w:rFonts w:ascii="Arial" w:eastAsiaTheme="minorHAnsi" w:hAnsi="Arial" w:cs="Arial"/>
          <w:b/>
          <w:szCs w:val="24"/>
        </w:rPr>
        <w:tab/>
      </w:r>
      <w:r w:rsidR="00171FBB" w:rsidRPr="003E22F5">
        <w:rPr>
          <w:rFonts w:ascii="Arial" w:eastAsiaTheme="minorHAnsi" w:hAnsi="Arial" w:cs="Arial"/>
          <w:b/>
          <w:szCs w:val="24"/>
        </w:rPr>
        <w:t xml:space="preserve">Glimepiride </w:t>
      </w:r>
      <w:r w:rsidR="00EC3A06" w:rsidRPr="003E22F5">
        <w:rPr>
          <w:rFonts w:ascii="Arial" w:eastAsiaTheme="minorHAnsi" w:hAnsi="Arial" w:cs="Arial"/>
          <w:b/>
          <w:szCs w:val="24"/>
        </w:rPr>
        <w:t xml:space="preserve">daily dose </w:t>
      </w:r>
      <w:r w:rsidR="00171FBB" w:rsidRPr="003E22F5">
        <w:rPr>
          <w:rFonts w:ascii="Arial" w:eastAsiaTheme="minorHAnsi" w:hAnsi="Arial" w:cs="Arial"/>
          <w:b/>
          <w:szCs w:val="24"/>
        </w:rPr>
        <w:t xml:space="preserve">may </w:t>
      </w:r>
      <w:r w:rsidR="00EC3A06" w:rsidRPr="003E22F5">
        <w:rPr>
          <w:rFonts w:ascii="Arial" w:eastAsiaTheme="minorHAnsi" w:hAnsi="Arial" w:cs="Arial"/>
          <w:b/>
          <w:szCs w:val="24"/>
        </w:rPr>
        <w:t>be increased by 1-2 mg at weekly or bi-weekly intervals.</w:t>
      </w:r>
    </w:p>
    <w:p w:rsidR="00171FBB" w:rsidRPr="003E22F5" w:rsidRDefault="00714B30" w:rsidP="00DF4B4A">
      <w:pPr>
        <w:widowControl/>
        <w:ind w:left="5760" w:hanging="720"/>
        <w:contextualSpacing/>
        <w:rPr>
          <w:rFonts w:ascii="Arial" w:eastAsiaTheme="minorHAnsi" w:hAnsi="Arial" w:cs="Arial"/>
          <w:b/>
          <w:szCs w:val="24"/>
        </w:rPr>
      </w:pPr>
      <w:r w:rsidRPr="003E22F5">
        <w:rPr>
          <w:rFonts w:ascii="Arial" w:eastAsiaTheme="minorHAnsi" w:hAnsi="Arial" w:cs="Arial"/>
          <w:b/>
          <w:szCs w:val="24"/>
        </w:rPr>
        <w:t>ii</w:t>
      </w:r>
      <w:r w:rsidR="009C457D" w:rsidRPr="003E22F5">
        <w:rPr>
          <w:rFonts w:ascii="Arial" w:eastAsiaTheme="minorHAnsi" w:hAnsi="Arial" w:cs="Arial"/>
          <w:b/>
          <w:szCs w:val="24"/>
        </w:rPr>
        <w:t xml:space="preserve">) </w:t>
      </w:r>
      <w:r w:rsidR="009C457D" w:rsidRPr="003E22F5">
        <w:rPr>
          <w:rFonts w:ascii="Arial" w:eastAsiaTheme="minorHAnsi" w:hAnsi="Arial" w:cs="Arial"/>
          <w:b/>
          <w:szCs w:val="24"/>
        </w:rPr>
        <w:tab/>
      </w:r>
      <w:r w:rsidR="00171FBB" w:rsidRPr="003E22F5">
        <w:rPr>
          <w:rFonts w:ascii="Arial" w:eastAsiaTheme="minorHAnsi" w:hAnsi="Arial" w:cs="Arial"/>
          <w:b/>
          <w:szCs w:val="24"/>
        </w:rPr>
        <w:t>G</w:t>
      </w:r>
      <w:r w:rsidR="006C450B" w:rsidRPr="003E22F5">
        <w:rPr>
          <w:rFonts w:ascii="Arial" w:eastAsiaTheme="minorHAnsi" w:hAnsi="Arial" w:cs="Arial"/>
          <w:b/>
          <w:szCs w:val="24"/>
        </w:rPr>
        <w:t>l</w:t>
      </w:r>
      <w:r w:rsidR="00171FBB" w:rsidRPr="003E22F5">
        <w:rPr>
          <w:rFonts w:ascii="Arial" w:eastAsiaTheme="minorHAnsi" w:hAnsi="Arial" w:cs="Arial"/>
          <w:b/>
          <w:szCs w:val="24"/>
        </w:rPr>
        <w:t xml:space="preserve">ipizide doses </w:t>
      </w:r>
      <w:r w:rsidR="00DF43E4" w:rsidRPr="003E22F5">
        <w:rPr>
          <w:rFonts w:ascii="Arial" w:eastAsiaTheme="minorHAnsi" w:hAnsi="Arial" w:cs="Arial"/>
          <w:b/>
          <w:szCs w:val="24"/>
        </w:rPr>
        <w:t>greater than</w:t>
      </w:r>
      <w:r w:rsidR="00171FBB" w:rsidRPr="003E22F5">
        <w:rPr>
          <w:rFonts w:ascii="Arial" w:eastAsiaTheme="minorHAnsi" w:hAnsi="Arial" w:cs="Arial"/>
          <w:b/>
          <w:szCs w:val="24"/>
        </w:rPr>
        <w:t xml:space="preserve"> 15 mg/day </w:t>
      </w:r>
      <w:r w:rsidR="00DF43E4" w:rsidRPr="003E22F5">
        <w:rPr>
          <w:rFonts w:ascii="Arial" w:eastAsiaTheme="minorHAnsi" w:hAnsi="Arial" w:cs="Arial"/>
          <w:b/>
          <w:szCs w:val="24"/>
        </w:rPr>
        <w:t>should be given in</w:t>
      </w:r>
      <w:r w:rsidR="006C450B" w:rsidRPr="003E22F5">
        <w:rPr>
          <w:rFonts w:ascii="Arial" w:eastAsiaTheme="minorHAnsi" w:hAnsi="Arial" w:cs="Arial"/>
          <w:b/>
          <w:szCs w:val="24"/>
        </w:rPr>
        <w:t xml:space="preserve"> divided doses. Extended Release is dosed once daily. Titration of dose if </w:t>
      </w:r>
      <w:r w:rsidR="006C450B" w:rsidRPr="003E22F5">
        <w:rPr>
          <w:rFonts w:ascii="Arial" w:eastAsiaTheme="minorHAnsi" w:hAnsi="Arial" w:cs="Arial"/>
          <w:b/>
          <w:szCs w:val="24"/>
        </w:rPr>
        <w:lastRenderedPageBreak/>
        <w:t>needed should be no more frequently than every 7 days.</w:t>
      </w:r>
      <w:r w:rsidR="00685D60" w:rsidRPr="003E22F5">
        <w:rPr>
          <w:rFonts w:ascii="Arial" w:eastAsiaTheme="minorHAnsi" w:hAnsi="Arial" w:cs="Arial"/>
          <w:b/>
          <w:szCs w:val="24"/>
        </w:rPr>
        <w:t xml:space="preserve"> Elderly patients initial dosing of 2.5 mg and titrating at 1 to 2 week intervals.</w:t>
      </w:r>
    </w:p>
    <w:p w:rsidR="006C450B" w:rsidRPr="003E22F5" w:rsidRDefault="00714B30" w:rsidP="00DF4B4A">
      <w:pPr>
        <w:widowControl/>
        <w:ind w:left="5760" w:hanging="720"/>
        <w:contextualSpacing/>
        <w:rPr>
          <w:rFonts w:ascii="Arial" w:eastAsiaTheme="minorHAnsi" w:hAnsi="Arial" w:cs="Arial"/>
          <w:b/>
          <w:szCs w:val="24"/>
        </w:rPr>
      </w:pPr>
      <w:r w:rsidRPr="003E22F5">
        <w:rPr>
          <w:rFonts w:ascii="Arial" w:eastAsiaTheme="minorHAnsi" w:hAnsi="Arial" w:cs="Arial"/>
          <w:b/>
          <w:szCs w:val="24"/>
        </w:rPr>
        <w:t>iii</w:t>
      </w:r>
      <w:r w:rsidR="009C457D" w:rsidRPr="003E22F5">
        <w:rPr>
          <w:rFonts w:ascii="Arial" w:eastAsiaTheme="minorHAnsi" w:hAnsi="Arial" w:cs="Arial"/>
          <w:b/>
          <w:szCs w:val="24"/>
        </w:rPr>
        <w:t xml:space="preserve">) </w:t>
      </w:r>
      <w:r w:rsidR="009C457D" w:rsidRPr="003E22F5">
        <w:rPr>
          <w:rFonts w:ascii="Arial" w:eastAsiaTheme="minorHAnsi" w:hAnsi="Arial" w:cs="Arial"/>
          <w:b/>
          <w:szCs w:val="24"/>
        </w:rPr>
        <w:tab/>
      </w:r>
      <w:r w:rsidR="006C450B" w:rsidRPr="003E22F5">
        <w:rPr>
          <w:rFonts w:ascii="Arial" w:eastAsiaTheme="minorHAnsi" w:hAnsi="Arial" w:cs="Arial"/>
          <w:b/>
          <w:szCs w:val="24"/>
        </w:rPr>
        <w:t>Glyburide should be titrated as needed at 2.5 mg daily at weekly intervals. Use conservative initial and maintenance doses in elderly patients.</w:t>
      </w:r>
    </w:p>
    <w:p w:rsidR="00C513A7" w:rsidRPr="003E22F5" w:rsidRDefault="00C513A7" w:rsidP="00171FBB">
      <w:pPr>
        <w:widowControl/>
        <w:ind w:left="2880"/>
        <w:contextualSpacing/>
        <w:rPr>
          <w:rFonts w:ascii="Arial" w:eastAsiaTheme="minorHAnsi" w:hAnsi="Arial" w:cs="Arial"/>
          <w:b/>
          <w:szCs w:val="24"/>
        </w:rPr>
      </w:pPr>
    </w:p>
    <w:tbl>
      <w:tblPr>
        <w:tblStyle w:val="TableGrid"/>
        <w:tblW w:w="0" w:type="auto"/>
        <w:tblInd w:w="2880" w:type="dxa"/>
        <w:tblLook w:val="04A0" w:firstRow="1" w:lastRow="0" w:firstColumn="1" w:lastColumn="0" w:noHBand="0" w:noVBand="1"/>
      </w:tblPr>
      <w:tblGrid>
        <w:gridCol w:w="2550"/>
        <w:gridCol w:w="1692"/>
        <w:gridCol w:w="1402"/>
        <w:gridCol w:w="1402"/>
      </w:tblGrid>
      <w:tr w:rsidR="002E022E" w:rsidRPr="003E22F5" w:rsidTr="0070671B">
        <w:tc>
          <w:tcPr>
            <w:tcW w:w="2577"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Drug</w:t>
            </w:r>
          </w:p>
        </w:tc>
        <w:tc>
          <w:tcPr>
            <w:tcW w:w="1745"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Initial Dose</w:t>
            </w:r>
          </w:p>
        </w:tc>
        <w:tc>
          <w:tcPr>
            <w:tcW w:w="1475"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Max Dose</w:t>
            </w:r>
          </w:p>
        </w:tc>
        <w:tc>
          <w:tcPr>
            <w:tcW w:w="1475"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Supplied</w:t>
            </w:r>
          </w:p>
        </w:tc>
      </w:tr>
      <w:tr w:rsidR="002E022E" w:rsidRPr="003E22F5" w:rsidTr="0070671B">
        <w:tc>
          <w:tcPr>
            <w:tcW w:w="2577"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Glimepiride(Amaryl)</w:t>
            </w:r>
          </w:p>
        </w:tc>
        <w:tc>
          <w:tcPr>
            <w:tcW w:w="174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1-2 mg daily give with first main meal</w:t>
            </w:r>
          </w:p>
        </w:tc>
        <w:tc>
          <w:tcPr>
            <w:tcW w:w="147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8 mg</w:t>
            </w:r>
          </w:p>
        </w:tc>
        <w:tc>
          <w:tcPr>
            <w:tcW w:w="147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1, 2, 4 mg tab</w:t>
            </w:r>
          </w:p>
        </w:tc>
      </w:tr>
      <w:tr w:rsidR="002E022E" w:rsidRPr="003E22F5" w:rsidTr="0070671B">
        <w:tc>
          <w:tcPr>
            <w:tcW w:w="2577"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Glipizide(Glucotrol)</w:t>
            </w: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r w:rsidRPr="003E22F5">
              <w:rPr>
                <w:rFonts w:ascii="Arial" w:hAnsi="Arial" w:cs="Arial"/>
                <w:b/>
                <w:szCs w:val="24"/>
              </w:rPr>
              <w:t>Glipizide XL</w:t>
            </w:r>
          </w:p>
        </w:tc>
        <w:tc>
          <w:tcPr>
            <w:tcW w:w="174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 mg once or twice daily 30 minutes before meals</w:t>
            </w:r>
          </w:p>
          <w:p w:rsidR="00171FBB" w:rsidRPr="003E22F5" w:rsidRDefault="00171FBB" w:rsidP="00171FBB">
            <w:pPr>
              <w:widowControl/>
              <w:contextualSpacing/>
              <w:rPr>
                <w:rFonts w:ascii="Arial" w:hAnsi="Arial" w:cs="Arial"/>
                <w:b/>
                <w:szCs w:val="24"/>
              </w:rPr>
            </w:pPr>
            <w:r w:rsidRPr="003E22F5">
              <w:rPr>
                <w:rFonts w:ascii="Arial" w:hAnsi="Arial" w:cs="Arial"/>
                <w:b/>
                <w:szCs w:val="24"/>
              </w:rPr>
              <w:t>(once for ER formulation)</w:t>
            </w: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r w:rsidRPr="003E22F5">
              <w:rPr>
                <w:rFonts w:ascii="Arial" w:hAnsi="Arial" w:cs="Arial"/>
                <w:b/>
                <w:szCs w:val="24"/>
              </w:rPr>
              <w:t>Extended Release: 5 mg once daily</w:t>
            </w: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tc>
        <w:tc>
          <w:tcPr>
            <w:tcW w:w="147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40 mg (max effective dose = 20 mg)</w:t>
            </w: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r w:rsidRPr="003E22F5">
              <w:rPr>
                <w:rFonts w:ascii="Arial" w:hAnsi="Arial" w:cs="Arial"/>
                <w:b/>
                <w:szCs w:val="24"/>
              </w:rPr>
              <w:t>Extended Release: 20 mg/day</w:t>
            </w:r>
          </w:p>
        </w:tc>
        <w:tc>
          <w:tcPr>
            <w:tcW w:w="147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 10 mg tab</w:t>
            </w:r>
          </w:p>
          <w:p w:rsidR="00171FBB" w:rsidRPr="003E22F5" w:rsidRDefault="00171FBB" w:rsidP="00171FBB">
            <w:pPr>
              <w:widowControl/>
              <w:contextualSpacing/>
              <w:rPr>
                <w:rFonts w:ascii="Arial" w:hAnsi="Arial" w:cs="Arial"/>
                <w:b/>
                <w:szCs w:val="24"/>
              </w:rPr>
            </w:pPr>
            <w:r w:rsidRPr="003E22F5">
              <w:rPr>
                <w:rFonts w:ascii="Arial" w:hAnsi="Arial" w:cs="Arial"/>
                <w:b/>
                <w:szCs w:val="24"/>
              </w:rPr>
              <w:t>ER: 2.5, 5, 10 mg tab</w:t>
            </w: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p>
          <w:p w:rsidR="00685D60" w:rsidRPr="003E22F5" w:rsidRDefault="00685D60" w:rsidP="00171FBB">
            <w:pPr>
              <w:widowControl/>
              <w:contextualSpacing/>
              <w:rPr>
                <w:rFonts w:ascii="Arial" w:hAnsi="Arial" w:cs="Arial"/>
                <w:b/>
                <w:szCs w:val="24"/>
              </w:rPr>
            </w:pPr>
            <w:r w:rsidRPr="003E22F5">
              <w:rPr>
                <w:rFonts w:ascii="Arial" w:hAnsi="Arial" w:cs="Arial"/>
                <w:b/>
                <w:szCs w:val="24"/>
              </w:rPr>
              <w:t>Extended Release: 2.5 mg, 5 mg, 10 mg tab</w:t>
            </w:r>
          </w:p>
        </w:tc>
      </w:tr>
      <w:tr w:rsidR="002E022E" w:rsidRPr="003E22F5" w:rsidTr="0070671B">
        <w:tc>
          <w:tcPr>
            <w:tcW w:w="2577"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Glyburide(</w:t>
            </w:r>
            <w:proofErr w:type="spellStart"/>
            <w:r w:rsidRPr="003E22F5">
              <w:rPr>
                <w:rFonts w:ascii="Arial" w:hAnsi="Arial" w:cs="Arial"/>
                <w:b/>
                <w:szCs w:val="24"/>
              </w:rPr>
              <w:t>DiaBeta</w:t>
            </w:r>
            <w:proofErr w:type="spellEnd"/>
            <w:r w:rsidRPr="003E22F5">
              <w:rPr>
                <w:rFonts w:ascii="Arial" w:hAnsi="Arial" w:cs="Arial"/>
                <w:b/>
                <w:szCs w:val="24"/>
              </w:rPr>
              <w:t>, Micronase)</w:t>
            </w:r>
          </w:p>
        </w:tc>
        <w:tc>
          <w:tcPr>
            <w:tcW w:w="174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2.5-5 mg once daily with breakfast or first meal</w:t>
            </w:r>
          </w:p>
        </w:tc>
        <w:tc>
          <w:tcPr>
            <w:tcW w:w="147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20 mg</w:t>
            </w:r>
          </w:p>
        </w:tc>
        <w:tc>
          <w:tcPr>
            <w:tcW w:w="147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1.25, 2.5, 5 mg tab</w:t>
            </w:r>
          </w:p>
        </w:tc>
      </w:tr>
    </w:tbl>
    <w:p w:rsidR="00171FBB" w:rsidRPr="003E22F5" w:rsidRDefault="00171FBB" w:rsidP="00171FBB">
      <w:pPr>
        <w:widowControl/>
        <w:rPr>
          <w:rFonts w:ascii="Arial" w:eastAsiaTheme="minorHAnsi" w:hAnsi="Arial" w:cs="Arial"/>
          <w:b/>
          <w:szCs w:val="24"/>
        </w:rPr>
      </w:pPr>
    </w:p>
    <w:p w:rsidR="00171FBB" w:rsidRPr="003E22F5" w:rsidRDefault="005D16F8" w:rsidP="00171FBB">
      <w:pPr>
        <w:widowControl/>
        <w:ind w:left="1440"/>
        <w:rPr>
          <w:rFonts w:ascii="Arial" w:eastAsiaTheme="minorHAnsi" w:hAnsi="Arial" w:cs="Arial"/>
          <w:b/>
          <w:szCs w:val="24"/>
        </w:rPr>
      </w:pPr>
      <w:r w:rsidRPr="003E22F5">
        <w:rPr>
          <w:rFonts w:ascii="Arial" w:eastAsiaTheme="minorHAnsi" w:hAnsi="Arial" w:cs="Arial"/>
          <w:b/>
          <w:szCs w:val="24"/>
        </w:rPr>
        <w:t xml:space="preserve">Note: </w:t>
      </w:r>
      <w:proofErr w:type="spellStart"/>
      <w:r w:rsidR="00171FBB" w:rsidRPr="003E22F5">
        <w:rPr>
          <w:rFonts w:ascii="Arial" w:eastAsiaTheme="minorHAnsi" w:hAnsi="Arial" w:cs="Arial"/>
          <w:b/>
          <w:szCs w:val="24"/>
        </w:rPr>
        <w:t>Meglit</w:t>
      </w:r>
      <w:r w:rsidR="00BB549B">
        <w:rPr>
          <w:rFonts w:ascii="Arial" w:eastAsiaTheme="minorHAnsi" w:hAnsi="Arial" w:cs="Arial"/>
          <w:b/>
          <w:szCs w:val="24"/>
        </w:rPr>
        <w:t>i</w:t>
      </w:r>
      <w:r w:rsidR="00171FBB" w:rsidRPr="003E22F5">
        <w:rPr>
          <w:rFonts w:ascii="Arial" w:eastAsiaTheme="minorHAnsi" w:hAnsi="Arial" w:cs="Arial"/>
          <w:b/>
          <w:szCs w:val="24"/>
        </w:rPr>
        <w:t>nides</w:t>
      </w:r>
      <w:proofErr w:type="spellEnd"/>
      <w:r w:rsidR="00171FBB" w:rsidRPr="003E22F5">
        <w:rPr>
          <w:rFonts w:ascii="Arial" w:eastAsiaTheme="minorHAnsi" w:hAnsi="Arial" w:cs="Arial"/>
          <w:b/>
          <w:szCs w:val="24"/>
        </w:rPr>
        <w:t xml:space="preserve"> (See below under Specific Situation therapy) may be used in place of Sulfonylureas in patients with a sulfa allergy and/or irregular meals schedules or </w:t>
      </w:r>
      <w:r w:rsidR="0070671B" w:rsidRPr="003E22F5">
        <w:rPr>
          <w:rFonts w:ascii="Arial" w:eastAsiaTheme="minorHAnsi" w:hAnsi="Arial" w:cs="Arial"/>
          <w:b/>
          <w:szCs w:val="24"/>
        </w:rPr>
        <w:t xml:space="preserve">who </w:t>
      </w:r>
      <w:r w:rsidR="00171FBB" w:rsidRPr="003E22F5">
        <w:rPr>
          <w:rFonts w:ascii="Arial" w:eastAsiaTheme="minorHAnsi" w:hAnsi="Arial" w:cs="Arial"/>
          <w:b/>
          <w:szCs w:val="24"/>
        </w:rPr>
        <w:t xml:space="preserve">have late </w:t>
      </w:r>
      <w:r w:rsidR="006C450B" w:rsidRPr="003E22F5">
        <w:rPr>
          <w:rFonts w:ascii="Arial" w:eastAsiaTheme="minorHAnsi" w:hAnsi="Arial" w:cs="Arial"/>
          <w:b/>
          <w:szCs w:val="24"/>
        </w:rPr>
        <w:t xml:space="preserve">rise in </w:t>
      </w:r>
      <w:r w:rsidR="00171FBB" w:rsidRPr="003E22F5">
        <w:rPr>
          <w:rFonts w:ascii="Arial" w:eastAsiaTheme="minorHAnsi" w:hAnsi="Arial" w:cs="Arial"/>
          <w:b/>
          <w:szCs w:val="24"/>
        </w:rPr>
        <w:t>postprandial glucose</w:t>
      </w:r>
      <w:r w:rsidR="006C450B" w:rsidRPr="003E22F5">
        <w:rPr>
          <w:rFonts w:ascii="Arial" w:eastAsiaTheme="minorHAnsi" w:hAnsi="Arial" w:cs="Arial"/>
          <w:b/>
          <w:szCs w:val="24"/>
        </w:rPr>
        <w:t xml:space="preserve"> levels</w:t>
      </w:r>
      <w:r w:rsidR="00171FBB" w:rsidRPr="003E22F5">
        <w:rPr>
          <w:rFonts w:ascii="Arial" w:eastAsiaTheme="minorHAnsi" w:hAnsi="Arial" w:cs="Arial"/>
          <w:b/>
          <w:szCs w:val="24"/>
        </w:rPr>
        <w:t xml:space="preserve"> on SU’s.</w:t>
      </w:r>
      <w:r w:rsidR="00D912BF" w:rsidRPr="003E22F5">
        <w:rPr>
          <w:rFonts w:ascii="Arial" w:eastAsiaTheme="minorHAnsi" w:hAnsi="Arial" w:cs="Arial"/>
          <w:b/>
          <w:szCs w:val="24"/>
        </w:rPr>
        <w:t xml:space="preserve"> </w:t>
      </w:r>
    </w:p>
    <w:p w:rsidR="00171FBB" w:rsidRPr="003E22F5" w:rsidRDefault="00171FBB" w:rsidP="00171FBB">
      <w:pPr>
        <w:widowControl/>
        <w:ind w:left="2880"/>
        <w:contextualSpacing/>
        <w:rPr>
          <w:rFonts w:ascii="Arial" w:eastAsiaTheme="minorHAnsi" w:hAnsi="Arial" w:cs="Arial"/>
          <w:b/>
          <w:szCs w:val="24"/>
        </w:rPr>
      </w:pPr>
    </w:p>
    <w:p w:rsidR="00171FBB" w:rsidRPr="003E22F5" w:rsidRDefault="00171FBB" w:rsidP="008437DE">
      <w:pPr>
        <w:pStyle w:val="ListParagraph"/>
        <w:widowControl/>
        <w:numPr>
          <w:ilvl w:val="1"/>
          <w:numId w:val="41"/>
        </w:numPr>
        <w:ind w:left="3600" w:hanging="720"/>
        <w:contextualSpacing/>
        <w:rPr>
          <w:rFonts w:ascii="Arial" w:eastAsiaTheme="minorHAnsi" w:hAnsi="Arial" w:cs="Arial"/>
          <w:b/>
          <w:szCs w:val="24"/>
        </w:rPr>
      </w:pPr>
      <w:r w:rsidRPr="003E22F5">
        <w:rPr>
          <w:rFonts w:ascii="Arial" w:eastAsiaTheme="minorHAnsi" w:hAnsi="Arial" w:cs="Arial"/>
          <w:b/>
          <w:szCs w:val="24"/>
        </w:rPr>
        <w:t>Dipeptidyl Peptidase- 4</w:t>
      </w:r>
      <w:r w:rsidR="00882879" w:rsidRPr="003E22F5">
        <w:rPr>
          <w:rFonts w:ascii="Arial" w:eastAsiaTheme="minorHAnsi" w:hAnsi="Arial" w:cs="Arial"/>
          <w:b/>
          <w:szCs w:val="24"/>
        </w:rPr>
        <w:t xml:space="preserve"> (DPP-4) inhibitors</w:t>
      </w:r>
      <w:r w:rsidR="00370208">
        <w:rPr>
          <w:rFonts w:ascii="Arial" w:eastAsiaTheme="minorHAnsi" w:hAnsi="Arial" w:cs="Arial"/>
          <w:b/>
          <w:szCs w:val="24"/>
        </w:rPr>
        <w:t>:</w:t>
      </w:r>
      <w:r w:rsidR="00882879" w:rsidRPr="003E22F5">
        <w:rPr>
          <w:rFonts w:ascii="Arial" w:eastAsiaTheme="minorHAnsi" w:hAnsi="Arial" w:cs="Arial"/>
          <w:b/>
          <w:szCs w:val="24"/>
        </w:rPr>
        <w:t xml:space="preserve"> </w:t>
      </w:r>
      <w:proofErr w:type="spellStart"/>
      <w:r w:rsidR="00882879" w:rsidRPr="003E22F5">
        <w:rPr>
          <w:rFonts w:ascii="Arial" w:eastAsiaTheme="minorHAnsi" w:hAnsi="Arial" w:cs="Arial"/>
          <w:b/>
          <w:szCs w:val="24"/>
        </w:rPr>
        <w:t>Alogliptin</w:t>
      </w:r>
      <w:proofErr w:type="spellEnd"/>
      <w:r w:rsidR="00370208">
        <w:rPr>
          <w:rFonts w:ascii="Arial" w:eastAsiaTheme="minorHAnsi" w:hAnsi="Arial" w:cs="Arial"/>
          <w:b/>
          <w:szCs w:val="24"/>
        </w:rPr>
        <w:t xml:space="preserve"> (</w:t>
      </w:r>
      <w:proofErr w:type="spellStart"/>
      <w:r w:rsidRPr="003E22F5">
        <w:rPr>
          <w:rFonts w:ascii="Arial" w:eastAsiaTheme="minorHAnsi" w:hAnsi="Arial" w:cs="Arial"/>
          <w:b/>
          <w:szCs w:val="24"/>
        </w:rPr>
        <w:t>Nesina</w:t>
      </w:r>
      <w:proofErr w:type="spellEnd"/>
      <w:r w:rsidRPr="003E22F5">
        <w:rPr>
          <w:rFonts w:ascii="Arial" w:eastAsiaTheme="minorHAnsi" w:hAnsi="Arial" w:cs="Arial"/>
          <w:b/>
          <w:szCs w:val="24"/>
        </w:rPr>
        <w:t xml:space="preserve">); </w:t>
      </w:r>
      <w:proofErr w:type="spellStart"/>
      <w:r w:rsidRPr="003E22F5">
        <w:rPr>
          <w:rFonts w:ascii="Arial" w:eastAsiaTheme="minorHAnsi" w:hAnsi="Arial" w:cs="Arial"/>
          <w:b/>
          <w:szCs w:val="24"/>
        </w:rPr>
        <w:t>Linagliptin</w:t>
      </w:r>
      <w:proofErr w:type="spellEnd"/>
      <w:r w:rsidRPr="003E22F5">
        <w:rPr>
          <w:rFonts w:ascii="Arial" w:eastAsiaTheme="minorHAnsi" w:hAnsi="Arial" w:cs="Arial"/>
          <w:b/>
          <w:szCs w:val="24"/>
        </w:rPr>
        <w:t>(</w:t>
      </w:r>
      <w:proofErr w:type="spellStart"/>
      <w:r w:rsidRPr="003E22F5">
        <w:rPr>
          <w:rFonts w:ascii="Arial" w:eastAsiaTheme="minorHAnsi" w:hAnsi="Arial" w:cs="Arial"/>
          <w:b/>
          <w:szCs w:val="24"/>
        </w:rPr>
        <w:t>Tradjenta</w:t>
      </w:r>
      <w:proofErr w:type="spellEnd"/>
      <w:r w:rsidRPr="003E22F5">
        <w:rPr>
          <w:rFonts w:ascii="Arial" w:eastAsiaTheme="minorHAnsi" w:hAnsi="Arial" w:cs="Arial"/>
          <w:b/>
          <w:szCs w:val="24"/>
        </w:rPr>
        <w:t xml:space="preserve">); Sitagliptin (Januvia); </w:t>
      </w:r>
      <w:proofErr w:type="spellStart"/>
      <w:r w:rsidRPr="003E22F5">
        <w:rPr>
          <w:rFonts w:ascii="Arial" w:eastAsiaTheme="minorHAnsi" w:hAnsi="Arial" w:cs="Arial"/>
          <w:b/>
          <w:szCs w:val="24"/>
        </w:rPr>
        <w:t>Saxagliptin</w:t>
      </w:r>
      <w:proofErr w:type="spellEnd"/>
      <w:r w:rsidRPr="003E22F5">
        <w:rPr>
          <w:rFonts w:ascii="Arial" w:eastAsiaTheme="minorHAnsi" w:hAnsi="Arial" w:cs="Arial"/>
          <w:b/>
          <w:szCs w:val="24"/>
        </w:rPr>
        <w:t>(</w:t>
      </w:r>
      <w:proofErr w:type="spellStart"/>
      <w:r w:rsidRPr="003E22F5">
        <w:rPr>
          <w:rFonts w:ascii="Arial" w:eastAsiaTheme="minorHAnsi" w:hAnsi="Arial" w:cs="Arial"/>
          <w:b/>
          <w:szCs w:val="24"/>
        </w:rPr>
        <w:t>Onglyza</w:t>
      </w:r>
      <w:proofErr w:type="spellEnd"/>
      <w:r w:rsidRPr="003E22F5">
        <w:rPr>
          <w:rFonts w:ascii="Arial" w:eastAsiaTheme="minorHAnsi" w:hAnsi="Arial" w:cs="Arial"/>
          <w:b/>
          <w:szCs w:val="24"/>
        </w:rPr>
        <w:t>)</w:t>
      </w:r>
    </w:p>
    <w:p w:rsidR="001A54D4" w:rsidRPr="003E22F5" w:rsidRDefault="001A54D4" w:rsidP="001A54D4">
      <w:pPr>
        <w:pStyle w:val="ListParagraph"/>
        <w:widowControl/>
        <w:ind w:left="3600"/>
        <w:contextualSpacing/>
        <w:rPr>
          <w:rFonts w:ascii="Arial" w:eastAsiaTheme="minorHAnsi" w:hAnsi="Arial" w:cs="Arial"/>
          <w:b/>
          <w:szCs w:val="24"/>
        </w:rPr>
      </w:pPr>
      <w:r w:rsidRPr="003E22F5">
        <w:rPr>
          <w:rFonts w:ascii="Arial" w:eastAsiaTheme="minorHAnsi" w:hAnsi="Arial" w:cs="Arial"/>
          <w:b/>
          <w:szCs w:val="24"/>
        </w:rPr>
        <w:t xml:space="preserve">Mechanism of Action: Inhibits degradation of </w:t>
      </w:r>
      <w:r w:rsidR="003E0694" w:rsidRPr="003E22F5">
        <w:rPr>
          <w:rFonts w:ascii="Arial" w:eastAsiaTheme="minorHAnsi" w:hAnsi="Arial" w:cs="Arial"/>
          <w:b/>
          <w:szCs w:val="24"/>
        </w:rPr>
        <w:t>e</w:t>
      </w:r>
      <w:r w:rsidRPr="003E22F5">
        <w:rPr>
          <w:rFonts w:ascii="Arial" w:eastAsiaTheme="minorHAnsi" w:hAnsi="Arial" w:cs="Arial"/>
          <w:b/>
          <w:szCs w:val="24"/>
        </w:rPr>
        <w:t xml:space="preserve">ndogenous </w:t>
      </w:r>
      <w:r w:rsidR="003E0694" w:rsidRPr="003E22F5">
        <w:rPr>
          <w:rFonts w:ascii="Arial" w:eastAsiaTheme="minorHAnsi" w:hAnsi="Arial" w:cs="Arial"/>
          <w:b/>
          <w:szCs w:val="24"/>
        </w:rPr>
        <w:t xml:space="preserve">incretins resulting in increased insulin secretion in response to elevated blood glucose, </w:t>
      </w:r>
      <w:r w:rsidR="003E0694" w:rsidRPr="003E22F5">
        <w:rPr>
          <w:rFonts w:ascii="Arial" w:eastAsiaTheme="minorHAnsi" w:hAnsi="Arial" w:cs="Arial"/>
          <w:b/>
          <w:szCs w:val="24"/>
        </w:rPr>
        <w:lastRenderedPageBreak/>
        <w:t>decreased glucagon secretion, slowed gastric emptying, and increased satiety.</w:t>
      </w:r>
    </w:p>
    <w:p w:rsidR="00171FBB" w:rsidRPr="003E22F5" w:rsidRDefault="00171FBB" w:rsidP="004A7AC4">
      <w:pPr>
        <w:pStyle w:val="ListParagraph"/>
        <w:widowControl/>
        <w:numPr>
          <w:ilvl w:val="3"/>
          <w:numId w:val="41"/>
        </w:numPr>
        <w:ind w:left="3600" w:firstLine="0"/>
        <w:contextualSpacing/>
        <w:rPr>
          <w:rFonts w:ascii="Arial" w:eastAsiaTheme="minorHAnsi" w:hAnsi="Arial" w:cs="Arial"/>
          <w:b/>
          <w:szCs w:val="24"/>
        </w:rPr>
      </w:pPr>
      <w:r w:rsidRPr="003E22F5">
        <w:rPr>
          <w:rFonts w:ascii="Arial" w:eastAsiaTheme="minorHAnsi" w:hAnsi="Arial" w:cs="Arial"/>
          <w:b/>
          <w:szCs w:val="24"/>
        </w:rPr>
        <w:t>Efficacy:</w:t>
      </w:r>
      <w:r w:rsidR="00D912BF" w:rsidRPr="003E22F5">
        <w:rPr>
          <w:rFonts w:ascii="Arial" w:eastAsiaTheme="minorHAnsi" w:hAnsi="Arial" w:cs="Arial"/>
          <w:b/>
          <w:szCs w:val="24"/>
        </w:rPr>
        <w:t xml:space="preserve"> </w:t>
      </w:r>
      <w:r w:rsidRPr="003E22F5">
        <w:rPr>
          <w:rFonts w:ascii="Arial" w:eastAsiaTheme="minorHAnsi" w:hAnsi="Arial" w:cs="Arial"/>
          <w:b/>
          <w:szCs w:val="24"/>
        </w:rPr>
        <w:t>0.5-0.8% ↓ A1c; ↓FPG and ↓PPG</w:t>
      </w:r>
    </w:p>
    <w:p w:rsidR="00171FBB" w:rsidRPr="003E22F5" w:rsidRDefault="00171FBB" w:rsidP="003E0694">
      <w:pPr>
        <w:widowControl/>
        <w:numPr>
          <w:ilvl w:val="3"/>
          <w:numId w:val="41"/>
        </w:numPr>
        <w:tabs>
          <w:tab w:val="left" w:pos="2160"/>
          <w:tab w:val="left" w:pos="3690"/>
        </w:tabs>
        <w:ind w:left="4320" w:hanging="720"/>
        <w:contextualSpacing/>
        <w:rPr>
          <w:rFonts w:ascii="Arial" w:eastAsiaTheme="minorHAnsi" w:hAnsi="Arial" w:cs="Arial"/>
          <w:b/>
          <w:szCs w:val="24"/>
        </w:rPr>
      </w:pPr>
      <w:r w:rsidRPr="003E22F5">
        <w:rPr>
          <w:rFonts w:ascii="Arial" w:eastAsiaTheme="minorHAnsi" w:hAnsi="Arial" w:cs="Arial"/>
          <w:b/>
          <w:szCs w:val="24"/>
        </w:rPr>
        <w:t>Side effects:</w:t>
      </w:r>
      <w:r w:rsidR="00D912BF" w:rsidRPr="003E22F5">
        <w:rPr>
          <w:rFonts w:ascii="Arial" w:eastAsiaTheme="minorHAnsi" w:hAnsi="Arial" w:cs="Arial"/>
          <w:b/>
          <w:szCs w:val="24"/>
        </w:rPr>
        <w:t xml:space="preserve"> </w:t>
      </w:r>
      <w:r w:rsidRPr="003E22F5">
        <w:rPr>
          <w:rFonts w:ascii="Arial" w:eastAsiaTheme="minorHAnsi" w:hAnsi="Arial" w:cs="Arial"/>
          <w:b/>
          <w:szCs w:val="24"/>
        </w:rPr>
        <w:t>Urticaria, Angioedema</w:t>
      </w:r>
      <w:r w:rsidR="008E1664" w:rsidRPr="003E22F5">
        <w:rPr>
          <w:rFonts w:ascii="Arial" w:eastAsiaTheme="minorHAnsi" w:hAnsi="Arial" w:cs="Arial"/>
          <w:b/>
          <w:szCs w:val="24"/>
        </w:rPr>
        <w:t>, ↑serum ALT</w:t>
      </w:r>
      <w:r w:rsidR="003E0694" w:rsidRPr="003E22F5">
        <w:rPr>
          <w:rFonts w:ascii="Arial" w:eastAsiaTheme="minorHAnsi" w:hAnsi="Arial" w:cs="Arial"/>
          <w:b/>
          <w:szCs w:val="24"/>
        </w:rPr>
        <w:t>, may worsen heart failure (</w:t>
      </w:r>
      <w:proofErr w:type="spellStart"/>
      <w:r w:rsidR="003E0694" w:rsidRPr="003E22F5">
        <w:rPr>
          <w:rFonts w:ascii="Arial" w:eastAsiaTheme="minorHAnsi" w:hAnsi="Arial" w:cs="Arial"/>
          <w:b/>
          <w:szCs w:val="24"/>
        </w:rPr>
        <w:t>Saxagliptin</w:t>
      </w:r>
      <w:proofErr w:type="spellEnd"/>
      <w:r w:rsidR="003E0694" w:rsidRPr="003E22F5">
        <w:rPr>
          <w:rFonts w:ascii="Arial" w:eastAsiaTheme="minorHAnsi" w:hAnsi="Arial" w:cs="Arial"/>
          <w:b/>
          <w:szCs w:val="24"/>
        </w:rPr>
        <w:t>)</w:t>
      </w:r>
    </w:p>
    <w:p w:rsidR="00171FBB" w:rsidRPr="003E22F5" w:rsidRDefault="00171FBB" w:rsidP="004A7AC4">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Contraindications: Avoid in patients with a history or</w:t>
      </w:r>
      <w:r w:rsidR="00457AB8" w:rsidRPr="003E22F5">
        <w:rPr>
          <w:rFonts w:ascii="Arial" w:eastAsiaTheme="minorHAnsi" w:hAnsi="Arial" w:cs="Arial"/>
          <w:b/>
          <w:szCs w:val="24"/>
        </w:rPr>
        <w:t xml:space="preserve"> those at risk for pancreatitis.</w:t>
      </w:r>
      <w:r w:rsidRPr="003E22F5">
        <w:rPr>
          <w:rFonts w:ascii="Arial" w:eastAsiaTheme="minorHAnsi" w:hAnsi="Arial" w:cs="Arial"/>
          <w:b/>
          <w:szCs w:val="24"/>
        </w:rPr>
        <w:t xml:space="preserve"> Avoid in patients with impaired renal function (see chart below)</w:t>
      </w:r>
    </w:p>
    <w:p w:rsidR="00171FBB" w:rsidRPr="003E22F5" w:rsidRDefault="00171FBB" w:rsidP="00171FBB">
      <w:pPr>
        <w:widowControl/>
        <w:ind w:left="2880"/>
        <w:contextualSpacing/>
        <w:rPr>
          <w:rFonts w:ascii="Arial" w:eastAsiaTheme="minorHAnsi" w:hAnsi="Arial" w:cs="Arial"/>
          <w:b/>
          <w:szCs w:val="24"/>
        </w:rPr>
      </w:pPr>
    </w:p>
    <w:tbl>
      <w:tblPr>
        <w:tblStyle w:val="TableGrid"/>
        <w:tblW w:w="0" w:type="auto"/>
        <w:tblInd w:w="2880" w:type="dxa"/>
        <w:tblLook w:val="04A0" w:firstRow="1" w:lastRow="0" w:firstColumn="1" w:lastColumn="0" w:noHBand="0" w:noVBand="1"/>
      </w:tblPr>
      <w:tblGrid>
        <w:gridCol w:w="2876"/>
        <w:gridCol w:w="2085"/>
        <w:gridCol w:w="2085"/>
      </w:tblGrid>
      <w:tr w:rsidR="002E022E" w:rsidRPr="003E22F5" w:rsidTr="002E022E">
        <w:tc>
          <w:tcPr>
            <w:tcW w:w="2946"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Drug</w:t>
            </w:r>
          </w:p>
        </w:tc>
        <w:tc>
          <w:tcPr>
            <w:tcW w:w="2450" w:type="dxa"/>
          </w:tcPr>
          <w:p w:rsidR="00171FBB" w:rsidRPr="003E22F5" w:rsidRDefault="00171FBB" w:rsidP="00171FBB">
            <w:pPr>
              <w:widowControl/>
              <w:contextualSpacing/>
              <w:jc w:val="center"/>
              <w:rPr>
                <w:rFonts w:ascii="Arial" w:hAnsi="Arial" w:cs="Arial"/>
                <w:b/>
                <w:szCs w:val="24"/>
              </w:rPr>
            </w:pPr>
            <w:proofErr w:type="spellStart"/>
            <w:r w:rsidRPr="003E22F5">
              <w:rPr>
                <w:rFonts w:ascii="Arial" w:hAnsi="Arial" w:cs="Arial"/>
                <w:b/>
                <w:szCs w:val="24"/>
              </w:rPr>
              <w:t>CrCl</w:t>
            </w:r>
            <w:proofErr w:type="spellEnd"/>
            <w:r w:rsidRPr="003E22F5">
              <w:rPr>
                <w:rFonts w:ascii="Arial" w:hAnsi="Arial" w:cs="Arial"/>
                <w:b/>
                <w:szCs w:val="24"/>
              </w:rPr>
              <w:t xml:space="preserve"> 30-50 ml/min</w:t>
            </w:r>
          </w:p>
        </w:tc>
        <w:tc>
          <w:tcPr>
            <w:tcW w:w="2450" w:type="dxa"/>
          </w:tcPr>
          <w:p w:rsidR="00171FBB" w:rsidRPr="003E22F5" w:rsidRDefault="003E0694" w:rsidP="00171FBB">
            <w:pPr>
              <w:widowControl/>
              <w:contextualSpacing/>
              <w:jc w:val="center"/>
              <w:rPr>
                <w:rFonts w:ascii="Arial" w:hAnsi="Arial" w:cs="Arial"/>
                <w:b/>
                <w:szCs w:val="24"/>
              </w:rPr>
            </w:pPr>
            <w:proofErr w:type="spellStart"/>
            <w:r w:rsidRPr="003E22F5">
              <w:rPr>
                <w:rFonts w:ascii="Arial" w:hAnsi="Arial" w:cs="Arial"/>
                <w:b/>
                <w:szCs w:val="24"/>
              </w:rPr>
              <w:t>CrCl</w:t>
            </w:r>
            <w:proofErr w:type="spellEnd"/>
            <w:r w:rsidRPr="003E22F5">
              <w:rPr>
                <w:rFonts w:ascii="Arial" w:hAnsi="Arial" w:cs="Arial"/>
                <w:b/>
                <w:szCs w:val="24"/>
              </w:rPr>
              <w:t xml:space="preserve"> less than </w:t>
            </w:r>
            <w:r w:rsidR="00171FBB" w:rsidRPr="003E22F5">
              <w:rPr>
                <w:rFonts w:ascii="Arial" w:hAnsi="Arial" w:cs="Arial"/>
                <w:b/>
                <w:szCs w:val="24"/>
              </w:rPr>
              <w:t>30 ml/min</w:t>
            </w:r>
          </w:p>
        </w:tc>
      </w:tr>
      <w:tr w:rsidR="002E022E" w:rsidRPr="003E22F5" w:rsidTr="002E022E">
        <w:tc>
          <w:tcPr>
            <w:tcW w:w="2946" w:type="dxa"/>
          </w:tcPr>
          <w:p w:rsidR="00171FBB" w:rsidRPr="003E22F5" w:rsidRDefault="00171FBB" w:rsidP="00171FBB">
            <w:pPr>
              <w:widowControl/>
              <w:contextualSpacing/>
              <w:rPr>
                <w:rFonts w:ascii="Arial" w:hAnsi="Arial" w:cs="Arial"/>
                <w:b/>
                <w:szCs w:val="24"/>
              </w:rPr>
            </w:pPr>
            <w:proofErr w:type="spellStart"/>
            <w:r w:rsidRPr="003E22F5">
              <w:rPr>
                <w:rFonts w:ascii="Arial" w:hAnsi="Arial" w:cs="Arial"/>
                <w:b/>
                <w:szCs w:val="24"/>
              </w:rPr>
              <w:t>Alogliptin</w:t>
            </w:r>
            <w:proofErr w:type="spellEnd"/>
            <w:r w:rsidRPr="003E22F5">
              <w:rPr>
                <w:rFonts w:ascii="Arial" w:hAnsi="Arial" w:cs="Arial"/>
                <w:b/>
                <w:szCs w:val="24"/>
              </w:rPr>
              <w:t>(</w:t>
            </w:r>
            <w:proofErr w:type="spellStart"/>
            <w:r w:rsidRPr="003E22F5">
              <w:rPr>
                <w:rFonts w:ascii="Arial" w:hAnsi="Arial" w:cs="Arial"/>
                <w:b/>
                <w:szCs w:val="24"/>
              </w:rPr>
              <w:t>Nesina</w:t>
            </w:r>
            <w:proofErr w:type="spellEnd"/>
            <w:r w:rsidRPr="003E22F5">
              <w:rPr>
                <w:rFonts w:ascii="Arial" w:hAnsi="Arial" w:cs="Arial"/>
                <w:b/>
                <w:szCs w:val="24"/>
              </w:rPr>
              <w:t>)</w:t>
            </w:r>
          </w:p>
        </w:tc>
        <w:tc>
          <w:tcPr>
            <w:tcW w:w="2450"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12.5 mg daily</w:t>
            </w:r>
          </w:p>
        </w:tc>
        <w:tc>
          <w:tcPr>
            <w:tcW w:w="2450"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6.25 mg daily</w:t>
            </w:r>
          </w:p>
        </w:tc>
      </w:tr>
      <w:tr w:rsidR="002E022E" w:rsidRPr="003E22F5" w:rsidTr="002E022E">
        <w:tc>
          <w:tcPr>
            <w:tcW w:w="2946" w:type="dxa"/>
          </w:tcPr>
          <w:p w:rsidR="00171FBB" w:rsidRPr="003E22F5" w:rsidRDefault="00171FBB" w:rsidP="00171FBB">
            <w:pPr>
              <w:widowControl/>
              <w:contextualSpacing/>
              <w:rPr>
                <w:rFonts w:ascii="Arial" w:hAnsi="Arial" w:cs="Arial"/>
                <w:b/>
                <w:szCs w:val="24"/>
              </w:rPr>
            </w:pPr>
            <w:proofErr w:type="spellStart"/>
            <w:r w:rsidRPr="003E22F5">
              <w:rPr>
                <w:rFonts w:ascii="Arial" w:hAnsi="Arial" w:cs="Arial"/>
                <w:b/>
                <w:szCs w:val="24"/>
              </w:rPr>
              <w:t>Linagliptin</w:t>
            </w:r>
            <w:proofErr w:type="spellEnd"/>
            <w:r w:rsidRPr="003E22F5">
              <w:rPr>
                <w:rFonts w:ascii="Arial" w:hAnsi="Arial" w:cs="Arial"/>
                <w:b/>
                <w:szCs w:val="24"/>
              </w:rPr>
              <w:t>(</w:t>
            </w:r>
            <w:proofErr w:type="spellStart"/>
            <w:r w:rsidRPr="003E22F5">
              <w:rPr>
                <w:rFonts w:ascii="Arial" w:hAnsi="Arial" w:cs="Arial"/>
                <w:b/>
                <w:szCs w:val="24"/>
              </w:rPr>
              <w:t>Tradjenta</w:t>
            </w:r>
            <w:proofErr w:type="spellEnd"/>
            <w:r w:rsidRPr="003E22F5">
              <w:rPr>
                <w:rFonts w:ascii="Arial" w:hAnsi="Arial" w:cs="Arial"/>
                <w:b/>
                <w:szCs w:val="24"/>
              </w:rPr>
              <w:t>)</w:t>
            </w:r>
          </w:p>
        </w:tc>
        <w:tc>
          <w:tcPr>
            <w:tcW w:w="2450"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None</w:t>
            </w:r>
          </w:p>
        </w:tc>
        <w:tc>
          <w:tcPr>
            <w:tcW w:w="2450"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None</w:t>
            </w:r>
          </w:p>
        </w:tc>
      </w:tr>
      <w:tr w:rsidR="002E022E" w:rsidRPr="003E22F5" w:rsidTr="002E022E">
        <w:tc>
          <w:tcPr>
            <w:tcW w:w="2946"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Sitagliptin (Januvia)</w:t>
            </w:r>
          </w:p>
        </w:tc>
        <w:tc>
          <w:tcPr>
            <w:tcW w:w="2450"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50</w:t>
            </w:r>
            <w:r w:rsidR="00D912BF" w:rsidRPr="003E22F5">
              <w:rPr>
                <w:rFonts w:ascii="Arial" w:hAnsi="Arial" w:cs="Arial"/>
                <w:b/>
                <w:szCs w:val="24"/>
              </w:rPr>
              <w:t xml:space="preserve"> </w:t>
            </w:r>
            <w:r w:rsidRPr="003E22F5">
              <w:rPr>
                <w:rFonts w:ascii="Arial" w:hAnsi="Arial" w:cs="Arial"/>
                <w:b/>
                <w:szCs w:val="24"/>
              </w:rPr>
              <w:t>mg daily</w:t>
            </w:r>
          </w:p>
        </w:tc>
        <w:tc>
          <w:tcPr>
            <w:tcW w:w="2450"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25 mg daily</w:t>
            </w:r>
          </w:p>
        </w:tc>
      </w:tr>
      <w:tr w:rsidR="002E022E" w:rsidRPr="003E22F5" w:rsidTr="002E022E">
        <w:tc>
          <w:tcPr>
            <w:tcW w:w="2946" w:type="dxa"/>
          </w:tcPr>
          <w:p w:rsidR="00171FBB" w:rsidRPr="003E22F5" w:rsidRDefault="00171FBB" w:rsidP="00171FBB">
            <w:pPr>
              <w:widowControl/>
              <w:contextualSpacing/>
              <w:rPr>
                <w:rFonts w:ascii="Arial" w:hAnsi="Arial" w:cs="Arial"/>
                <w:b/>
                <w:szCs w:val="24"/>
              </w:rPr>
            </w:pPr>
            <w:proofErr w:type="spellStart"/>
            <w:r w:rsidRPr="003E22F5">
              <w:rPr>
                <w:rFonts w:ascii="Arial" w:hAnsi="Arial" w:cs="Arial"/>
                <w:b/>
                <w:szCs w:val="24"/>
              </w:rPr>
              <w:t>Saxagliptin</w:t>
            </w:r>
            <w:proofErr w:type="spellEnd"/>
            <w:r w:rsidRPr="003E22F5">
              <w:rPr>
                <w:rFonts w:ascii="Arial" w:hAnsi="Arial" w:cs="Arial"/>
                <w:b/>
                <w:szCs w:val="24"/>
              </w:rPr>
              <w:t>(</w:t>
            </w:r>
            <w:proofErr w:type="spellStart"/>
            <w:r w:rsidRPr="003E22F5">
              <w:rPr>
                <w:rFonts w:ascii="Arial" w:hAnsi="Arial" w:cs="Arial"/>
                <w:b/>
                <w:szCs w:val="24"/>
              </w:rPr>
              <w:t>Onglyza</w:t>
            </w:r>
            <w:proofErr w:type="spellEnd"/>
            <w:r w:rsidRPr="003E22F5">
              <w:rPr>
                <w:rFonts w:ascii="Arial" w:hAnsi="Arial" w:cs="Arial"/>
                <w:b/>
                <w:szCs w:val="24"/>
              </w:rPr>
              <w:t>)</w:t>
            </w:r>
          </w:p>
        </w:tc>
        <w:tc>
          <w:tcPr>
            <w:tcW w:w="4900" w:type="dxa"/>
            <w:gridSpan w:val="2"/>
          </w:tcPr>
          <w:p w:rsidR="00171FBB" w:rsidRPr="003E22F5" w:rsidRDefault="003E0694" w:rsidP="00171FBB">
            <w:pPr>
              <w:widowControl/>
              <w:contextualSpacing/>
              <w:jc w:val="center"/>
              <w:rPr>
                <w:rFonts w:ascii="Arial" w:hAnsi="Arial" w:cs="Arial"/>
                <w:b/>
                <w:szCs w:val="24"/>
              </w:rPr>
            </w:pPr>
            <w:proofErr w:type="spellStart"/>
            <w:r w:rsidRPr="003E22F5">
              <w:rPr>
                <w:rFonts w:ascii="Arial" w:hAnsi="Arial" w:cs="Arial"/>
                <w:b/>
                <w:szCs w:val="24"/>
              </w:rPr>
              <w:t>CrCl</w:t>
            </w:r>
            <w:proofErr w:type="spellEnd"/>
            <w:r w:rsidRPr="003E22F5">
              <w:rPr>
                <w:rFonts w:ascii="Arial" w:hAnsi="Arial" w:cs="Arial"/>
                <w:b/>
                <w:szCs w:val="24"/>
              </w:rPr>
              <w:t xml:space="preserve"> less than</w:t>
            </w:r>
            <w:r w:rsidR="00171FBB" w:rsidRPr="003E22F5">
              <w:rPr>
                <w:rFonts w:ascii="Arial" w:hAnsi="Arial" w:cs="Arial"/>
                <w:b/>
                <w:szCs w:val="24"/>
              </w:rPr>
              <w:t xml:space="preserve"> 50 ml/min = 2.5 mg daily</w:t>
            </w:r>
          </w:p>
        </w:tc>
      </w:tr>
    </w:tbl>
    <w:p w:rsidR="00171FBB" w:rsidRPr="003E22F5" w:rsidRDefault="00171FBB" w:rsidP="005453A9">
      <w:pPr>
        <w:widowControl/>
        <w:ind w:left="4320"/>
        <w:contextualSpacing/>
        <w:rPr>
          <w:rFonts w:ascii="Arial" w:eastAsiaTheme="minorHAnsi" w:hAnsi="Arial" w:cs="Arial"/>
          <w:b/>
          <w:szCs w:val="24"/>
        </w:rPr>
      </w:pPr>
    </w:p>
    <w:p w:rsidR="00171FBB" w:rsidRPr="003E22F5" w:rsidRDefault="00171FBB" w:rsidP="005453A9">
      <w:pPr>
        <w:widowControl/>
        <w:numPr>
          <w:ilvl w:val="3"/>
          <w:numId w:val="41"/>
        </w:numPr>
        <w:ind w:left="2160" w:firstLine="1440"/>
        <w:contextualSpacing/>
        <w:rPr>
          <w:rFonts w:ascii="Arial" w:eastAsiaTheme="minorHAnsi" w:hAnsi="Arial" w:cs="Arial"/>
          <w:b/>
          <w:szCs w:val="24"/>
        </w:rPr>
      </w:pPr>
      <w:r w:rsidRPr="003E22F5">
        <w:rPr>
          <w:rFonts w:ascii="Arial" w:eastAsiaTheme="minorHAnsi" w:hAnsi="Arial" w:cs="Arial"/>
          <w:b/>
          <w:szCs w:val="24"/>
        </w:rPr>
        <w:t>Advantages: Weight neutral, No hypoglycemia</w:t>
      </w:r>
    </w:p>
    <w:p w:rsidR="00171FBB" w:rsidRPr="003E22F5" w:rsidRDefault="00171FBB" w:rsidP="005453A9">
      <w:pPr>
        <w:widowControl/>
        <w:numPr>
          <w:ilvl w:val="3"/>
          <w:numId w:val="41"/>
        </w:numPr>
        <w:ind w:left="3600" w:firstLine="0"/>
        <w:contextualSpacing/>
        <w:rPr>
          <w:rFonts w:ascii="Arial" w:eastAsiaTheme="minorHAnsi" w:hAnsi="Arial" w:cs="Arial"/>
          <w:b/>
          <w:szCs w:val="24"/>
        </w:rPr>
      </w:pPr>
      <w:r w:rsidRPr="003E22F5">
        <w:rPr>
          <w:rFonts w:ascii="Arial" w:eastAsiaTheme="minorHAnsi" w:hAnsi="Arial" w:cs="Arial"/>
          <w:b/>
          <w:szCs w:val="24"/>
        </w:rPr>
        <w:t>Cost: High</w:t>
      </w:r>
    </w:p>
    <w:p w:rsidR="001B62EC" w:rsidRPr="003E22F5" w:rsidRDefault="00171FBB" w:rsidP="005453A9">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Dosing: Take with or without food; Starting dose is usually maintenance dose</w:t>
      </w:r>
      <w:r w:rsidR="00457AB8" w:rsidRPr="003E22F5">
        <w:rPr>
          <w:rFonts w:ascii="Arial" w:eastAsiaTheme="minorHAnsi" w:hAnsi="Arial" w:cs="Arial"/>
          <w:b/>
          <w:szCs w:val="24"/>
        </w:rPr>
        <w:t>. Obtaining a liver test panel and assessing the patient before initiating therapy is recommended.</w:t>
      </w:r>
      <w:r w:rsidR="00D912BF" w:rsidRPr="003E22F5">
        <w:rPr>
          <w:rFonts w:ascii="Arial" w:eastAsiaTheme="minorHAnsi" w:hAnsi="Arial" w:cs="Arial"/>
          <w:b/>
          <w:szCs w:val="24"/>
        </w:rPr>
        <w:t xml:space="preserve"> </w:t>
      </w:r>
      <w:r w:rsidR="00457AB8" w:rsidRPr="003E22F5">
        <w:rPr>
          <w:rFonts w:ascii="Arial" w:eastAsiaTheme="minorHAnsi" w:hAnsi="Arial" w:cs="Arial"/>
          <w:b/>
          <w:szCs w:val="24"/>
        </w:rPr>
        <w:t>Use caution in patients with abnormal liver tests. During therapy, if liver injury is suspected (e.g. fatigue, jaundice, dark urine), interrupt therapy, measure serum liver tests</w:t>
      </w:r>
      <w:r w:rsidR="001B62EC" w:rsidRPr="003E22F5">
        <w:rPr>
          <w:rFonts w:ascii="Arial" w:eastAsiaTheme="minorHAnsi" w:hAnsi="Arial" w:cs="Arial"/>
          <w:b/>
          <w:szCs w:val="24"/>
        </w:rPr>
        <w:t>, and investigate possible etiologies and consult with medical consultant.</w:t>
      </w:r>
    </w:p>
    <w:p w:rsidR="00171FBB" w:rsidRPr="003E22F5" w:rsidRDefault="00457AB8" w:rsidP="001B62EC">
      <w:pPr>
        <w:widowControl/>
        <w:contextualSpacing/>
        <w:rPr>
          <w:rFonts w:ascii="Arial" w:eastAsiaTheme="minorHAnsi" w:hAnsi="Arial" w:cs="Arial"/>
          <w:b/>
          <w:szCs w:val="24"/>
        </w:rPr>
      </w:pPr>
      <w:r w:rsidRPr="003E22F5">
        <w:rPr>
          <w:rFonts w:ascii="Arial" w:eastAsiaTheme="minorHAnsi" w:hAnsi="Arial" w:cs="Arial"/>
          <w:b/>
          <w:szCs w:val="24"/>
        </w:rPr>
        <w:t xml:space="preserve"> </w:t>
      </w:r>
    </w:p>
    <w:tbl>
      <w:tblPr>
        <w:tblStyle w:val="TableGrid"/>
        <w:tblW w:w="0" w:type="auto"/>
        <w:tblInd w:w="2880" w:type="dxa"/>
        <w:tblLook w:val="04A0" w:firstRow="1" w:lastRow="0" w:firstColumn="1" w:lastColumn="0" w:noHBand="0" w:noVBand="1"/>
      </w:tblPr>
      <w:tblGrid>
        <w:gridCol w:w="2671"/>
        <w:gridCol w:w="1381"/>
        <w:gridCol w:w="1355"/>
        <w:gridCol w:w="1639"/>
      </w:tblGrid>
      <w:tr w:rsidR="002E022E" w:rsidRPr="003E22F5" w:rsidTr="005453A9">
        <w:tc>
          <w:tcPr>
            <w:tcW w:w="2655"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Drug</w:t>
            </w:r>
          </w:p>
        </w:tc>
        <w:tc>
          <w:tcPr>
            <w:tcW w:w="1468"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Initial Dose</w:t>
            </w:r>
          </w:p>
        </w:tc>
        <w:tc>
          <w:tcPr>
            <w:tcW w:w="1444"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Max Dose</w:t>
            </w:r>
          </w:p>
        </w:tc>
        <w:tc>
          <w:tcPr>
            <w:tcW w:w="1705" w:type="dxa"/>
          </w:tcPr>
          <w:p w:rsidR="00171FBB" w:rsidRPr="003E22F5" w:rsidRDefault="00171FBB" w:rsidP="00171FBB">
            <w:pPr>
              <w:widowControl/>
              <w:contextualSpacing/>
              <w:jc w:val="center"/>
              <w:rPr>
                <w:rFonts w:ascii="Arial" w:hAnsi="Arial" w:cs="Arial"/>
                <w:b/>
                <w:szCs w:val="24"/>
              </w:rPr>
            </w:pPr>
            <w:r w:rsidRPr="003E22F5">
              <w:rPr>
                <w:rFonts w:ascii="Arial" w:hAnsi="Arial" w:cs="Arial"/>
                <w:b/>
                <w:szCs w:val="24"/>
              </w:rPr>
              <w:t>Supplied</w:t>
            </w:r>
          </w:p>
        </w:tc>
      </w:tr>
      <w:tr w:rsidR="002E022E" w:rsidRPr="003E22F5" w:rsidTr="005453A9">
        <w:tc>
          <w:tcPr>
            <w:tcW w:w="2655" w:type="dxa"/>
          </w:tcPr>
          <w:p w:rsidR="00171FBB" w:rsidRPr="003E22F5" w:rsidRDefault="00171FBB" w:rsidP="00171FBB">
            <w:pPr>
              <w:widowControl/>
              <w:contextualSpacing/>
              <w:rPr>
                <w:rFonts w:ascii="Arial" w:hAnsi="Arial" w:cs="Arial"/>
                <w:b/>
                <w:szCs w:val="24"/>
              </w:rPr>
            </w:pPr>
            <w:proofErr w:type="spellStart"/>
            <w:r w:rsidRPr="003E22F5">
              <w:rPr>
                <w:rFonts w:ascii="Arial" w:hAnsi="Arial" w:cs="Arial"/>
                <w:b/>
                <w:szCs w:val="24"/>
              </w:rPr>
              <w:t>Alogliptin</w:t>
            </w:r>
            <w:proofErr w:type="spellEnd"/>
            <w:r w:rsidRPr="003E22F5">
              <w:rPr>
                <w:rFonts w:ascii="Arial" w:hAnsi="Arial" w:cs="Arial"/>
                <w:b/>
                <w:szCs w:val="24"/>
              </w:rPr>
              <w:t>(</w:t>
            </w:r>
            <w:proofErr w:type="spellStart"/>
            <w:r w:rsidRPr="003E22F5">
              <w:rPr>
                <w:rFonts w:ascii="Arial" w:hAnsi="Arial" w:cs="Arial"/>
                <w:b/>
                <w:szCs w:val="24"/>
              </w:rPr>
              <w:t>Nesina</w:t>
            </w:r>
            <w:proofErr w:type="spellEnd"/>
            <w:r w:rsidRPr="003E22F5">
              <w:rPr>
                <w:rFonts w:ascii="Arial" w:hAnsi="Arial" w:cs="Arial"/>
                <w:b/>
                <w:szCs w:val="24"/>
              </w:rPr>
              <w:t>)</w:t>
            </w:r>
          </w:p>
        </w:tc>
        <w:tc>
          <w:tcPr>
            <w:tcW w:w="1468"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25 mg daily</w:t>
            </w:r>
          </w:p>
        </w:tc>
        <w:tc>
          <w:tcPr>
            <w:tcW w:w="144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25 mg daily</w:t>
            </w:r>
          </w:p>
        </w:tc>
        <w:tc>
          <w:tcPr>
            <w:tcW w:w="170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6.25, 12.5, 25 mg tab</w:t>
            </w:r>
          </w:p>
        </w:tc>
      </w:tr>
      <w:tr w:rsidR="002E022E" w:rsidRPr="003E22F5" w:rsidTr="005453A9">
        <w:tc>
          <w:tcPr>
            <w:tcW w:w="2655" w:type="dxa"/>
          </w:tcPr>
          <w:p w:rsidR="00171FBB" w:rsidRPr="003E22F5" w:rsidRDefault="00171FBB" w:rsidP="00171FBB">
            <w:pPr>
              <w:widowControl/>
              <w:contextualSpacing/>
              <w:rPr>
                <w:rFonts w:ascii="Arial" w:hAnsi="Arial" w:cs="Arial"/>
                <w:b/>
                <w:szCs w:val="24"/>
              </w:rPr>
            </w:pPr>
            <w:proofErr w:type="spellStart"/>
            <w:r w:rsidRPr="003E22F5">
              <w:rPr>
                <w:rFonts w:ascii="Arial" w:hAnsi="Arial" w:cs="Arial"/>
                <w:b/>
                <w:szCs w:val="24"/>
              </w:rPr>
              <w:t>Linagliptin</w:t>
            </w:r>
            <w:proofErr w:type="spellEnd"/>
            <w:r w:rsidRPr="003E22F5">
              <w:rPr>
                <w:rFonts w:ascii="Arial" w:hAnsi="Arial" w:cs="Arial"/>
                <w:b/>
                <w:szCs w:val="24"/>
              </w:rPr>
              <w:t>(</w:t>
            </w:r>
            <w:proofErr w:type="spellStart"/>
            <w:r w:rsidRPr="003E22F5">
              <w:rPr>
                <w:rFonts w:ascii="Arial" w:hAnsi="Arial" w:cs="Arial"/>
                <w:b/>
                <w:szCs w:val="24"/>
              </w:rPr>
              <w:t>Tradjenta</w:t>
            </w:r>
            <w:proofErr w:type="spellEnd"/>
            <w:r w:rsidRPr="003E22F5">
              <w:rPr>
                <w:rFonts w:ascii="Arial" w:hAnsi="Arial" w:cs="Arial"/>
                <w:b/>
                <w:szCs w:val="24"/>
              </w:rPr>
              <w:t>)</w:t>
            </w:r>
          </w:p>
        </w:tc>
        <w:tc>
          <w:tcPr>
            <w:tcW w:w="1468"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 mg daily</w:t>
            </w:r>
          </w:p>
        </w:tc>
        <w:tc>
          <w:tcPr>
            <w:tcW w:w="144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 mg daily</w:t>
            </w:r>
          </w:p>
        </w:tc>
        <w:tc>
          <w:tcPr>
            <w:tcW w:w="170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 mg tab</w:t>
            </w:r>
          </w:p>
        </w:tc>
      </w:tr>
      <w:tr w:rsidR="002E022E" w:rsidRPr="003E22F5" w:rsidTr="005453A9">
        <w:tc>
          <w:tcPr>
            <w:tcW w:w="265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Sitagliptin (Januvia)</w:t>
            </w:r>
          </w:p>
        </w:tc>
        <w:tc>
          <w:tcPr>
            <w:tcW w:w="1468"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100 mg daily</w:t>
            </w:r>
          </w:p>
        </w:tc>
        <w:tc>
          <w:tcPr>
            <w:tcW w:w="144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100 mg daily</w:t>
            </w:r>
          </w:p>
        </w:tc>
        <w:tc>
          <w:tcPr>
            <w:tcW w:w="170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25, 50, 100 mg tab</w:t>
            </w:r>
          </w:p>
        </w:tc>
      </w:tr>
      <w:tr w:rsidR="002E022E" w:rsidRPr="003E22F5" w:rsidTr="005453A9">
        <w:tc>
          <w:tcPr>
            <w:tcW w:w="2655" w:type="dxa"/>
          </w:tcPr>
          <w:p w:rsidR="00171FBB" w:rsidRPr="003E22F5" w:rsidRDefault="00171FBB" w:rsidP="00171FBB">
            <w:pPr>
              <w:widowControl/>
              <w:contextualSpacing/>
              <w:rPr>
                <w:rFonts w:ascii="Arial" w:hAnsi="Arial" w:cs="Arial"/>
                <w:b/>
                <w:szCs w:val="24"/>
              </w:rPr>
            </w:pPr>
            <w:proofErr w:type="spellStart"/>
            <w:r w:rsidRPr="003E22F5">
              <w:rPr>
                <w:rFonts w:ascii="Arial" w:hAnsi="Arial" w:cs="Arial"/>
                <w:b/>
                <w:szCs w:val="24"/>
              </w:rPr>
              <w:t>Saxagliptin</w:t>
            </w:r>
            <w:proofErr w:type="spellEnd"/>
            <w:r w:rsidRPr="003E22F5">
              <w:rPr>
                <w:rFonts w:ascii="Arial" w:hAnsi="Arial" w:cs="Arial"/>
                <w:b/>
                <w:szCs w:val="24"/>
              </w:rPr>
              <w:t>(</w:t>
            </w:r>
            <w:proofErr w:type="spellStart"/>
            <w:r w:rsidRPr="003E22F5">
              <w:rPr>
                <w:rFonts w:ascii="Arial" w:hAnsi="Arial" w:cs="Arial"/>
                <w:b/>
                <w:szCs w:val="24"/>
              </w:rPr>
              <w:t>Onglyza</w:t>
            </w:r>
            <w:proofErr w:type="spellEnd"/>
            <w:r w:rsidRPr="003E22F5">
              <w:rPr>
                <w:rFonts w:ascii="Arial" w:hAnsi="Arial" w:cs="Arial"/>
                <w:b/>
                <w:szCs w:val="24"/>
              </w:rPr>
              <w:t>)</w:t>
            </w:r>
          </w:p>
        </w:tc>
        <w:tc>
          <w:tcPr>
            <w:tcW w:w="1468"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2.5-5 mg daily</w:t>
            </w:r>
          </w:p>
        </w:tc>
        <w:tc>
          <w:tcPr>
            <w:tcW w:w="1444"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5 mg daily</w:t>
            </w:r>
          </w:p>
        </w:tc>
        <w:tc>
          <w:tcPr>
            <w:tcW w:w="1705" w:type="dxa"/>
          </w:tcPr>
          <w:p w:rsidR="00171FBB" w:rsidRPr="003E22F5" w:rsidRDefault="00171FBB" w:rsidP="00171FBB">
            <w:pPr>
              <w:widowControl/>
              <w:contextualSpacing/>
              <w:rPr>
                <w:rFonts w:ascii="Arial" w:hAnsi="Arial" w:cs="Arial"/>
                <w:b/>
                <w:szCs w:val="24"/>
              </w:rPr>
            </w:pPr>
            <w:r w:rsidRPr="003E22F5">
              <w:rPr>
                <w:rFonts w:ascii="Arial" w:hAnsi="Arial" w:cs="Arial"/>
                <w:b/>
                <w:szCs w:val="24"/>
              </w:rPr>
              <w:t>2.5, 5 mg tab</w:t>
            </w:r>
          </w:p>
        </w:tc>
      </w:tr>
    </w:tbl>
    <w:p w:rsidR="00171FBB" w:rsidRPr="003E22F5" w:rsidRDefault="00171FBB" w:rsidP="00171FBB">
      <w:pPr>
        <w:widowControl/>
        <w:ind w:left="2160"/>
        <w:rPr>
          <w:rFonts w:ascii="Arial" w:eastAsiaTheme="minorHAnsi" w:hAnsi="Arial" w:cs="Arial"/>
          <w:b/>
          <w:szCs w:val="24"/>
        </w:rPr>
      </w:pPr>
    </w:p>
    <w:p w:rsidR="00075471" w:rsidRPr="003E22F5" w:rsidRDefault="00F205D0" w:rsidP="00171FBB">
      <w:pPr>
        <w:widowControl/>
        <w:ind w:left="2160"/>
        <w:rPr>
          <w:rFonts w:ascii="Arial" w:eastAsiaTheme="minorHAnsi" w:hAnsi="Arial" w:cs="Arial"/>
          <w:b/>
          <w:szCs w:val="24"/>
        </w:rPr>
      </w:pPr>
      <w:r w:rsidRPr="003E22F5">
        <w:rPr>
          <w:rFonts w:ascii="Arial" w:eastAsiaTheme="minorHAnsi" w:hAnsi="Arial" w:cs="Arial"/>
          <w:b/>
          <w:szCs w:val="24"/>
        </w:rPr>
        <w:t>Specific Situation therapy</w:t>
      </w:r>
    </w:p>
    <w:p w:rsidR="00075471" w:rsidRPr="003E22F5" w:rsidRDefault="00075471" w:rsidP="00075471">
      <w:pPr>
        <w:pStyle w:val="ListParagraph"/>
        <w:widowControl/>
        <w:numPr>
          <w:ilvl w:val="0"/>
          <w:numId w:val="6"/>
        </w:numPr>
        <w:contextualSpacing/>
        <w:rPr>
          <w:rFonts w:ascii="Arial" w:eastAsiaTheme="minorHAnsi" w:hAnsi="Arial" w:cs="Arial"/>
          <w:b/>
          <w:szCs w:val="24"/>
        </w:rPr>
      </w:pPr>
      <w:proofErr w:type="spellStart"/>
      <w:r w:rsidRPr="003E22F5">
        <w:rPr>
          <w:rFonts w:ascii="Arial" w:eastAsiaTheme="minorHAnsi" w:hAnsi="Arial" w:cs="Arial"/>
          <w:b/>
          <w:szCs w:val="24"/>
        </w:rPr>
        <w:t>Meglit</w:t>
      </w:r>
      <w:r w:rsidR="00BB549B">
        <w:rPr>
          <w:rFonts w:ascii="Arial" w:eastAsiaTheme="minorHAnsi" w:hAnsi="Arial" w:cs="Arial"/>
          <w:b/>
          <w:szCs w:val="24"/>
        </w:rPr>
        <w:t>i</w:t>
      </w:r>
      <w:r w:rsidRPr="003E22F5">
        <w:rPr>
          <w:rFonts w:ascii="Arial" w:eastAsiaTheme="minorHAnsi" w:hAnsi="Arial" w:cs="Arial"/>
          <w:b/>
          <w:szCs w:val="24"/>
        </w:rPr>
        <w:t>nides</w:t>
      </w:r>
      <w:proofErr w:type="spellEnd"/>
      <w:r w:rsidRPr="003E22F5">
        <w:rPr>
          <w:rFonts w:ascii="Arial" w:eastAsiaTheme="minorHAnsi" w:hAnsi="Arial" w:cs="Arial"/>
          <w:b/>
          <w:szCs w:val="24"/>
        </w:rPr>
        <w:t xml:space="preserve"> </w:t>
      </w:r>
      <w:r w:rsidR="000B79FA" w:rsidRPr="003E22F5">
        <w:rPr>
          <w:rFonts w:ascii="Arial" w:eastAsiaTheme="minorHAnsi" w:hAnsi="Arial" w:cs="Arial"/>
          <w:b/>
          <w:szCs w:val="24"/>
        </w:rPr>
        <w:t>-</w:t>
      </w:r>
      <w:r w:rsidRPr="003E22F5">
        <w:rPr>
          <w:rFonts w:ascii="Arial" w:eastAsiaTheme="minorHAnsi" w:hAnsi="Arial" w:cs="Arial"/>
          <w:b/>
          <w:szCs w:val="24"/>
        </w:rPr>
        <w:t>Can be used in patients that are unable to take a SU due to sulfa allergy</w:t>
      </w:r>
      <w:r w:rsidR="000B79FA" w:rsidRPr="003E22F5">
        <w:rPr>
          <w:rFonts w:ascii="Arial" w:eastAsiaTheme="minorHAnsi" w:hAnsi="Arial" w:cs="Arial"/>
          <w:b/>
          <w:szCs w:val="24"/>
        </w:rPr>
        <w:t xml:space="preserve"> or in patients with irregular meal schedules or who develop late postprandial hypoglycemia on a sulfonylurea.</w:t>
      </w:r>
      <w:r w:rsidRPr="003E22F5">
        <w:rPr>
          <w:rFonts w:ascii="Arial" w:eastAsiaTheme="minorHAnsi" w:hAnsi="Arial" w:cs="Arial"/>
          <w:b/>
          <w:szCs w:val="24"/>
        </w:rPr>
        <w:t xml:space="preserve"> (Repaglinide (</w:t>
      </w:r>
      <w:proofErr w:type="spellStart"/>
      <w:r w:rsidRPr="003E22F5">
        <w:rPr>
          <w:rFonts w:ascii="Arial" w:eastAsiaTheme="minorHAnsi" w:hAnsi="Arial" w:cs="Arial"/>
          <w:b/>
          <w:szCs w:val="24"/>
        </w:rPr>
        <w:t>Prandin</w:t>
      </w:r>
      <w:proofErr w:type="spellEnd"/>
      <w:r w:rsidRPr="003E22F5">
        <w:rPr>
          <w:rFonts w:ascii="Arial" w:eastAsiaTheme="minorHAnsi" w:hAnsi="Arial" w:cs="Arial"/>
          <w:b/>
          <w:szCs w:val="24"/>
        </w:rPr>
        <w:t xml:space="preserve">), </w:t>
      </w:r>
      <w:proofErr w:type="spellStart"/>
      <w:r w:rsidRPr="003E22F5">
        <w:rPr>
          <w:rFonts w:ascii="Arial" w:eastAsiaTheme="minorHAnsi" w:hAnsi="Arial" w:cs="Arial"/>
          <w:b/>
          <w:szCs w:val="24"/>
        </w:rPr>
        <w:t>Nateglinide</w:t>
      </w:r>
      <w:proofErr w:type="spellEnd"/>
      <w:r w:rsidRPr="003E22F5">
        <w:rPr>
          <w:rFonts w:ascii="Arial" w:eastAsiaTheme="minorHAnsi" w:hAnsi="Arial" w:cs="Arial"/>
          <w:b/>
          <w:szCs w:val="24"/>
        </w:rPr>
        <w:t xml:space="preserve"> (</w:t>
      </w:r>
      <w:proofErr w:type="spellStart"/>
      <w:r w:rsidRPr="003E22F5">
        <w:rPr>
          <w:rFonts w:ascii="Arial" w:eastAsiaTheme="minorHAnsi" w:hAnsi="Arial" w:cs="Arial"/>
          <w:b/>
          <w:szCs w:val="24"/>
        </w:rPr>
        <w:t>Starlix</w:t>
      </w:r>
      <w:proofErr w:type="spellEnd"/>
      <w:r w:rsidRPr="003E22F5">
        <w:rPr>
          <w:rFonts w:ascii="Arial" w:eastAsiaTheme="minorHAnsi" w:hAnsi="Arial" w:cs="Arial"/>
          <w:b/>
          <w:szCs w:val="24"/>
        </w:rPr>
        <w:t>)</w:t>
      </w:r>
    </w:p>
    <w:p w:rsidR="00075471" w:rsidRPr="003E22F5" w:rsidRDefault="00075471" w:rsidP="00075471">
      <w:pPr>
        <w:widowControl/>
        <w:ind w:left="3600"/>
        <w:contextualSpacing/>
        <w:rPr>
          <w:rFonts w:ascii="Arial" w:eastAsiaTheme="minorHAnsi" w:hAnsi="Arial" w:cs="Arial"/>
          <w:b/>
          <w:szCs w:val="24"/>
        </w:rPr>
      </w:pPr>
      <w:r w:rsidRPr="003E22F5">
        <w:rPr>
          <w:rFonts w:ascii="Arial" w:eastAsiaTheme="minorHAnsi" w:hAnsi="Arial" w:cs="Arial"/>
          <w:b/>
          <w:szCs w:val="24"/>
        </w:rPr>
        <w:lastRenderedPageBreak/>
        <w:t>Mechanism of Action: Stimulates pancreatic insulin secretion.</w:t>
      </w:r>
    </w:p>
    <w:p w:rsidR="00075471" w:rsidRPr="003E22F5" w:rsidRDefault="00075471" w:rsidP="00075471">
      <w:pPr>
        <w:pStyle w:val="ListParagraph"/>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 xml:space="preserve">Efficacy: 0.5 -1.5% ↓A1c; ↓ PPG; Repaglinide is shown to reduce A1C more than </w:t>
      </w:r>
      <w:proofErr w:type="spellStart"/>
      <w:r w:rsidRPr="003E22F5">
        <w:rPr>
          <w:rFonts w:ascii="Arial" w:eastAsiaTheme="minorHAnsi" w:hAnsi="Arial" w:cs="Arial"/>
          <w:b/>
          <w:szCs w:val="24"/>
        </w:rPr>
        <w:t>Nateglinide</w:t>
      </w:r>
      <w:proofErr w:type="spellEnd"/>
    </w:p>
    <w:p w:rsidR="00075471" w:rsidRPr="003E22F5" w:rsidRDefault="00075471" w:rsidP="00075471">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Side effects: GI disturbances, upper respiratory infections or congestion problems, hypoglycemia (risk greater with Repaglinide)</w:t>
      </w:r>
    </w:p>
    <w:p w:rsidR="00075471" w:rsidRPr="003E22F5" w:rsidRDefault="00075471" w:rsidP="00075471">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Contraindications: Repaglinide should not be given with gemfibrozil.</w:t>
      </w:r>
    </w:p>
    <w:p w:rsidR="00075471" w:rsidRPr="003E22F5" w:rsidRDefault="00075471" w:rsidP="00075471">
      <w:pPr>
        <w:widowControl/>
        <w:numPr>
          <w:ilvl w:val="3"/>
          <w:numId w:val="41"/>
        </w:numPr>
        <w:tabs>
          <w:tab w:val="left" w:pos="2970"/>
        </w:tabs>
        <w:ind w:left="2880" w:firstLine="720"/>
        <w:contextualSpacing/>
        <w:rPr>
          <w:rFonts w:ascii="Arial" w:eastAsiaTheme="minorHAnsi" w:hAnsi="Arial" w:cs="Arial"/>
          <w:b/>
          <w:szCs w:val="24"/>
        </w:rPr>
      </w:pPr>
      <w:r w:rsidRPr="003E22F5">
        <w:rPr>
          <w:rFonts w:ascii="Arial" w:eastAsiaTheme="minorHAnsi" w:hAnsi="Arial" w:cs="Arial"/>
          <w:b/>
          <w:szCs w:val="24"/>
        </w:rPr>
        <w:t>Cost: High</w:t>
      </w:r>
    </w:p>
    <w:p w:rsidR="00075471" w:rsidRPr="003E22F5" w:rsidRDefault="00075471" w:rsidP="00075471">
      <w:pPr>
        <w:widowControl/>
        <w:numPr>
          <w:ilvl w:val="3"/>
          <w:numId w:val="41"/>
        </w:numPr>
        <w:ind w:left="4320" w:hanging="720"/>
        <w:contextualSpacing/>
        <w:rPr>
          <w:rFonts w:ascii="Arial" w:eastAsiaTheme="minorHAnsi" w:hAnsi="Arial" w:cs="Arial"/>
          <w:b/>
          <w:szCs w:val="24"/>
        </w:rPr>
      </w:pPr>
      <w:r w:rsidRPr="003E22F5">
        <w:rPr>
          <w:rFonts w:ascii="Arial" w:eastAsiaTheme="minorHAnsi" w:hAnsi="Arial" w:cs="Arial"/>
          <w:b/>
          <w:szCs w:val="24"/>
        </w:rPr>
        <w:t>Dosing: Repaglinide: Increase in weekly intervals as needed; Skip doses for both medications if meal is skipped</w:t>
      </w:r>
    </w:p>
    <w:p w:rsidR="00075471" w:rsidRPr="003E22F5" w:rsidRDefault="00075471" w:rsidP="00075471">
      <w:pPr>
        <w:widowControl/>
        <w:ind w:left="2880"/>
        <w:contextualSpacing/>
        <w:rPr>
          <w:rFonts w:ascii="Arial" w:eastAsiaTheme="minorHAnsi" w:hAnsi="Arial" w:cs="Arial"/>
          <w:b/>
          <w:szCs w:val="24"/>
        </w:rPr>
      </w:pPr>
    </w:p>
    <w:tbl>
      <w:tblPr>
        <w:tblStyle w:val="TableGrid"/>
        <w:tblW w:w="0" w:type="auto"/>
        <w:tblInd w:w="2880" w:type="dxa"/>
        <w:tblLook w:val="04A0" w:firstRow="1" w:lastRow="0" w:firstColumn="1" w:lastColumn="0" w:noHBand="0" w:noVBand="1"/>
      </w:tblPr>
      <w:tblGrid>
        <w:gridCol w:w="1994"/>
        <w:gridCol w:w="1883"/>
        <w:gridCol w:w="1438"/>
        <w:gridCol w:w="1731"/>
      </w:tblGrid>
      <w:tr w:rsidR="00075471" w:rsidRPr="003E22F5" w:rsidTr="006F5D4E">
        <w:tc>
          <w:tcPr>
            <w:tcW w:w="3294" w:type="dxa"/>
          </w:tcPr>
          <w:p w:rsidR="00075471" w:rsidRPr="003E22F5" w:rsidRDefault="00075471" w:rsidP="006F5D4E">
            <w:pPr>
              <w:widowControl/>
              <w:contextualSpacing/>
              <w:jc w:val="center"/>
              <w:rPr>
                <w:rFonts w:ascii="Arial" w:hAnsi="Arial" w:cs="Arial"/>
                <w:b/>
                <w:szCs w:val="24"/>
              </w:rPr>
            </w:pPr>
            <w:r w:rsidRPr="003E22F5">
              <w:rPr>
                <w:rFonts w:ascii="Arial" w:hAnsi="Arial" w:cs="Arial"/>
                <w:b/>
                <w:szCs w:val="24"/>
              </w:rPr>
              <w:t>Drug</w:t>
            </w:r>
          </w:p>
        </w:tc>
        <w:tc>
          <w:tcPr>
            <w:tcW w:w="3294" w:type="dxa"/>
          </w:tcPr>
          <w:p w:rsidR="00075471" w:rsidRPr="003E22F5" w:rsidRDefault="00075471" w:rsidP="006F5D4E">
            <w:pPr>
              <w:widowControl/>
              <w:contextualSpacing/>
              <w:jc w:val="center"/>
              <w:rPr>
                <w:rFonts w:ascii="Arial" w:hAnsi="Arial" w:cs="Arial"/>
                <w:b/>
                <w:szCs w:val="24"/>
              </w:rPr>
            </w:pPr>
            <w:r w:rsidRPr="003E22F5">
              <w:rPr>
                <w:rFonts w:ascii="Arial" w:hAnsi="Arial" w:cs="Arial"/>
                <w:b/>
                <w:szCs w:val="24"/>
              </w:rPr>
              <w:t>Initial Dose</w:t>
            </w:r>
          </w:p>
        </w:tc>
        <w:tc>
          <w:tcPr>
            <w:tcW w:w="3294" w:type="dxa"/>
          </w:tcPr>
          <w:p w:rsidR="00075471" w:rsidRPr="003E22F5" w:rsidRDefault="00075471" w:rsidP="006F5D4E">
            <w:pPr>
              <w:widowControl/>
              <w:contextualSpacing/>
              <w:jc w:val="center"/>
              <w:rPr>
                <w:rFonts w:ascii="Arial" w:hAnsi="Arial" w:cs="Arial"/>
                <w:b/>
                <w:szCs w:val="24"/>
              </w:rPr>
            </w:pPr>
            <w:r w:rsidRPr="003E22F5">
              <w:rPr>
                <w:rFonts w:ascii="Arial" w:hAnsi="Arial" w:cs="Arial"/>
                <w:b/>
                <w:szCs w:val="24"/>
              </w:rPr>
              <w:t>Max Dose</w:t>
            </w:r>
          </w:p>
        </w:tc>
        <w:tc>
          <w:tcPr>
            <w:tcW w:w="3294" w:type="dxa"/>
          </w:tcPr>
          <w:p w:rsidR="00075471" w:rsidRPr="003E22F5" w:rsidRDefault="00075471" w:rsidP="006F5D4E">
            <w:pPr>
              <w:widowControl/>
              <w:contextualSpacing/>
              <w:jc w:val="center"/>
              <w:rPr>
                <w:rFonts w:ascii="Arial" w:hAnsi="Arial" w:cs="Arial"/>
                <w:b/>
                <w:szCs w:val="24"/>
              </w:rPr>
            </w:pPr>
            <w:r w:rsidRPr="003E22F5">
              <w:rPr>
                <w:rFonts w:ascii="Arial" w:hAnsi="Arial" w:cs="Arial"/>
                <w:b/>
                <w:szCs w:val="24"/>
              </w:rPr>
              <w:t>Supplied</w:t>
            </w:r>
          </w:p>
        </w:tc>
      </w:tr>
      <w:tr w:rsidR="00075471" w:rsidRPr="003E22F5" w:rsidTr="006F5D4E">
        <w:tc>
          <w:tcPr>
            <w:tcW w:w="3294" w:type="dxa"/>
          </w:tcPr>
          <w:p w:rsidR="00075471" w:rsidRPr="003E22F5" w:rsidRDefault="00075471" w:rsidP="006F5D4E">
            <w:pPr>
              <w:widowControl/>
              <w:contextualSpacing/>
              <w:rPr>
                <w:rFonts w:ascii="Arial" w:hAnsi="Arial" w:cs="Arial"/>
                <w:b/>
                <w:szCs w:val="24"/>
              </w:rPr>
            </w:pPr>
            <w:r w:rsidRPr="003E22F5">
              <w:rPr>
                <w:rFonts w:ascii="Arial" w:hAnsi="Arial" w:cs="Arial"/>
                <w:b/>
                <w:szCs w:val="24"/>
              </w:rPr>
              <w:t>Repaglinide (</w:t>
            </w:r>
            <w:proofErr w:type="spellStart"/>
            <w:r w:rsidRPr="003E22F5">
              <w:rPr>
                <w:rFonts w:ascii="Arial" w:hAnsi="Arial" w:cs="Arial"/>
                <w:b/>
                <w:szCs w:val="24"/>
              </w:rPr>
              <w:t>Prandin</w:t>
            </w:r>
            <w:proofErr w:type="spellEnd"/>
            <w:r w:rsidRPr="003E22F5">
              <w:rPr>
                <w:rFonts w:ascii="Arial" w:hAnsi="Arial" w:cs="Arial"/>
                <w:b/>
                <w:szCs w:val="24"/>
              </w:rPr>
              <w:t>)</w:t>
            </w:r>
          </w:p>
        </w:tc>
        <w:tc>
          <w:tcPr>
            <w:tcW w:w="3294" w:type="dxa"/>
          </w:tcPr>
          <w:p w:rsidR="00075471" w:rsidRPr="003E22F5" w:rsidRDefault="00075471" w:rsidP="006F5D4E">
            <w:pPr>
              <w:widowControl/>
              <w:contextualSpacing/>
              <w:rPr>
                <w:rFonts w:ascii="Arial" w:hAnsi="Arial" w:cs="Arial"/>
                <w:b/>
                <w:szCs w:val="24"/>
              </w:rPr>
            </w:pPr>
            <w:r w:rsidRPr="003E22F5">
              <w:rPr>
                <w:rFonts w:ascii="Arial" w:hAnsi="Arial" w:cs="Arial"/>
                <w:b/>
                <w:szCs w:val="24"/>
              </w:rPr>
              <w:t>Not previously treated or A1C less than 8%, 0.5 mg 15 minutes before meals.</w:t>
            </w:r>
          </w:p>
          <w:p w:rsidR="00075471" w:rsidRPr="003E22F5" w:rsidRDefault="00075471" w:rsidP="006F5D4E">
            <w:pPr>
              <w:widowControl/>
              <w:contextualSpacing/>
              <w:rPr>
                <w:rFonts w:ascii="Arial" w:hAnsi="Arial" w:cs="Arial"/>
                <w:b/>
                <w:szCs w:val="24"/>
              </w:rPr>
            </w:pPr>
          </w:p>
          <w:p w:rsidR="00075471" w:rsidRPr="003E22F5" w:rsidRDefault="00075471" w:rsidP="006F5D4E">
            <w:pPr>
              <w:widowControl/>
              <w:contextualSpacing/>
              <w:rPr>
                <w:rFonts w:ascii="Arial" w:hAnsi="Arial" w:cs="Arial"/>
                <w:b/>
                <w:szCs w:val="24"/>
              </w:rPr>
            </w:pPr>
            <w:r w:rsidRPr="003E22F5">
              <w:rPr>
                <w:rFonts w:ascii="Arial" w:hAnsi="Arial" w:cs="Arial"/>
                <w:b/>
                <w:szCs w:val="24"/>
              </w:rPr>
              <w:t>Previously treated of A1C greater than 8%, 1-2 mg 15 minutes before each meal.</w:t>
            </w:r>
          </w:p>
          <w:p w:rsidR="00075471" w:rsidRPr="003E22F5" w:rsidRDefault="00075471" w:rsidP="006F5D4E">
            <w:pPr>
              <w:widowControl/>
              <w:contextualSpacing/>
              <w:rPr>
                <w:rFonts w:ascii="Arial" w:hAnsi="Arial" w:cs="Arial"/>
                <w:b/>
                <w:szCs w:val="24"/>
              </w:rPr>
            </w:pPr>
          </w:p>
        </w:tc>
        <w:tc>
          <w:tcPr>
            <w:tcW w:w="3294" w:type="dxa"/>
          </w:tcPr>
          <w:p w:rsidR="00075471" w:rsidRPr="003E22F5" w:rsidRDefault="00075471" w:rsidP="006F5D4E">
            <w:pPr>
              <w:widowControl/>
              <w:tabs>
                <w:tab w:val="center" w:pos="1087"/>
              </w:tabs>
              <w:contextualSpacing/>
              <w:rPr>
                <w:rFonts w:ascii="Arial" w:hAnsi="Arial" w:cs="Arial"/>
                <w:b/>
                <w:szCs w:val="24"/>
              </w:rPr>
            </w:pPr>
            <w:r w:rsidRPr="003E22F5">
              <w:rPr>
                <w:rFonts w:ascii="Arial" w:hAnsi="Arial" w:cs="Arial"/>
                <w:b/>
                <w:szCs w:val="24"/>
              </w:rPr>
              <w:t>16 mg</w:t>
            </w:r>
          </w:p>
        </w:tc>
        <w:tc>
          <w:tcPr>
            <w:tcW w:w="3294" w:type="dxa"/>
          </w:tcPr>
          <w:p w:rsidR="00075471" w:rsidRPr="003E22F5" w:rsidRDefault="00075471" w:rsidP="006F5D4E">
            <w:pPr>
              <w:widowControl/>
              <w:contextualSpacing/>
              <w:rPr>
                <w:rFonts w:ascii="Arial" w:hAnsi="Arial" w:cs="Arial"/>
                <w:b/>
                <w:szCs w:val="24"/>
              </w:rPr>
            </w:pPr>
            <w:r w:rsidRPr="003E22F5">
              <w:rPr>
                <w:rFonts w:ascii="Arial" w:hAnsi="Arial" w:cs="Arial"/>
                <w:b/>
                <w:szCs w:val="24"/>
              </w:rPr>
              <w:t xml:space="preserve">0.5, 1, 2 mg tab </w:t>
            </w:r>
          </w:p>
        </w:tc>
      </w:tr>
      <w:tr w:rsidR="00075471" w:rsidRPr="003E22F5" w:rsidTr="006F5D4E">
        <w:tc>
          <w:tcPr>
            <w:tcW w:w="3294" w:type="dxa"/>
          </w:tcPr>
          <w:p w:rsidR="00075471" w:rsidRPr="003E22F5" w:rsidRDefault="00075471" w:rsidP="006F5D4E">
            <w:pPr>
              <w:widowControl/>
              <w:contextualSpacing/>
              <w:rPr>
                <w:rFonts w:ascii="Arial" w:hAnsi="Arial" w:cs="Arial"/>
                <w:b/>
                <w:szCs w:val="24"/>
              </w:rPr>
            </w:pPr>
            <w:proofErr w:type="spellStart"/>
            <w:r w:rsidRPr="003E22F5">
              <w:rPr>
                <w:rFonts w:ascii="Arial" w:hAnsi="Arial" w:cs="Arial"/>
                <w:b/>
                <w:szCs w:val="24"/>
              </w:rPr>
              <w:t>Nateglinide</w:t>
            </w:r>
            <w:proofErr w:type="spellEnd"/>
            <w:r w:rsidRPr="003E22F5">
              <w:rPr>
                <w:rFonts w:ascii="Arial" w:hAnsi="Arial" w:cs="Arial"/>
                <w:b/>
                <w:szCs w:val="24"/>
              </w:rPr>
              <w:t xml:space="preserve"> (</w:t>
            </w:r>
            <w:proofErr w:type="spellStart"/>
            <w:r w:rsidRPr="003E22F5">
              <w:rPr>
                <w:rFonts w:ascii="Arial" w:hAnsi="Arial" w:cs="Arial"/>
                <w:b/>
                <w:szCs w:val="24"/>
              </w:rPr>
              <w:t>Starlix</w:t>
            </w:r>
            <w:proofErr w:type="spellEnd"/>
            <w:r w:rsidRPr="003E22F5">
              <w:rPr>
                <w:rFonts w:ascii="Arial" w:hAnsi="Arial" w:cs="Arial"/>
                <w:b/>
                <w:szCs w:val="24"/>
              </w:rPr>
              <w:t>)</w:t>
            </w:r>
          </w:p>
        </w:tc>
        <w:tc>
          <w:tcPr>
            <w:tcW w:w="3294" w:type="dxa"/>
          </w:tcPr>
          <w:p w:rsidR="00075471" w:rsidRPr="003E22F5" w:rsidRDefault="00075471" w:rsidP="006F5D4E">
            <w:pPr>
              <w:widowControl/>
              <w:contextualSpacing/>
              <w:rPr>
                <w:rFonts w:ascii="Arial" w:hAnsi="Arial" w:cs="Arial"/>
                <w:b/>
                <w:szCs w:val="24"/>
              </w:rPr>
            </w:pPr>
            <w:r w:rsidRPr="003E22F5">
              <w:rPr>
                <w:rFonts w:ascii="Arial" w:hAnsi="Arial" w:cs="Arial"/>
                <w:b/>
                <w:szCs w:val="24"/>
              </w:rPr>
              <w:t>If A1C is near goal, 60 mg three times a day. If A1C is greater than 8%, 120 mg three times a day (take 1-30 minutes before meals)</w:t>
            </w:r>
          </w:p>
        </w:tc>
        <w:tc>
          <w:tcPr>
            <w:tcW w:w="3294" w:type="dxa"/>
          </w:tcPr>
          <w:p w:rsidR="00075471" w:rsidRPr="003E22F5" w:rsidRDefault="00075471" w:rsidP="006F5D4E">
            <w:pPr>
              <w:widowControl/>
              <w:tabs>
                <w:tab w:val="center" w:pos="1087"/>
              </w:tabs>
              <w:contextualSpacing/>
              <w:rPr>
                <w:rFonts w:ascii="Arial" w:hAnsi="Arial" w:cs="Arial"/>
                <w:b/>
                <w:szCs w:val="24"/>
              </w:rPr>
            </w:pPr>
            <w:r w:rsidRPr="003E22F5">
              <w:rPr>
                <w:rFonts w:ascii="Arial" w:hAnsi="Arial" w:cs="Arial"/>
                <w:b/>
                <w:szCs w:val="24"/>
              </w:rPr>
              <w:t>120 mg three times a day</w:t>
            </w:r>
          </w:p>
        </w:tc>
        <w:tc>
          <w:tcPr>
            <w:tcW w:w="3294" w:type="dxa"/>
          </w:tcPr>
          <w:p w:rsidR="00075471" w:rsidRPr="003E22F5" w:rsidRDefault="00075471" w:rsidP="006F5D4E">
            <w:pPr>
              <w:widowControl/>
              <w:contextualSpacing/>
              <w:rPr>
                <w:rFonts w:ascii="Arial" w:hAnsi="Arial" w:cs="Arial"/>
                <w:b/>
                <w:szCs w:val="24"/>
              </w:rPr>
            </w:pPr>
            <w:r w:rsidRPr="003E22F5">
              <w:rPr>
                <w:rFonts w:ascii="Arial" w:hAnsi="Arial" w:cs="Arial"/>
                <w:b/>
                <w:szCs w:val="24"/>
              </w:rPr>
              <w:t>60, 120 mg tab</w:t>
            </w:r>
          </w:p>
        </w:tc>
      </w:tr>
    </w:tbl>
    <w:p w:rsidR="00075471" w:rsidRPr="003E22F5" w:rsidRDefault="00075471" w:rsidP="00171FBB">
      <w:pPr>
        <w:widowControl/>
        <w:ind w:left="2160"/>
        <w:rPr>
          <w:rFonts w:ascii="Arial" w:eastAsiaTheme="minorHAnsi" w:hAnsi="Arial" w:cs="Arial"/>
          <w:b/>
          <w:szCs w:val="24"/>
        </w:rPr>
      </w:pPr>
    </w:p>
    <w:p w:rsidR="00075471" w:rsidRPr="003E22F5" w:rsidRDefault="00075471" w:rsidP="00171FBB">
      <w:pPr>
        <w:widowControl/>
        <w:ind w:left="2160"/>
        <w:rPr>
          <w:rFonts w:ascii="Arial" w:eastAsiaTheme="minorHAnsi" w:hAnsi="Arial" w:cs="Arial"/>
          <w:b/>
          <w:szCs w:val="24"/>
        </w:rPr>
      </w:pPr>
    </w:p>
    <w:p w:rsidR="00171FBB" w:rsidRPr="003E22F5" w:rsidRDefault="00E67D7E" w:rsidP="00171FBB">
      <w:pPr>
        <w:widowControl/>
        <w:ind w:left="720"/>
        <w:rPr>
          <w:rFonts w:ascii="Arial" w:eastAsiaTheme="minorHAnsi" w:hAnsi="Arial" w:cs="Arial"/>
          <w:b/>
          <w:szCs w:val="24"/>
          <w:u w:val="single"/>
        </w:rPr>
      </w:pPr>
      <w:r w:rsidRPr="003E22F5">
        <w:rPr>
          <w:rFonts w:ascii="Arial" w:eastAsiaTheme="minorHAnsi" w:hAnsi="Arial" w:cs="Arial"/>
          <w:b/>
          <w:szCs w:val="24"/>
          <w:u w:val="single"/>
        </w:rPr>
        <w:t>Considerations:</w:t>
      </w:r>
      <w:r w:rsidR="00D912BF" w:rsidRPr="003E22F5">
        <w:rPr>
          <w:rFonts w:ascii="Arial" w:eastAsiaTheme="minorHAnsi" w:hAnsi="Arial" w:cs="Arial"/>
          <w:b/>
          <w:szCs w:val="24"/>
          <w:u w:val="single"/>
        </w:rPr>
        <w:t xml:space="preserve"> </w:t>
      </w:r>
      <w:r w:rsidRPr="003E22F5">
        <w:rPr>
          <w:rFonts w:ascii="Arial" w:eastAsiaTheme="minorHAnsi" w:hAnsi="Arial" w:cs="Arial"/>
          <w:b/>
          <w:szCs w:val="24"/>
          <w:u w:val="single"/>
        </w:rPr>
        <w:t xml:space="preserve">Consider initiating triple </w:t>
      </w:r>
      <w:r w:rsidR="003E0694" w:rsidRPr="003E22F5">
        <w:rPr>
          <w:rFonts w:ascii="Arial" w:eastAsiaTheme="minorHAnsi" w:hAnsi="Arial" w:cs="Arial"/>
          <w:b/>
          <w:szCs w:val="24"/>
          <w:u w:val="single"/>
        </w:rPr>
        <w:t>therapy if A1C is equal to or greater than 10 to 12% or blood glucose is equal to or greater than</w:t>
      </w:r>
      <w:r w:rsidR="00171FBB" w:rsidRPr="003E22F5">
        <w:rPr>
          <w:rFonts w:ascii="Arial" w:eastAsiaTheme="minorHAnsi" w:hAnsi="Arial" w:cs="Arial"/>
          <w:b/>
          <w:szCs w:val="24"/>
          <w:u w:val="single"/>
        </w:rPr>
        <w:t xml:space="preserve"> 300 to 350 mg/</w:t>
      </w:r>
      <w:proofErr w:type="spellStart"/>
      <w:r w:rsidR="00AE07D6" w:rsidRPr="003E22F5">
        <w:rPr>
          <w:rFonts w:ascii="Arial" w:eastAsiaTheme="minorHAnsi" w:hAnsi="Arial" w:cs="Arial"/>
          <w:b/>
          <w:szCs w:val="24"/>
          <w:u w:val="single"/>
        </w:rPr>
        <w:t>dL</w:t>
      </w:r>
      <w:proofErr w:type="spellEnd"/>
      <w:r w:rsidR="00AE07D6" w:rsidRPr="003E22F5">
        <w:rPr>
          <w:rFonts w:ascii="Arial" w:eastAsiaTheme="minorHAnsi" w:hAnsi="Arial" w:cs="Arial"/>
          <w:b/>
          <w:szCs w:val="24"/>
          <w:u w:val="single"/>
        </w:rPr>
        <w:t>.</w:t>
      </w:r>
      <w:r w:rsidR="00D912BF" w:rsidRPr="003E22F5">
        <w:rPr>
          <w:rFonts w:ascii="Arial" w:eastAsiaTheme="minorHAnsi" w:hAnsi="Arial" w:cs="Arial"/>
          <w:b/>
          <w:szCs w:val="24"/>
          <w:u w:val="single"/>
        </w:rPr>
        <w:t xml:space="preserve"> </w:t>
      </w:r>
      <w:r w:rsidR="00171FBB" w:rsidRPr="003E22F5">
        <w:rPr>
          <w:rFonts w:ascii="Arial" w:eastAsiaTheme="minorHAnsi" w:hAnsi="Arial" w:cs="Arial"/>
          <w:b/>
          <w:szCs w:val="24"/>
          <w:u w:val="single"/>
        </w:rPr>
        <w:t>Please see list below for triple therapy combinations.</w:t>
      </w:r>
      <w:r w:rsidR="00D912BF" w:rsidRPr="003E22F5">
        <w:rPr>
          <w:rFonts w:ascii="Arial" w:eastAsiaTheme="minorHAnsi" w:hAnsi="Arial" w:cs="Arial"/>
          <w:b/>
          <w:szCs w:val="24"/>
          <w:u w:val="single"/>
        </w:rPr>
        <w:t xml:space="preserve"> </w:t>
      </w:r>
    </w:p>
    <w:p w:rsidR="00171FBB" w:rsidRPr="003E22F5" w:rsidRDefault="00171FBB" w:rsidP="00171FBB">
      <w:pPr>
        <w:widowControl/>
        <w:ind w:left="2880"/>
        <w:contextualSpacing/>
        <w:rPr>
          <w:rFonts w:ascii="Arial" w:eastAsiaTheme="minorHAnsi" w:hAnsi="Arial" w:cs="Arial"/>
          <w:b/>
          <w:color w:val="1F497D"/>
          <w:szCs w:val="24"/>
          <w:u w:val="single"/>
        </w:rPr>
      </w:pPr>
    </w:p>
    <w:p w:rsidR="00171FBB" w:rsidRPr="003E22F5" w:rsidRDefault="00171FBB" w:rsidP="00BA7FC6">
      <w:pPr>
        <w:widowControl/>
        <w:numPr>
          <w:ilvl w:val="0"/>
          <w:numId w:val="41"/>
        </w:numPr>
        <w:ind w:left="2160" w:hanging="720"/>
        <w:contextualSpacing/>
        <w:rPr>
          <w:rFonts w:ascii="Arial" w:eastAsiaTheme="minorHAnsi" w:hAnsi="Arial" w:cs="Arial"/>
          <w:b/>
          <w:szCs w:val="24"/>
        </w:rPr>
      </w:pPr>
      <w:r w:rsidRPr="003E22F5">
        <w:rPr>
          <w:rFonts w:ascii="Arial" w:eastAsiaTheme="minorHAnsi" w:hAnsi="Arial" w:cs="Arial"/>
          <w:b/>
          <w:szCs w:val="24"/>
        </w:rPr>
        <w:t>Triple therapy combinations</w:t>
      </w:r>
      <w:r w:rsidR="00B7510E" w:rsidRPr="003E22F5">
        <w:rPr>
          <w:rFonts w:ascii="Arial" w:eastAsiaTheme="minorHAnsi" w:hAnsi="Arial" w:cs="Arial"/>
          <w:b/>
          <w:szCs w:val="24"/>
        </w:rPr>
        <w:t xml:space="preserve"> within the drug classes covered by this protocol.</w:t>
      </w:r>
      <w:r w:rsidR="00075471" w:rsidRPr="003E22F5">
        <w:rPr>
          <w:rFonts w:ascii="Arial" w:eastAsiaTheme="minorHAnsi" w:hAnsi="Arial" w:cs="Arial"/>
          <w:b/>
          <w:szCs w:val="24"/>
        </w:rPr>
        <w:t xml:space="preserve"> </w:t>
      </w:r>
    </w:p>
    <w:p w:rsidR="00171FBB" w:rsidRPr="003E22F5" w:rsidRDefault="00171FBB" w:rsidP="00171FBB">
      <w:pPr>
        <w:widowControl/>
        <w:ind w:left="720"/>
        <w:contextualSpacing/>
        <w:rPr>
          <w:rFonts w:ascii="Arial" w:eastAsiaTheme="minorHAnsi" w:hAnsi="Arial" w:cs="Arial"/>
          <w:b/>
          <w:szCs w:val="24"/>
        </w:rPr>
      </w:pPr>
    </w:p>
    <w:p w:rsidR="00171FBB" w:rsidRPr="003E22F5" w:rsidRDefault="00171FBB" w:rsidP="00BA7FC6">
      <w:pPr>
        <w:widowControl/>
        <w:numPr>
          <w:ilvl w:val="1"/>
          <w:numId w:val="41"/>
        </w:numPr>
        <w:ind w:firstLine="1890"/>
        <w:contextualSpacing/>
        <w:rPr>
          <w:rFonts w:ascii="Arial" w:eastAsiaTheme="minorHAnsi" w:hAnsi="Arial" w:cs="Arial"/>
          <w:b/>
          <w:szCs w:val="24"/>
        </w:rPr>
      </w:pPr>
      <w:r w:rsidRPr="003E22F5">
        <w:rPr>
          <w:rFonts w:ascii="Arial" w:eastAsiaTheme="minorHAnsi" w:hAnsi="Arial" w:cs="Arial"/>
          <w:b/>
          <w:szCs w:val="24"/>
        </w:rPr>
        <w:t>Metformin + Sulfonylurea + DPP-4 inhibitor</w:t>
      </w:r>
      <w:r w:rsidR="00684326" w:rsidRPr="003E22F5">
        <w:rPr>
          <w:rFonts w:ascii="Arial" w:eastAsiaTheme="minorHAnsi" w:hAnsi="Arial" w:cs="Arial"/>
          <w:b/>
          <w:szCs w:val="24"/>
        </w:rPr>
        <w:t xml:space="preserve"> </w:t>
      </w:r>
    </w:p>
    <w:p w:rsidR="00684326" w:rsidRPr="003E22F5" w:rsidRDefault="00684326" w:rsidP="00684326">
      <w:pPr>
        <w:widowControl/>
        <w:ind w:left="2880"/>
        <w:contextualSpacing/>
        <w:rPr>
          <w:rFonts w:ascii="Arial" w:eastAsiaTheme="minorHAnsi" w:hAnsi="Arial" w:cs="Arial"/>
          <w:b/>
          <w:szCs w:val="24"/>
        </w:rPr>
      </w:pPr>
    </w:p>
    <w:p w:rsidR="00684326" w:rsidRPr="003E22F5" w:rsidRDefault="00684326" w:rsidP="00684326">
      <w:pPr>
        <w:widowControl/>
        <w:ind w:left="5040" w:firstLine="270"/>
        <w:contextualSpacing/>
        <w:rPr>
          <w:rFonts w:ascii="Arial" w:eastAsiaTheme="minorHAnsi" w:hAnsi="Arial" w:cs="Arial"/>
          <w:b/>
          <w:szCs w:val="24"/>
        </w:rPr>
      </w:pPr>
      <w:r w:rsidRPr="003E22F5">
        <w:rPr>
          <w:rFonts w:ascii="Arial" w:eastAsiaTheme="minorHAnsi" w:hAnsi="Arial" w:cs="Arial"/>
          <w:b/>
          <w:szCs w:val="24"/>
        </w:rPr>
        <w:t>OR</w:t>
      </w:r>
    </w:p>
    <w:p w:rsidR="00684326" w:rsidRPr="003E22F5" w:rsidRDefault="00684326" w:rsidP="00684326">
      <w:pPr>
        <w:widowControl/>
        <w:ind w:left="5040" w:firstLine="270"/>
        <w:contextualSpacing/>
        <w:rPr>
          <w:rFonts w:ascii="Arial" w:eastAsiaTheme="minorHAnsi" w:hAnsi="Arial" w:cs="Arial"/>
          <w:b/>
          <w:szCs w:val="24"/>
        </w:rPr>
      </w:pPr>
    </w:p>
    <w:p w:rsidR="00684326" w:rsidRPr="003E22F5" w:rsidRDefault="00684326" w:rsidP="00BA7FC6">
      <w:pPr>
        <w:widowControl/>
        <w:numPr>
          <w:ilvl w:val="1"/>
          <w:numId w:val="41"/>
        </w:numPr>
        <w:ind w:firstLine="1890"/>
        <w:contextualSpacing/>
        <w:rPr>
          <w:rFonts w:ascii="Arial" w:eastAsiaTheme="minorHAnsi" w:hAnsi="Arial" w:cs="Arial"/>
          <w:b/>
          <w:szCs w:val="24"/>
        </w:rPr>
      </w:pPr>
      <w:r w:rsidRPr="003E22F5">
        <w:rPr>
          <w:rFonts w:ascii="Arial" w:eastAsiaTheme="minorHAnsi" w:hAnsi="Arial" w:cs="Arial"/>
          <w:b/>
          <w:szCs w:val="24"/>
        </w:rPr>
        <w:t>Metformin+Meglit</w:t>
      </w:r>
      <w:r w:rsidR="00B16792">
        <w:rPr>
          <w:rFonts w:ascii="Arial" w:eastAsiaTheme="minorHAnsi" w:hAnsi="Arial" w:cs="Arial"/>
          <w:b/>
          <w:szCs w:val="24"/>
        </w:rPr>
        <w:t>i</w:t>
      </w:r>
      <w:r w:rsidRPr="003E22F5">
        <w:rPr>
          <w:rFonts w:ascii="Arial" w:eastAsiaTheme="minorHAnsi" w:hAnsi="Arial" w:cs="Arial"/>
          <w:b/>
          <w:szCs w:val="24"/>
        </w:rPr>
        <w:t>nides+DPP4</w:t>
      </w:r>
    </w:p>
    <w:p w:rsidR="00171FBB" w:rsidRPr="003E22F5" w:rsidRDefault="00171FBB" w:rsidP="00171FBB">
      <w:pPr>
        <w:widowControl/>
        <w:ind w:left="2880"/>
        <w:contextualSpacing/>
        <w:rPr>
          <w:rFonts w:ascii="Arial" w:eastAsiaTheme="minorHAnsi" w:hAnsi="Arial" w:cs="Arial"/>
          <w:b/>
          <w:szCs w:val="24"/>
        </w:rPr>
      </w:pPr>
    </w:p>
    <w:p w:rsidR="00777BE9" w:rsidRPr="003E22F5" w:rsidRDefault="00130C8B" w:rsidP="00397F7F">
      <w:pPr>
        <w:pStyle w:val="Heading1"/>
        <w:widowControl/>
        <w:numPr>
          <w:ilvl w:val="0"/>
          <w:numId w:val="41"/>
        </w:numPr>
        <w:ind w:left="2160" w:hanging="720"/>
        <w:jc w:val="left"/>
        <w:rPr>
          <w:bCs/>
        </w:rPr>
      </w:pPr>
      <w:r w:rsidRPr="003E22F5">
        <w:rPr>
          <w:bCs/>
        </w:rPr>
        <w:t>Lipid management is an integral part of diabetes management</w:t>
      </w:r>
      <w:r w:rsidR="00D76D86" w:rsidRPr="003E22F5">
        <w:rPr>
          <w:bCs/>
        </w:rPr>
        <w:t>.</w:t>
      </w:r>
      <w:r w:rsidR="00D912BF" w:rsidRPr="003E22F5">
        <w:rPr>
          <w:bCs/>
        </w:rPr>
        <w:t xml:space="preserve"> </w:t>
      </w:r>
      <w:r w:rsidR="00D76D86" w:rsidRPr="003E22F5">
        <w:rPr>
          <w:bCs/>
        </w:rPr>
        <w:t>See Appendix F.</w:t>
      </w:r>
    </w:p>
    <w:p w:rsidR="00397F7F" w:rsidRPr="003E22F5" w:rsidRDefault="00397F7F" w:rsidP="00130C8B">
      <w:pPr>
        <w:pStyle w:val="ListParagraph"/>
        <w:ind w:left="2160" w:hanging="1440"/>
      </w:pPr>
    </w:p>
    <w:p w:rsidR="00DE2C6B" w:rsidRPr="003E22F5" w:rsidRDefault="00AA1247" w:rsidP="0019035C">
      <w:pPr>
        <w:widowControl/>
        <w:rPr>
          <w:rFonts w:ascii="Arial" w:hAnsi="Arial"/>
          <w:b/>
        </w:rPr>
      </w:pPr>
      <w:r w:rsidRPr="003E22F5">
        <w:rPr>
          <w:rFonts w:ascii="Arial" w:hAnsi="Arial"/>
          <w:b/>
        </w:rPr>
        <w:t>PATIENT</w:t>
      </w:r>
      <w:r w:rsidR="00DE2C6B" w:rsidRPr="003E22F5">
        <w:rPr>
          <w:rFonts w:ascii="Arial" w:hAnsi="Arial"/>
          <w:b/>
        </w:rPr>
        <w:t xml:space="preserve"> EDUCATION/COUNSELING</w:t>
      </w:r>
    </w:p>
    <w:p w:rsidR="005B6C9E" w:rsidRPr="003E22F5" w:rsidRDefault="005B6C9E" w:rsidP="0019035C">
      <w:pPr>
        <w:widowControl/>
        <w:rPr>
          <w:rFonts w:ascii="Arial" w:hAnsi="Arial"/>
          <w:b/>
        </w:rPr>
      </w:pPr>
    </w:p>
    <w:p w:rsidR="00576FD6" w:rsidRPr="003E22F5" w:rsidRDefault="005B6C9E" w:rsidP="005B6C9E">
      <w:pPr>
        <w:pStyle w:val="ListParagraph"/>
        <w:widowControl/>
        <w:numPr>
          <w:ilvl w:val="1"/>
          <w:numId w:val="11"/>
        </w:numPr>
        <w:tabs>
          <w:tab w:val="clear" w:pos="3960"/>
          <w:tab w:val="left" w:pos="2160"/>
        </w:tabs>
        <w:ind w:left="2880" w:hanging="720"/>
        <w:rPr>
          <w:rFonts w:ascii="Arial" w:hAnsi="Arial"/>
          <w:b/>
        </w:rPr>
      </w:pPr>
      <w:r w:rsidRPr="003E22F5">
        <w:rPr>
          <w:rFonts w:ascii="Arial" w:hAnsi="Arial"/>
          <w:b/>
        </w:rPr>
        <w:t>P</w:t>
      </w:r>
      <w:r w:rsidR="00865C27" w:rsidRPr="003E22F5">
        <w:rPr>
          <w:rFonts w:ascii="Arial" w:hAnsi="Arial"/>
          <w:b/>
        </w:rPr>
        <w:t>atients</w:t>
      </w:r>
      <w:r w:rsidRPr="003E22F5">
        <w:rPr>
          <w:rFonts w:ascii="Arial" w:hAnsi="Arial"/>
          <w:b/>
        </w:rPr>
        <w:t xml:space="preserve"> with </w:t>
      </w:r>
      <w:r w:rsidR="00BE507E" w:rsidRPr="003E22F5">
        <w:rPr>
          <w:rFonts w:ascii="Arial" w:hAnsi="Arial"/>
          <w:b/>
        </w:rPr>
        <w:t>prediabetes</w:t>
      </w:r>
      <w:r w:rsidRPr="003E22F5">
        <w:rPr>
          <w:rFonts w:ascii="Arial" w:hAnsi="Arial"/>
          <w:b/>
        </w:rPr>
        <w:t xml:space="preserve"> </w:t>
      </w:r>
      <w:r w:rsidR="00576FD6" w:rsidRPr="003E22F5">
        <w:rPr>
          <w:rFonts w:ascii="Arial" w:hAnsi="Arial"/>
          <w:b/>
        </w:rPr>
        <w:t>should be referred to lifestyle change programs for healthy lifestyle changes (eating habits, weight loss, increase in physical activity)</w:t>
      </w:r>
    </w:p>
    <w:p w:rsidR="0020683B" w:rsidRPr="003E22F5" w:rsidRDefault="00576FD6" w:rsidP="005B6C9E">
      <w:pPr>
        <w:pStyle w:val="ListParagraph"/>
        <w:widowControl/>
        <w:numPr>
          <w:ilvl w:val="1"/>
          <w:numId w:val="11"/>
        </w:numPr>
        <w:tabs>
          <w:tab w:val="clear" w:pos="3960"/>
          <w:tab w:val="left" w:pos="2160"/>
        </w:tabs>
        <w:ind w:left="2880" w:hanging="720"/>
        <w:rPr>
          <w:rFonts w:ascii="Arial" w:hAnsi="Arial"/>
          <w:b/>
        </w:rPr>
      </w:pPr>
      <w:r w:rsidRPr="003E22F5">
        <w:rPr>
          <w:rFonts w:ascii="Arial" w:hAnsi="Arial"/>
          <w:b/>
        </w:rPr>
        <w:t>Patients diagnosed</w:t>
      </w:r>
      <w:r w:rsidR="005B6C9E" w:rsidRPr="003E22F5">
        <w:rPr>
          <w:rFonts w:ascii="Arial" w:hAnsi="Arial"/>
          <w:b/>
        </w:rPr>
        <w:t xml:space="preserve"> diabetes should receive diabetes self-management education</w:t>
      </w:r>
      <w:r w:rsidR="00154F43" w:rsidRPr="003E22F5">
        <w:rPr>
          <w:rFonts w:ascii="Arial" w:hAnsi="Arial"/>
          <w:b/>
        </w:rPr>
        <w:t>/training</w:t>
      </w:r>
      <w:r w:rsidR="005B6C9E" w:rsidRPr="003E22F5">
        <w:rPr>
          <w:rFonts w:ascii="Arial" w:hAnsi="Arial"/>
          <w:b/>
        </w:rPr>
        <w:t xml:space="preserve"> (DSME</w:t>
      </w:r>
      <w:r w:rsidR="00154F43" w:rsidRPr="003E22F5">
        <w:rPr>
          <w:rFonts w:ascii="Arial" w:hAnsi="Arial"/>
          <w:b/>
        </w:rPr>
        <w:t>/T)</w:t>
      </w:r>
      <w:r w:rsidR="0006441D" w:rsidRPr="003E22F5">
        <w:rPr>
          <w:rFonts w:ascii="Arial" w:hAnsi="Arial"/>
          <w:b/>
        </w:rPr>
        <w:t xml:space="preserve"> according to the National S</w:t>
      </w:r>
      <w:r w:rsidR="005B6C9E" w:rsidRPr="003E22F5">
        <w:rPr>
          <w:rFonts w:ascii="Arial" w:hAnsi="Arial"/>
          <w:b/>
        </w:rPr>
        <w:t xml:space="preserve">tandards </w:t>
      </w:r>
      <w:r w:rsidR="0020683B" w:rsidRPr="003E22F5">
        <w:rPr>
          <w:rFonts w:ascii="Arial" w:hAnsi="Arial"/>
          <w:b/>
        </w:rPr>
        <w:t>for DSME</w:t>
      </w:r>
      <w:r w:rsidR="00154F43" w:rsidRPr="003E22F5">
        <w:rPr>
          <w:rFonts w:ascii="Arial" w:hAnsi="Arial"/>
          <w:b/>
        </w:rPr>
        <w:t>/T</w:t>
      </w:r>
      <w:r w:rsidR="00746B4E" w:rsidRPr="003E22F5">
        <w:rPr>
          <w:rFonts w:ascii="Arial" w:hAnsi="Arial"/>
          <w:b/>
        </w:rPr>
        <w:t xml:space="preserve"> at the time of diagnosis and as needed thereafter. </w:t>
      </w:r>
    </w:p>
    <w:p w:rsidR="0020683B" w:rsidRPr="003E22F5" w:rsidRDefault="0020683B" w:rsidP="0020683B">
      <w:pPr>
        <w:pStyle w:val="ListParagraph"/>
        <w:widowControl/>
        <w:tabs>
          <w:tab w:val="left" w:pos="2160"/>
        </w:tabs>
        <w:ind w:left="2880"/>
        <w:rPr>
          <w:rFonts w:ascii="Arial" w:hAnsi="Arial"/>
          <w:b/>
        </w:rPr>
      </w:pPr>
    </w:p>
    <w:p w:rsidR="00154F43" w:rsidRPr="003E22F5" w:rsidRDefault="00746B4E" w:rsidP="00154F43">
      <w:pPr>
        <w:pStyle w:val="ListParagraph"/>
        <w:numPr>
          <w:ilvl w:val="0"/>
          <w:numId w:val="35"/>
        </w:numPr>
        <w:ind w:left="3600" w:hanging="720"/>
        <w:rPr>
          <w:rFonts w:ascii="Arial" w:hAnsi="Arial"/>
          <w:b/>
        </w:rPr>
      </w:pPr>
      <w:r w:rsidRPr="003E22F5">
        <w:rPr>
          <w:rFonts w:ascii="Arial" w:hAnsi="Arial"/>
          <w:b/>
        </w:rPr>
        <w:t>DSME</w:t>
      </w:r>
      <w:r w:rsidR="00154F43" w:rsidRPr="003E22F5">
        <w:rPr>
          <w:rFonts w:ascii="Arial" w:hAnsi="Arial"/>
          <w:b/>
        </w:rPr>
        <w:t>/T</w:t>
      </w:r>
      <w:r w:rsidRPr="003E22F5">
        <w:rPr>
          <w:rFonts w:ascii="Arial" w:hAnsi="Arial"/>
          <w:b/>
        </w:rPr>
        <w:t xml:space="preserve"> is an ongoing process to facilitate knowledge, skills and ability necessary fo</w:t>
      </w:r>
      <w:r w:rsidR="00154F43" w:rsidRPr="003E22F5">
        <w:rPr>
          <w:rFonts w:ascii="Arial" w:hAnsi="Arial"/>
          <w:b/>
        </w:rPr>
        <w:t>r</w:t>
      </w:r>
      <w:r w:rsidR="00BE507E" w:rsidRPr="003E22F5">
        <w:rPr>
          <w:rFonts w:ascii="Arial" w:hAnsi="Arial"/>
          <w:b/>
        </w:rPr>
        <w:t xml:space="preserve"> diabetes self-</w:t>
      </w:r>
      <w:r w:rsidR="00154F43" w:rsidRPr="003E22F5">
        <w:rPr>
          <w:rFonts w:ascii="Arial" w:hAnsi="Arial"/>
          <w:b/>
        </w:rPr>
        <w:t xml:space="preserve">care </w:t>
      </w:r>
      <w:r w:rsidR="00AE07D6" w:rsidRPr="003E22F5">
        <w:rPr>
          <w:rFonts w:ascii="Arial" w:hAnsi="Arial"/>
          <w:b/>
        </w:rPr>
        <w:t>support sustainability</w:t>
      </w:r>
      <w:r w:rsidR="00154F43" w:rsidRPr="003E22F5">
        <w:rPr>
          <w:rFonts w:ascii="Arial" w:hAnsi="Arial"/>
          <w:b/>
        </w:rPr>
        <w:t xml:space="preserve"> of behaviors needed to manage diabetes on an ongoing basis.</w:t>
      </w:r>
    </w:p>
    <w:p w:rsidR="0020683B" w:rsidRPr="003E22F5" w:rsidRDefault="00154F43" w:rsidP="0020683B">
      <w:pPr>
        <w:pStyle w:val="ListParagraph"/>
        <w:widowControl/>
        <w:numPr>
          <w:ilvl w:val="0"/>
          <w:numId w:val="35"/>
        </w:numPr>
        <w:tabs>
          <w:tab w:val="left" w:pos="2160"/>
        </w:tabs>
        <w:ind w:left="3600" w:hanging="720"/>
        <w:rPr>
          <w:rFonts w:ascii="Arial" w:hAnsi="Arial"/>
          <w:b/>
        </w:rPr>
      </w:pPr>
      <w:r w:rsidRPr="003E22F5">
        <w:rPr>
          <w:rFonts w:ascii="Arial" w:hAnsi="Arial"/>
          <w:b/>
        </w:rPr>
        <w:t>DSMT coding must be used when applying for Medicare reimbursement.</w:t>
      </w:r>
    </w:p>
    <w:p w:rsidR="000D39B8" w:rsidRPr="003E22F5" w:rsidRDefault="000D39B8" w:rsidP="000D39B8">
      <w:pPr>
        <w:pStyle w:val="ListParagraph"/>
        <w:widowControl/>
        <w:tabs>
          <w:tab w:val="left" w:pos="2160"/>
        </w:tabs>
        <w:ind w:left="3600"/>
        <w:rPr>
          <w:rFonts w:ascii="Arial" w:hAnsi="Arial"/>
          <w:b/>
        </w:rPr>
      </w:pPr>
    </w:p>
    <w:p w:rsidR="00DC089E" w:rsidRPr="003E22F5" w:rsidRDefault="00DC089E" w:rsidP="00CA55C4">
      <w:pPr>
        <w:pStyle w:val="ListParagraph"/>
        <w:widowControl/>
        <w:numPr>
          <w:ilvl w:val="1"/>
          <w:numId w:val="11"/>
        </w:numPr>
        <w:tabs>
          <w:tab w:val="clear" w:pos="3960"/>
          <w:tab w:val="left" w:pos="2160"/>
        </w:tabs>
        <w:ind w:left="2880" w:hanging="720"/>
        <w:rPr>
          <w:rFonts w:ascii="Arial" w:hAnsi="Arial"/>
          <w:b/>
        </w:rPr>
      </w:pPr>
      <w:r w:rsidRPr="003E22F5">
        <w:rPr>
          <w:rFonts w:ascii="Arial" w:hAnsi="Arial"/>
          <w:b/>
        </w:rPr>
        <w:t>The over</w:t>
      </w:r>
      <w:r w:rsidR="00154F43" w:rsidRPr="003E22F5">
        <w:rPr>
          <w:rFonts w:ascii="Arial" w:hAnsi="Arial"/>
          <w:b/>
        </w:rPr>
        <w:t>all objectives for DSME/T</w:t>
      </w:r>
      <w:r w:rsidRPr="003E22F5">
        <w:rPr>
          <w:rFonts w:ascii="Arial" w:hAnsi="Arial"/>
          <w:b/>
        </w:rPr>
        <w:t xml:space="preserve"> are:</w:t>
      </w:r>
    </w:p>
    <w:p w:rsidR="00CC3FF7" w:rsidRPr="003E22F5" w:rsidRDefault="00CC3FF7" w:rsidP="00DC089E">
      <w:pPr>
        <w:widowControl/>
        <w:tabs>
          <w:tab w:val="left" w:pos="2160"/>
        </w:tabs>
        <w:ind w:left="2880"/>
        <w:rPr>
          <w:rFonts w:ascii="Arial" w:hAnsi="Arial"/>
          <w:b/>
        </w:rPr>
      </w:pPr>
    </w:p>
    <w:p w:rsidR="00DC089E" w:rsidRPr="003E22F5" w:rsidRDefault="00CC3FF7" w:rsidP="00CC3FF7">
      <w:pPr>
        <w:pStyle w:val="ListParagraph"/>
        <w:widowControl/>
        <w:numPr>
          <w:ilvl w:val="0"/>
          <w:numId w:val="32"/>
        </w:numPr>
        <w:tabs>
          <w:tab w:val="left" w:pos="2160"/>
        </w:tabs>
        <w:ind w:left="3600" w:hanging="720"/>
        <w:rPr>
          <w:rFonts w:ascii="Arial" w:hAnsi="Arial"/>
          <w:b/>
        </w:rPr>
      </w:pPr>
      <w:r w:rsidRPr="003E22F5">
        <w:rPr>
          <w:rFonts w:ascii="Arial" w:hAnsi="Arial"/>
          <w:b/>
        </w:rPr>
        <w:t>Support informed decision making, self-care behaviors, and problem solving skills</w:t>
      </w:r>
    </w:p>
    <w:p w:rsidR="00CC3FF7" w:rsidRPr="003E22F5" w:rsidRDefault="00CC3FF7" w:rsidP="00CC3FF7">
      <w:pPr>
        <w:pStyle w:val="ListParagraph"/>
        <w:widowControl/>
        <w:numPr>
          <w:ilvl w:val="0"/>
          <w:numId w:val="32"/>
        </w:numPr>
        <w:tabs>
          <w:tab w:val="left" w:pos="2160"/>
        </w:tabs>
        <w:ind w:left="3600" w:hanging="720"/>
        <w:rPr>
          <w:rFonts w:ascii="Arial" w:hAnsi="Arial"/>
          <w:b/>
        </w:rPr>
      </w:pPr>
      <w:r w:rsidRPr="003E22F5">
        <w:rPr>
          <w:rFonts w:ascii="Arial" w:hAnsi="Arial"/>
          <w:b/>
        </w:rPr>
        <w:t>Active collaboration between the patient and health care team to improve clinical outcomes, hea</w:t>
      </w:r>
      <w:r w:rsidR="00865C27" w:rsidRPr="003E22F5">
        <w:rPr>
          <w:rFonts w:ascii="Arial" w:hAnsi="Arial"/>
          <w:b/>
        </w:rPr>
        <w:t>lth status, and quality of life</w:t>
      </w:r>
    </w:p>
    <w:p w:rsidR="00CC3FF7" w:rsidRPr="003E22F5" w:rsidRDefault="00CC3FF7" w:rsidP="00CC3FF7">
      <w:pPr>
        <w:pStyle w:val="ListParagraph"/>
        <w:widowControl/>
        <w:numPr>
          <w:ilvl w:val="0"/>
          <w:numId w:val="32"/>
        </w:numPr>
        <w:tabs>
          <w:tab w:val="left" w:pos="2160"/>
        </w:tabs>
        <w:ind w:left="3600" w:hanging="720"/>
        <w:rPr>
          <w:rFonts w:ascii="Arial" w:hAnsi="Arial"/>
          <w:b/>
        </w:rPr>
      </w:pPr>
      <w:r w:rsidRPr="003E22F5">
        <w:rPr>
          <w:rFonts w:ascii="Arial" w:hAnsi="Arial"/>
          <w:b/>
        </w:rPr>
        <w:t>Patient centered to be respectful and responsive to individual preferences, needs and values</w:t>
      </w:r>
      <w:r w:rsidR="003A6151" w:rsidRPr="003E22F5">
        <w:rPr>
          <w:rFonts w:ascii="Arial" w:hAnsi="Arial"/>
          <w:b/>
        </w:rPr>
        <w:t>.</w:t>
      </w:r>
    </w:p>
    <w:p w:rsidR="003A6151" w:rsidRPr="003E22F5" w:rsidRDefault="003A6151" w:rsidP="003A6151">
      <w:pPr>
        <w:widowControl/>
        <w:tabs>
          <w:tab w:val="left" w:pos="2160"/>
        </w:tabs>
        <w:rPr>
          <w:rFonts w:ascii="Arial" w:hAnsi="Arial"/>
          <w:b/>
        </w:rPr>
      </w:pPr>
    </w:p>
    <w:p w:rsidR="0006441D" w:rsidRPr="003E22F5" w:rsidRDefault="0006441D" w:rsidP="00BB0BEB">
      <w:pPr>
        <w:pStyle w:val="ListParagraph"/>
        <w:widowControl/>
        <w:numPr>
          <w:ilvl w:val="1"/>
          <w:numId w:val="11"/>
        </w:numPr>
        <w:tabs>
          <w:tab w:val="left" w:pos="2160"/>
        </w:tabs>
        <w:ind w:left="2880" w:hanging="720"/>
        <w:rPr>
          <w:rFonts w:ascii="Arial" w:hAnsi="Arial"/>
          <w:b/>
        </w:rPr>
      </w:pPr>
      <w:r w:rsidRPr="003E22F5">
        <w:rPr>
          <w:rFonts w:ascii="Arial" w:hAnsi="Arial"/>
          <w:b/>
        </w:rPr>
        <w:t>The components of diabetes self-management education include:</w:t>
      </w:r>
    </w:p>
    <w:p w:rsidR="0006441D" w:rsidRPr="003E22F5" w:rsidRDefault="0006441D" w:rsidP="0006441D">
      <w:pPr>
        <w:pStyle w:val="ListParagraph"/>
        <w:widowControl/>
        <w:tabs>
          <w:tab w:val="left" w:pos="2160"/>
        </w:tabs>
        <w:ind w:left="2880"/>
        <w:rPr>
          <w:rFonts w:ascii="Arial" w:hAnsi="Arial"/>
          <w:b/>
        </w:rPr>
      </w:pPr>
    </w:p>
    <w:p w:rsidR="0006441D" w:rsidRPr="003E22F5" w:rsidRDefault="0006441D" w:rsidP="0006441D">
      <w:pPr>
        <w:pStyle w:val="ListParagraph"/>
        <w:widowControl/>
        <w:numPr>
          <w:ilvl w:val="0"/>
          <w:numId w:val="34"/>
        </w:numPr>
        <w:tabs>
          <w:tab w:val="left" w:pos="2160"/>
        </w:tabs>
        <w:ind w:left="3600" w:hanging="720"/>
        <w:rPr>
          <w:rFonts w:ascii="Arial" w:hAnsi="Arial"/>
          <w:b/>
        </w:rPr>
      </w:pPr>
      <w:r w:rsidRPr="003E22F5">
        <w:rPr>
          <w:rFonts w:ascii="Arial" w:hAnsi="Arial"/>
          <w:b/>
        </w:rPr>
        <w:t>I</w:t>
      </w:r>
      <w:r w:rsidR="003A6151" w:rsidRPr="003E22F5">
        <w:rPr>
          <w:rFonts w:ascii="Arial" w:hAnsi="Arial"/>
          <w:b/>
        </w:rPr>
        <w:t xml:space="preserve">nitial assessment </w:t>
      </w:r>
      <w:r w:rsidR="00BB0BEB" w:rsidRPr="003E22F5">
        <w:rPr>
          <w:rFonts w:ascii="Arial" w:hAnsi="Arial"/>
          <w:b/>
        </w:rPr>
        <w:t xml:space="preserve">to identify the patient’s: </w:t>
      </w:r>
    </w:p>
    <w:p w:rsidR="0006441D" w:rsidRPr="003E22F5" w:rsidRDefault="0006441D" w:rsidP="0006441D">
      <w:pPr>
        <w:pStyle w:val="ListParagraph"/>
        <w:widowControl/>
        <w:tabs>
          <w:tab w:val="left" w:pos="2160"/>
        </w:tabs>
        <w:ind w:left="3600"/>
        <w:rPr>
          <w:rFonts w:ascii="Arial" w:hAnsi="Arial"/>
          <w:b/>
        </w:rPr>
      </w:pPr>
    </w:p>
    <w:p w:rsidR="0006441D" w:rsidRPr="003E22F5" w:rsidRDefault="0006441D" w:rsidP="0006441D">
      <w:pPr>
        <w:pStyle w:val="ListParagraph"/>
        <w:widowControl/>
        <w:numPr>
          <w:ilvl w:val="3"/>
          <w:numId w:val="11"/>
        </w:numPr>
        <w:tabs>
          <w:tab w:val="left" w:pos="2160"/>
          <w:tab w:val="left" w:pos="5490"/>
        </w:tabs>
        <w:ind w:left="4320" w:hanging="720"/>
        <w:rPr>
          <w:rFonts w:ascii="Arial" w:hAnsi="Arial"/>
          <w:b/>
        </w:rPr>
      </w:pPr>
      <w:r w:rsidRPr="003E22F5">
        <w:rPr>
          <w:rFonts w:ascii="Arial" w:hAnsi="Arial"/>
          <w:b/>
        </w:rPr>
        <w:t>N</w:t>
      </w:r>
      <w:r w:rsidR="0020683B" w:rsidRPr="003E22F5">
        <w:rPr>
          <w:rFonts w:ascii="Arial" w:hAnsi="Arial"/>
          <w:b/>
        </w:rPr>
        <w:t>eeds</w:t>
      </w:r>
      <w:r w:rsidR="00BB0BEB" w:rsidRPr="003E22F5">
        <w:rPr>
          <w:rFonts w:ascii="Arial" w:hAnsi="Arial"/>
          <w:b/>
        </w:rPr>
        <w:t>, priorities, l</w:t>
      </w:r>
      <w:r w:rsidRPr="003E22F5">
        <w:rPr>
          <w:rFonts w:ascii="Arial" w:hAnsi="Arial"/>
          <w:b/>
        </w:rPr>
        <w:t>earning potential</w:t>
      </w:r>
      <w:r w:rsidR="00D912BF" w:rsidRPr="003E22F5">
        <w:rPr>
          <w:rFonts w:ascii="Arial" w:hAnsi="Arial"/>
          <w:b/>
        </w:rPr>
        <w:t xml:space="preserve"> </w:t>
      </w:r>
    </w:p>
    <w:p w:rsidR="0006441D" w:rsidRPr="003E22F5" w:rsidRDefault="0006441D" w:rsidP="0006441D">
      <w:pPr>
        <w:pStyle w:val="ListParagraph"/>
        <w:widowControl/>
        <w:numPr>
          <w:ilvl w:val="3"/>
          <w:numId w:val="11"/>
        </w:numPr>
        <w:tabs>
          <w:tab w:val="left" w:pos="2160"/>
          <w:tab w:val="left" w:pos="5490"/>
        </w:tabs>
        <w:ind w:left="4320" w:hanging="720"/>
        <w:rPr>
          <w:rFonts w:ascii="Arial" w:hAnsi="Arial"/>
          <w:b/>
        </w:rPr>
      </w:pPr>
      <w:r w:rsidRPr="003E22F5">
        <w:rPr>
          <w:rFonts w:ascii="Arial" w:hAnsi="Arial"/>
          <w:b/>
        </w:rPr>
        <w:t>B</w:t>
      </w:r>
      <w:r w:rsidR="00BB0BEB" w:rsidRPr="003E22F5">
        <w:rPr>
          <w:rFonts w:ascii="Arial" w:hAnsi="Arial"/>
          <w:b/>
        </w:rPr>
        <w:t>eliefs that he/she can make a change in behavior</w:t>
      </w:r>
    </w:p>
    <w:p w:rsidR="0006441D" w:rsidRPr="003E22F5" w:rsidRDefault="0006441D" w:rsidP="0006441D">
      <w:pPr>
        <w:pStyle w:val="ListParagraph"/>
        <w:widowControl/>
        <w:numPr>
          <w:ilvl w:val="3"/>
          <w:numId w:val="11"/>
        </w:numPr>
        <w:tabs>
          <w:tab w:val="left" w:pos="2160"/>
          <w:tab w:val="left" w:pos="5490"/>
        </w:tabs>
        <w:ind w:left="4320" w:hanging="720"/>
        <w:rPr>
          <w:rFonts w:ascii="Arial" w:hAnsi="Arial"/>
          <w:b/>
        </w:rPr>
      </w:pPr>
      <w:r w:rsidRPr="003E22F5">
        <w:rPr>
          <w:rFonts w:ascii="Arial" w:hAnsi="Arial"/>
          <w:b/>
        </w:rPr>
        <w:t>Factors that may</w:t>
      </w:r>
      <w:r w:rsidR="00BB0BEB" w:rsidRPr="003E22F5">
        <w:rPr>
          <w:rFonts w:ascii="Arial" w:hAnsi="Arial"/>
          <w:b/>
        </w:rPr>
        <w:t xml:space="preserve"> help and/or hinder the person in carrying out the management plan</w:t>
      </w:r>
    </w:p>
    <w:p w:rsidR="0006441D" w:rsidRPr="003E22F5" w:rsidRDefault="0006441D" w:rsidP="0006441D">
      <w:pPr>
        <w:pStyle w:val="ListParagraph"/>
        <w:widowControl/>
        <w:numPr>
          <w:ilvl w:val="3"/>
          <w:numId w:val="11"/>
        </w:numPr>
        <w:tabs>
          <w:tab w:val="left" w:pos="2160"/>
          <w:tab w:val="left" w:pos="5490"/>
        </w:tabs>
        <w:ind w:left="4320" w:hanging="720"/>
        <w:rPr>
          <w:rFonts w:ascii="Arial" w:hAnsi="Arial"/>
          <w:b/>
        </w:rPr>
      </w:pPr>
      <w:r w:rsidRPr="003E22F5">
        <w:rPr>
          <w:rFonts w:ascii="Arial" w:hAnsi="Arial"/>
          <w:b/>
        </w:rPr>
        <w:t>Assistance in</w:t>
      </w:r>
      <w:r w:rsidR="00BB0BEB" w:rsidRPr="003E22F5">
        <w:rPr>
          <w:rFonts w:ascii="Arial" w:hAnsi="Arial"/>
          <w:b/>
        </w:rPr>
        <w:t xml:space="preserve"> select</w:t>
      </w:r>
      <w:r w:rsidRPr="003E22F5">
        <w:rPr>
          <w:rFonts w:ascii="Arial" w:hAnsi="Arial"/>
          <w:b/>
        </w:rPr>
        <w:t>ing</w:t>
      </w:r>
      <w:r w:rsidR="00BB0BEB" w:rsidRPr="003E22F5">
        <w:rPr>
          <w:rFonts w:ascii="Arial" w:hAnsi="Arial"/>
          <w:b/>
        </w:rPr>
        <w:t xml:space="preserve"> a</w:t>
      </w:r>
      <w:r w:rsidR="00635FE9" w:rsidRPr="003E22F5">
        <w:rPr>
          <w:rFonts w:ascii="Arial" w:hAnsi="Arial"/>
          <w:b/>
        </w:rPr>
        <w:t>ppropriate educational and</w:t>
      </w:r>
      <w:r w:rsidR="0020683B" w:rsidRPr="003E22F5">
        <w:rPr>
          <w:rFonts w:ascii="Arial" w:hAnsi="Arial"/>
          <w:b/>
        </w:rPr>
        <w:t xml:space="preserve"> behavioral interventions. </w:t>
      </w:r>
    </w:p>
    <w:p w:rsidR="00EB63A7" w:rsidRPr="003E22F5" w:rsidRDefault="0020683B" w:rsidP="008046F0">
      <w:pPr>
        <w:pStyle w:val="ListParagraph"/>
        <w:widowControl/>
        <w:numPr>
          <w:ilvl w:val="3"/>
          <w:numId w:val="11"/>
        </w:numPr>
        <w:tabs>
          <w:tab w:val="left" w:pos="3600"/>
          <w:tab w:val="left" w:pos="5760"/>
        </w:tabs>
        <w:ind w:left="4320" w:hanging="720"/>
        <w:rPr>
          <w:rFonts w:ascii="Arial" w:hAnsi="Arial"/>
          <w:b/>
        </w:rPr>
      </w:pPr>
      <w:r w:rsidRPr="003E22F5">
        <w:rPr>
          <w:rFonts w:ascii="Arial" w:hAnsi="Arial"/>
          <w:b/>
        </w:rPr>
        <w:lastRenderedPageBreak/>
        <w:t>A</w:t>
      </w:r>
      <w:r w:rsidR="00635FE9" w:rsidRPr="003E22F5">
        <w:rPr>
          <w:rFonts w:ascii="Arial" w:hAnsi="Arial"/>
          <w:b/>
        </w:rPr>
        <w:t>ssessment should include</w:t>
      </w:r>
      <w:r w:rsidRPr="003E22F5">
        <w:rPr>
          <w:rFonts w:ascii="Arial" w:hAnsi="Arial"/>
          <w:b/>
        </w:rPr>
        <w:t xml:space="preserve"> questions such as</w:t>
      </w:r>
      <w:r w:rsidR="00635FE9" w:rsidRPr="003E22F5">
        <w:rPr>
          <w:rFonts w:ascii="Arial" w:hAnsi="Arial"/>
          <w:b/>
        </w:rPr>
        <w:t>:</w:t>
      </w:r>
    </w:p>
    <w:p w:rsidR="00635FE9" w:rsidRPr="003E22F5" w:rsidRDefault="00635FE9" w:rsidP="00635FE9">
      <w:pPr>
        <w:widowControl/>
        <w:tabs>
          <w:tab w:val="left" w:pos="2160"/>
        </w:tabs>
        <w:ind w:left="2880"/>
        <w:rPr>
          <w:rFonts w:ascii="Arial" w:hAnsi="Arial"/>
          <w:b/>
        </w:rPr>
      </w:pPr>
    </w:p>
    <w:p w:rsidR="0020683B" w:rsidRPr="003E22F5" w:rsidRDefault="0020683B" w:rsidP="008046F0">
      <w:pPr>
        <w:pStyle w:val="ListParagraph"/>
        <w:widowControl/>
        <w:numPr>
          <w:ilvl w:val="0"/>
          <w:numId w:val="36"/>
        </w:numPr>
        <w:tabs>
          <w:tab w:val="left" w:pos="2160"/>
        </w:tabs>
        <w:ind w:left="5040" w:hanging="720"/>
        <w:rPr>
          <w:rFonts w:ascii="Arial" w:hAnsi="Arial"/>
          <w:b/>
        </w:rPr>
      </w:pPr>
      <w:r w:rsidRPr="003E22F5">
        <w:rPr>
          <w:rFonts w:ascii="Arial" w:hAnsi="Arial"/>
          <w:b/>
        </w:rPr>
        <w:t>How is diabetes affecting your life and your family’s life?</w:t>
      </w:r>
    </w:p>
    <w:p w:rsidR="00635FE9" w:rsidRPr="003E22F5" w:rsidRDefault="0020683B" w:rsidP="008046F0">
      <w:pPr>
        <w:pStyle w:val="ListParagraph"/>
        <w:widowControl/>
        <w:numPr>
          <w:ilvl w:val="0"/>
          <w:numId w:val="36"/>
        </w:numPr>
        <w:tabs>
          <w:tab w:val="left" w:pos="2160"/>
        </w:tabs>
        <w:ind w:left="5040" w:hanging="720"/>
        <w:rPr>
          <w:rFonts w:ascii="Arial" w:hAnsi="Arial"/>
          <w:b/>
        </w:rPr>
      </w:pPr>
      <w:r w:rsidRPr="003E22F5">
        <w:rPr>
          <w:rFonts w:ascii="Arial" w:hAnsi="Arial"/>
          <w:b/>
        </w:rPr>
        <w:t>What questions do you have?</w:t>
      </w:r>
    </w:p>
    <w:p w:rsidR="00635FE9" w:rsidRPr="003E22F5" w:rsidRDefault="0020683B" w:rsidP="008046F0">
      <w:pPr>
        <w:pStyle w:val="ListParagraph"/>
        <w:widowControl/>
        <w:numPr>
          <w:ilvl w:val="0"/>
          <w:numId w:val="36"/>
        </w:numPr>
        <w:tabs>
          <w:tab w:val="left" w:pos="2160"/>
        </w:tabs>
        <w:ind w:left="5040" w:hanging="720"/>
        <w:rPr>
          <w:rFonts w:ascii="Arial" w:hAnsi="Arial"/>
          <w:b/>
        </w:rPr>
      </w:pPr>
      <w:r w:rsidRPr="003E22F5">
        <w:rPr>
          <w:rFonts w:ascii="Arial" w:hAnsi="Arial"/>
          <w:b/>
        </w:rPr>
        <w:t xml:space="preserve">What is the hardest part about your diabetes or </w:t>
      </w:r>
      <w:r w:rsidR="004E3FC1" w:rsidRPr="003E22F5">
        <w:rPr>
          <w:rFonts w:ascii="Arial" w:hAnsi="Arial"/>
          <w:b/>
        </w:rPr>
        <w:t xml:space="preserve">what is </w:t>
      </w:r>
      <w:r w:rsidRPr="003E22F5">
        <w:rPr>
          <w:rFonts w:ascii="Arial" w:hAnsi="Arial"/>
          <w:b/>
        </w:rPr>
        <w:t>causing you the most concern?</w:t>
      </w:r>
    </w:p>
    <w:p w:rsidR="00635FE9" w:rsidRPr="003E22F5" w:rsidRDefault="0020683B" w:rsidP="008046F0">
      <w:pPr>
        <w:pStyle w:val="ListParagraph"/>
        <w:widowControl/>
        <w:numPr>
          <w:ilvl w:val="0"/>
          <w:numId w:val="36"/>
        </w:numPr>
        <w:tabs>
          <w:tab w:val="left" w:pos="2160"/>
        </w:tabs>
        <w:ind w:left="5040" w:hanging="720"/>
        <w:rPr>
          <w:rFonts w:ascii="Arial" w:hAnsi="Arial"/>
          <w:b/>
        </w:rPr>
      </w:pPr>
      <w:r w:rsidRPr="003E22F5">
        <w:rPr>
          <w:rFonts w:ascii="Arial" w:hAnsi="Arial"/>
          <w:b/>
        </w:rPr>
        <w:t xml:space="preserve">What </w:t>
      </w:r>
      <w:r w:rsidR="009A49B9" w:rsidRPr="003E22F5">
        <w:rPr>
          <w:rFonts w:ascii="Arial" w:hAnsi="Arial"/>
          <w:b/>
        </w:rPr>
        <w:t xml:space="preserve">would </w:t>
      </w:r>
      <w:r w:rsidRPr="003E22F5">
        <w:rPr>
          <w:rFonts w:ascii="Arial" w:hAnsi="Arial"/>
          <w:b/>
        </w:rPr>
        <w:t xml:space="preserve">you </w:t>
      </w:r>
      <w:r w:rsidR="009A49B9" w:rsidRPr="003E22F5">
        <w:rPr>
          <w:rFonts w:ascii="Arial" w:hAnsi="Arial"/>
          <w:b/>
        </w:rPr>
        <w:t>like to learn about diabetes</w:t>
      </w:r>
      <w:r w:rsidR="004E3FC1" w:rsidRPr="003E22F5">
        <w:rPr>
          <w:rFonts w:ascii="Arial" w:hAnsi="Arial"/>
          <w:b/>
        </w:rPr>
        <w:t>?</w:t>
      </w:r>
    </w:p>
    <w:p w:rsidR="009A49B9" w:rsidRPr="003E22F5" w:rsidRDefault="00CA55C4" w:rsidP="008046F0">
      <w:pPr>
        <w:pStyle w:val="ListParagraph"/>
        <w:widowControl/>
        <w:numPr>
          <w:ilvl w:val="0"/>
          <w:numId w:val="36"/>
        </w:numPr>
        <w:tabs>
          <w:tab w:val="left" w:pos="2160"/>
        </w:tabs>
        <w:ind w:left="5040" w:hanging="720"/>
        <w:rPr>
          <w:rFonts w:ascii="Arial" w:hAnsi="Arial"/>
          <w:b/>
        </w:rPr>
      </w:pPr>
      <w:r w:rsidRPr="003E22F5">
        <w:rPr>
          <w:rFonts w:ascii="Arial" w:hAnsi="Arial"/>
          <w:b/>
        </w:rPr>
        <w:t>What</w:t>
      </w:r>
      <w:r w:rsidR="009A49B9" w:rsidRPr="003E22F5">
        <w:rPr>
          <w:rFonts w:ascii="Arial" w:hAnsi="Arial"/>
          <w:b/>
        </w:rPr>
        <w:t xml:space="preserve"> success</w:t>
      </w:r>
      <w:r w:rsidRPr="003E22F5">
        <w:rPr>
          <w:rFonts w:ascii="Arial" w:hAnsi="Arial"/>
          <w:b/>
        </w:rPr>
        <w:t xml:space="preserve"> have you had in the past making</w:t>
      </w:r>
      <w:r w:rsidR="009A49B9" w:rsidRPr="003E22F5">
        <w:rPr>
          <w:rFonts w:ascii="Arial" w:hAnsi="Arial"/>
          <w:b/>
        </w:rPr>
        <w:t xml:space="preserve"> changes </w:t>
      </w:r>
      <w:r w:rsidRPr="003E22F5">
        <w:rPr>
          <w:rFonts w:ascii="Arial" w:hAnsi="Arial"/>
          <w:b/>
        </w:rPr>
        <w:t>in your life?</w:t>
      </w:r>
    </w:p>
    <w:p w:rsidR="00CA55C4" w:rsidRPr="003E22F5" w:rsidRDefault="00CA55C4" w:rsidP="00CA55C4">
      <w:pPr>
        <w:pStyle w:val="ListParagraph"/>
        <w:widowControl/>
        <w:tabs>
          <w:tab w:val="left" w:pos="2160"/>
        </w:tabs>
        <w:ind w:left="3600"/>
        <w:rPr>
          <w:rFonts w:ascii="Arial" w:hAnsi="Arial"/>
          <w:b/>
        </w:rPr>
      </w:pPr>
    </w:p>
    <w:p w:rsidR="00B6552D" w:rsidRPr="003E22F5" w:rsidRDefault="008046F0" w:rsidP="009F5585">
      <w:pPr>
        <w:pStyle w:val="ListParagraph"/>
        <w:widowControl/>
        <w:numPr>
          <w:ilvl w:val="0"/>
          <w:numId w:val="34"/>
        </w:numPr>
        <w:tabs>
          <w:tab w:val="left" w:pos="2880"/>
        </w:tabs>
        <w:ind w:left="3600" w:hanging="720"/>
        <w:rPr>
          <w:rFonts w:ascii="Arial" w:hAnsi="Arial"/>
          <w:b/>
        </w:rPr>
      </w:pPr>
      <w:r w:rsidRPr="003E22F5">
        <w:rPr>
          <w:rFonts w:ascii="Arial" w:hAnsi="Arial"/>
          <w:b/>
        </w:rPr>
        <w:t>Goal setting defines</w:t>
      </w:r>
      <w:r w:rsidR="009F0543" w:rsidRPr="003E22F5">
        <w:rPr>
          <w:rFonts w:ascii="Arial" w:hAnsi="Arial"/>
          <w:b/>
        </w:rPr>
        <w:t xml:space="preserve"> specific steps to facilitate behavior change.</w:t>
      </w:r>
      <w:r w:rsidR="00D912BF" w:rsidRPr="003E22F5">
        <w:rPr>
          <w:rFonts w:ascii="Arial" w:hAnsi="Arial"/>
          <w:b/>
        </w:rPr>
        <w:t xml:space="preserve"> </w:t>
      </w:r>
      <w:r w:rsidRPr="003E22F5">
        <w:rPr>
          <w:rFonts w:ascii="Arial" w:hAnsi="Arial"/>
          <w:b/>
        </w:rPr>
        <w:t>G</w:t>
      </w:r>
      <w:r w:rsidR="00250852" w:rsidRPr="003E22F5">
        <w:rPr>
          <w:rFonts w:ascii="Arial" w:hAnsi="Arial"/>
          <w:b/>
        </w:rPr>
        <w:t>oal setting</w:t>
      </w:r>
      <w:r w:rsidR="00CA5979" w:rsidRPr="003E22F5">
        <w:rPr>
          <w:rFonts w:ascii="Arial" w:hAnsi="Arial"/>
          <w:b/>
        </w:rPr>
        <w:t xml:space="preserve"> is a collaborative effort between the nurse and the patient. The proces</w:t>
      </w:r>
      <w:r w:rsidRPr="003E22F5">
        <w:rPr>
          <w:rFonts w:ascii="Arial" w:hAnsi="Arial"/>
          <w:b/>
        </w:rPr>
        <w:t xml:space="preserve">s </w:t>
      </w:r>
      <w:r w:rsidR="006367DA" w:rsidRPr="003E22F5">
        <w:rPr>
          <w:rFonts w:ascii="Arial" w:hAnsi="Arial"/>
          <w:b/>
        </w:rPr>
        <w:t>b</w:t>
      </w:r>
      <w:r w:rsidR="00B6552D" w:rsidRPr="003E22F5">
        <w:rPr>
          <w:rFonts w:ascii="Arial" w:hAnsi="Arial"/>
          <w:b/>
        </w:rPr>
        <w:t>egin</w:t>
      </w:r>
      <w:r w:rsidRPr="003E22F5">
        <w:rPr>
          <w:rFonts w:ascii="Arial" w:hAnsi="Arial"/>
          <w:b/>
        </w:rPr>
        <w:t>s</w:t>
      </w:r>
      <w:r w:rsidR="00250852" w:rsidRPr="003E22F5">
        <w:rPr>
          <w:rFonts w:ascii="Arial" w:hAnsi="Arial"/>
          <w:b/>
        </w:rPr>
        <w:t xml:space="preserve"> </w:t>
      </w:r>
      <w:r w:rsidR="00CA5979" w:rsidRPr="003E22F5">
        <w:rPr>
          <w:rFonts w:ascii="Arial" w:hAnsi="Arial"/>
          <w:b/>
        </w:rPr>
        <w:t>by</w:t>
      </w:r>
      <w:r w:rsidR="00250852" w:rsidRPr="003E22F5">
        <w:rPr>
          <w:rFonts w:ascii="Arial" w:hAnsi="Arial"/>
          <w:b/>
        </w:rPr>
        <w:t xml:space="preserve"> helping patients determine 1-2 priority areas they wish to change then helping them identify behavior change steps.</w:t>
      </w:r>
      <w:r w:rsidR="006367DA" w:rsidRPr="003E22F5">
        <w:rPr>
          <w:rFonts w:ascii="Arial" w:hAnsi="Arial"/>
          <w:b/>
        </w:rPr>
        <w:t xml:space="preserve"> Goals should be written in measurable terms that can be monitored and measured. A useful acronym is SMART objectives:</w:t>
      </w:r>
    </w:p>
    <w:p w:rsidR="007A12EE" w:rsidRPr="003E22F5" w:rsidRDefault="007A12EE" w:rsidP="007A12EE">
      <w:pPr>
        <w:pStyle w:val="ListParagraph"/>
        <w:widowControl/>
        <w:ind w:left="2880"/>
        <w:rPr>
          <w:rFonts w:ascii="Arial" w:hAnsi="Arial"/>
          <w:b/>
        </w:rPr>
      </w:pPr>
    </w:p>
    <w:p w:rsidR="009A49B9" w:rsidRPr="003E22F5" w:rsidRDefault="006367DA" w:rsidP="009F5585">
      <w:pPr>
        <w:pStyle w:val="ListParagraph"/>
        <w:widowControl/>
        <w:numPr>
          <w:ilvl w:val="0"/>
          <w:numId w:val="37"/>
        </w:numPr>
        <w:ind w:left="4320" w:hanging="720"/>
        <w:rPr>
          <w:rFonts w:ascii="Arial" w:hAnsi="Arial"/>
          <w:b/>
        </w:rPr>
      </w:pPr>
      <w:r w:rsidRPr="003E22F5">
        <w:rPr>
          <w:rFonts w:ascii="Arial" w:hAnsi="Arial"/>
          <w:b/>
        </w:rPr>
        <w:t>Specific</w:t>
      </w:r>
    </w:p>
    <w:p w:rsidR="006367DA" w:rsidRPr="003E22F5" w:rsidRDefault="006367DA" w:rsidP="009F5585">
      <w:pPr>
        <w:pStyle w:val="ListParagraph"/>
        <w:widowControl/>
        <w:numPr>
          <w:ilvl w:val="0"/>
          <w:numId w:val="37"/>
        </w:numPr>
        <w:ind w:left="4320" w:hanging="720"/>
        <w:rPr>
          <w:rFonts w:ascii="Arial" w:hAnsi="Arial"/>
          <w:b/>
        </w:rPr>
      </w:pPr>
      <w:r w:rsidRPr="003E22F5">
        <w:rPr>
          <w:rFonts w:ascii="Arial" w:hAnsi="Arial"/>
          <w:b/>
        </w:rPr>
        <w:t>Measurable</w:t>
      </w:r>
    </w:p>
    <w:p w:rsidR="006367DA" w:rsidRPr="003E22F5" w:rsidRDefault="006367DA" w:rsidP="009F5585">
      <w:pPr>
        <w:pStyle w:val="ListParagraph"/>
        <w:widowControl/>
        <w:numPr>
          <w:ilvl w:val="0"/>
          <w:numId w:val="37"/>
        </w:numPr>
        <w:ind w:left="4320" w:hanging="720"/>
        <w:rPr>
          <w:rFonts w:ascii="Arial" w:hAnsi="Arial"/>
          <w:b/>
        </w:rPr>
      </w:pPr>
      <w:r w:rsidRPr="003E22F5">
        <w:rPr>
          <w:rFonts w:ascii="Arial" w:hAnsi="Arial"/>
          <w:b/>
        </w:rPr>
        <w:t>Achievable</w:t>
      </w:r>
    </w:p>
    <w:p w:rsidR="006367DA" w:rsidRPr="003E22F5" w:rsidRDefault="006367DA" w:rsidP="009F5585">
      <w:pPr>
        <w:pStyle w:val="ListParagraph"/>
        <w:widowControl/>
        <w:numPr>
          <w:ilvl w:val="0"/>
          <w:numId w:val="37"/>
        </w:numPr>
        <w:ind w:left="4320" w:hanging="720"/>
        <w:rPr>
          <w:rFonts w:ascii="Arial" w:hAnsi="Arial"/>
          <w:b/>
        </w:rPr>
      </w:pPr>
      <w:r w:rsidRPr="003E22F5">
        <w:rPr>
          <w:rFonts w:ascii="Arial" w:hAnsi="Arial"/>
          <w:b/>
        </w:rPr>
        <w:t>Realistic</w:t>
      </w:r>
    </w:p>
    <w:p w:rsidR="006367DA" w:rsidRPr="003E22F5" w:rsidRDefault="006367DA" w:rsidP="009F5585">
      <w:pPr>
        <w:pStyle w:val="ListParagraph"/>
        <w:widowControl/>
        <w:numPr>
          <w:ilvl w:val="0"/>
          <w:numId w:val="37"/>
        </w:numPr>
        <w:ind w:left="4320" w:hanging="720"/>
        <w:rPr>
          <w:rFonts w:ascii="Arial" w:hAnsi="Arial"/>
          <w:b/>
        </w:rPr>
      </w:pPr>
      <w:r w:rsidRPr="003E22F5">
        <w:rPr>
          <w:rFonts w:ascii="Arial" w:hAnsi="Arial"/>
          <w:b/>
        </w:rPr>
        <w:t>Time-bound</w:t>
      </w:r>
    </w:p>
    <w:p w:rsidR="008A3005" w:rsidRPr="003E22F5" w:rsidRDefault="008A3005" w:rsidP="009F5585">
      <w:pPr>
        <w:pStyle w:val="ListParagraph"/>
        <w:widowControl/>
        <w:numPr>
          <w:ilvl w:val="0"/>
          <w:numId w:val="37"/>
        </w:numPr>
        <w:tabs>
          <w:tab w:val="left" w:pos="4320"/>
        </w:tabs>
        <w:ind w:left="4320" w:hanging="720"/>
        <w:rPr>
          <w:rFonts w:ascii="Arial" w:hAnsi="Arial"/>
          <w:b/>
        </w:rPr>
      </w:pPr>
      <w:r w:rsidRPr="003E22F5">
        <w:rPr>
          <w:rFonts w:ascii="Arial" w:hAnsi="Arial"/>
          <w:b/>
        </w:rPr>
        <w:t>Examples: I will walk 30 minutes every day after dinner, I will eat 3 meals a day at about the same time each day, I will check my blood sugar every morning before breakfast and write it down.</w:t>
      </w:r>
    </w:p>
    <w:p w:rsidR="00CA5979" w:rsidRPr="003E22F5" w:rsidRDefault="00CA5979" w:rsidP="007A12EE">
      <w:pPr>
        <w:pStyle w:val="ListParagraph"/>
        <w:widowControl/>
        <w:ind w:left="3600"/>
        <w:rPr>
          <w:rFonts w:ascii="Arial" w:hAnsi="Arial"/>
          <w:b/>
        </w:rPr>
      </w:pPr>
    </w:p>
    <w:p w:rsidR="00A522C7" w:rsidRPr="003E22F5" w:rsidRDefault="00A96355" w:rsidP="00A522C7">
      <w:pPr>
        <w:pStyle w:val="ListParagraph"/>
        <w:widowControl/>
        <w:numPr>
          <w:ilvl w:val="0"/>
          <w:numId w:val="34"/>
        </w:numPr>
        <w:ind w:left="3600" w:hanging="720"/>
        <w:rPr>
          <w:rFonts w:ascii="Arial" w:hAnsi="Arial"/>
          <w:b/>
        </w:rPr>
      </w:pPr>
      <w:r w:rsidRPr="003E22F5">
        <w:rPr>
          <w:rFonts w:ascii="Arial" w:hAnsi="Arial"/>
          <w:b/>
        </w:rPr>
        <w:t xml:space="preserve">The education plan </w:t>
      </w:r>
      <w:r w:rsidR="00D42227" w:rsidRPr="003E22F5">
        <w:rPr>
          <w:rFonts w:ascii="Arial" w:hAnsi="Arial"/>
          <w:b/>
        </w:rPr>
        <w:t>describes the strategies to help the patient reach the desired health outcomes. Strategies may include referral to local DSME</w:t>
      </w:r>
      <w:r w:rsidR="00154F43" w:rsidRPr="003E22F5">
        <w:rPr>
          <w:rFonts w:ascii="Arial" w:hAnsi="Arial"/>
          <w:b/>
        </w:rPr>
        <w:t>/T</w:t>
      </w:r>
      <w:r w:rsidR="00D42227" w:rsidRPr="003E22F5">
        <w:rPr>
          <w:rFonts w:ascii="Arial" w:hAnsi="Arial"/>
          <w:b/>
        </w:rPr>
        <w:t xml:space="preserve"> Programs, Chronic Disease Self-Management Programs,</w:t>
      </w:r>
      <w:r w:rsidR="00154F43" w:rsidRPr="003E22F5">
        <w:rPr>
          <w:rFonts w:ascii="Arial" w:hAnsi="Arial"/>
          <w:b/>
        </w:rPr>
        <w:t xml:space="preserve"> Diabetes Prevention Programs,</w:t>
      </w:r>
      <w:r w:rsidR="00D42227" w:rsidRPr="003E22F5">
        <w:rPr>
          <w:rFonts w:ascii="Arial" w:hAnsi="Arial"/>
          <w:b/>
        </w:rPr>
        <w:t xml:space="preserve"> local diabetes support groups, Registered/Licensed Dietitian or other resources.</w:t>
      </w:r>
      <w:r w:rsidR="00D912BF" w:rsidRPr="003E22F5">
        <w:rPr>
          <w:rFonts w:ascii="Arial" w:hAnsi="Arial"/>
          <w:b/>
        </w:rPr>
        <w:t xml:space="preserve"> </w:t>
      </w:r>
      <w:r w:rsidR="00D42227" w:rsidRPr="003E22F5">
        <w:rPr>
          <w:rFonts w:ascii="Arial" w:hAnsi="Arial"/>
          <w:b/>
        </w:rPr>
        <w:t>The plan needs to include a written commitment (contract) by the patient to work toward accomplishing their goals and follow</w:t>
      </w:r>
      <w:r w:rsidR="00A522C7" w:rsidRPr="003E22F5">
        <w:rPr>
          <w:rFonts w:ascii="Arial" w:hAnsi="Arial"/>
          <w:b/>
        </w:rPr>
        <w:t xml:space="preserve"> through with their management plan. </w:t>
      </w:r>
    </w:p>
    <w:p w:rsidR="00A522C7" w:rsidRPr="003E22F5" w:rsidRDefault="00A522C7" w:rsidP="00A522C7">
      <w:pPr>
        <w:widowControl/>
        <w:rPr>
          <w:rFonts w:ascii="Arial" w:hAnsi="Arial"/>
          <w:b/>
        </w:rPr>
      </w:pPr>
    </w:p>
    <w:p w:rsidR="00E866A2" w:rsidRPr="003E22F5" w:rsidRDefault="00A522C7" w:rsidP="00E866A2">
      <w:pPr>
        <w:pStyle w:val="ListParagraph"/>
        <w:widowControl/>
        <w:numPr>
          <w:ilvl w:val="0"/>
          <w:numId w:val="34"/>
        </w:numPr>
        <w:tabs>
          <w:tab w:val="left" w:pos="3600"/>
        </w:tabs>
        <w:ind w:left="3600" w:hanging="720"/>
        <w:rPr>
          <w:rFonts w:ascii="Arial" w:hAnsi="Arial"/>
          <w:b/>
        </w:rPr>
      </w:pPr>
      <w:r w:rsidRPr="003E22F5">
        <w:rPr>
          <w:rFonts w:ascii="Arial" w:hAnsi="Arial"/>
          <w:b/>
        </w:rPr>
        <w:t xml:space="preserve">Implementation is the execution of the plan to insure that the patient has the knowledge, skills and resources to follow through on the plan. The nurse may provide the self-management education </w:t>
      </w:r>
      <w:r w:rsidR="00E866A2" w:rsidRPr="003E22F5">
        <w:rPr>
          <w:rFonts w:ascii="Arial" w:hAnsi="Arial"/>
          <w:b/>
        </w:rPr>
        <w:t>and/</w:t>
      </w:r>
      <w:r w:rsidRPr="003E22F5">
        <w:rPr>
          <w:rFonts w:ascii="Arial" w:hAnsi="Arial"/>
          <w:b/>
        </w:rPr>
        <w:t xml:space="preserve">or refer the patient </w:t>
      </w:r>
      <w:r w:rsidR="00E866A2" w:rsidRPr="003E22F5">
        <w:rPr>
          <w:rFonts w:ascii="Arial" w:hAnsi="Arial"/>
          <w:b/>
        </w:rPr>
        <w:t xml:space="preserve">to community </w:t>
      </w:r>
      <w:r w:rsidRPr="003E22F5">
        <w:rPr>
          <w:rFonts w:ascii="Arial" w:hAnsi="Arial"/>
          <w:b/>
        </w:rPr>
        <w:t>resources</w:t>
      </w:r>
      <w:r w:rsidR="00E866A2" w:rsidRPr="003E22F5">
        <w:rPr>
          <w:rFonts w:ascii="Arial" w:hAnsi="Arial"/>
          <w:b/>
        </w:rPr>
        <w:t>.</w:t>
      </w:r>
      <w:r w:rsidRPr="003E22F5">
        <w:rPr>
          <w:rFonts w:ascii="Arial" w:hAnsi="Arial"/>
          <w:b/>
        </w:rPr>
        <w:t xml:space="preserve"> </w:t>
      </w:r>
    </w:p>
    <w:p w:rsidR="00E866A2" w:rsidRPr="003E22F5" w:rsidRDefault="00E866A2" w:rsidP="00E866A2">
      <w:pPr>
        <w:pStyle w:val="ListParagraph"/>
        <w:rPr>
          <w:rFonts w:ascii="Arial" w:hAnsi="Arial"/>
          <w:b/>
        </w:rPr>
      </w:pPr>
    </w:p>
    <w:p w:rsidR="00E866A2" w:rsidRPr="003E22F5" w:rsidRDefault="00E866A2" w:rsidP="00E866A2">
      <w:pPr>
        <w:pStyle w:val="ListParagraph"/>
        <w:numPr>
          <w:ilvl w:val="0"/>
          <w:numId w:val="34"/>
        </w:numPr>
        <w:tabs>
          <w:tab w:val="left" w:pos="3600"/>
        </w:tabs>
        <w:ind w:left="3600" w:hanging="720"/>
        <w:rPr>
          <w:rFonts w:ascii="Arial" w:hAnsi="Arial"/>
          <w:b/>
        </w:rPr>
      </w:pPr>
      <w:r w:rsidRPr="003E22F5">
        <w:rPr>
          <w:rFonts w:ascii="Arial" w:hAnsi="Arial"/>
          <w:b/>
        </w:rPr>
        <w:t xml:space="preserve">Evaluation and monitoring includes regular </w:t>
      </w:r>
      <w:r w:rsidRPr="003E22F5">
        <w:rPr>
          <w:rFonts w:ascii="Arial" w:hAnsi="Arial"/>
          <w:b/>
        </w:rPr>
        <w:lastRenderedPageBreak/>
        <w:t>assessment</w:t>
      </w:r>
      <w:r w:rsidR="00D912BF" w:rsidRPr="003E22F5">
        <w:rPr>
          <w:rFonts w:ascii="Arial" w:hAnsi="Arial"/>
          <w:b/>
        </w:rPr>
        <w:t xml:space="preserve"> </w:t>
      </w:r>
      <w:r w:rsidRPr="003E22F5">
        <w:rPr>
          <w:rFonts w:ascii="Arial" w:hAnsi="Arial"/>
          <w:b/>
        </w:rPr>
        <w:t>the patient’s progress with behavior goals</w:t>
      </w:r>
    </w:p>
    <w:p w:rsidR="00E866A2" w:rsidRPr="003E22F5" w:rsidRDefault="00E866A2" w:rsidP="00E866A2">
      <w:pPr>
        <w:pStyle w:val="ListParagraph"/>
        <w:widowControl/>
        <w:tabs>
          <w:tab w:val="left" w:pos="3600"/>
        </w:tabs>
        <w:ind w:left="3600"/>
        <w:rPr>
          <w:rFonts w:ascii="Arial" w:hAnsi="Arial"/>
          <w:b/>
        </w:rPr>
      </w:pPr>
      <w:r w:rsidRPr="003E22F5">
        <w:rPr>
          <w:rFonts w:ascii="Arial" w:hAnsi="Arial"/>
          <w:b/>
        </w:rPr>
        <w:t>and</w:t>
      </w:r>
      <w:r w:rsidR="002077E8" w:rsidRPr="003E22F5">
        <w:rPr>
          <w:rFonts w:ascii="Arial" w:hAnsi="Arial"/>
          <w:b/>
        </w:rPr>
        <w:t xml:space="preserve"> the</w:t>
      </w:r>
      <w:r w:rsidRPr="003E22F5">
        <w:rPr>
          <w:rFonts w:ascii="Arial" w:hAnsi="Arial"/>
          <w:b/>
        </w:rPr>
        <w:t xml:space="preserve"> impact</w:t>
      </w:r>
      <w:r w:rsidR="002077E8" w:rsidRPr="003E22F5">
        <w:rPr>
          <w:rFonts w:ascii="Arial" w:hAnsi="Arial"/>
          <w:b/>
        </w:rPr>
        <w:t xml:space="preserve"> of behavior changes</w:t>
      </w:r>
      <w:r w:rsidRPr="003E22F5">
        <w:rPr>
          <w:rFonts w:ascii="Arial" w:hAnsi="Arial"/>
          <w:b/>
        </w:rPr>
        <w:t xml:space="preserve"> on health status.</w:t>
      </w:r>
      <w:r w:rsidR="002077E8" w:rsidRPr="003E22F5">
        <w:rPr>
          <w:rFonts w:ascii="Arial" w:hAnsi="Arial"/>
          <w:b/>
        </w:rPr>
        <w:t xml:space="preserve"> Evaluation also includes assessment of knowledge, skills and satisfaction.</w:t>
      </w:r>
    </w:p>
    <w:p w:rsidR="00E866A2" w:rsidRPr="003E22F5" w:rsidRDefault="00E866A2" w:rsidP="00E866A2">
      <w:pPr>
        <w:pStyle w:val="ListParagraph"/>
        <w:widowControl/>
        <w:tabs>
          <w:tab w:val="left" w:pos="3600"/>
        </w:tabs>
        <w:ind w:left="3600"/>
        <w:rPr>
          <w:rFonts w:ascii="Arial" w:hAnsi="Arial"/>
          <w:b/>
        </w:rPr>
      </w:pPr>
    </w:p>
    <w:p w:rsidR="00EB63A7" w:rsidRPr="003E22F5" w:rsidRDefault="00EB63A7" w:rsidP="002077E8">
      <w:pPr>
        <w:pStyle w:val="ListParagraph"/>
        <w:widowControl/>
        <w:numPr>
          <w:ilvl w:val="1"/>
          <w:numId w:val="11"/>
        </w:numPr>
        <w:tabs>
          <w:tab w:val="clear" w:pos="3960"/>
          <w:tab w:val="left" w:pos="2160"/>
          <w:tab w:val="left" w:pos="2880"/>
        </w:tabs>
        <w:ind w:left="2880" w:hanging="720"/>
        <w:rPr>
          <w:rFonts w:ascii="Arial" w:hAnsi="Arial"/>
          <w:b/>
        </w:rPr>
      </w:pPr>
      <w:r w:rsidRPr="003E22F5">
        <w:rPr>
          <w:rFonts w:ascii="Arial" w:hAnsi="Arial"/>
          <w:b/>
        </w:rPr>
        <w:t>The American Association of Diabetes Educators</w:t>
      </w:r>
      <w:r w:rsidR="0097677D" w:rsidRPr="003E22F5">
        <w:rPr>
          <w:rFonts w:ascii="Arial" w:hAnsi="Arial"/>
          <w:b/>
        </w:rPr>
        <w:t xml:space="preserve"> </w:t>
      </w:r>
      <w:r w:rsidR="00635382" w:rsidRPr="003E22F5">
        <w:rPr>
          <w:rFonts w:ascii="Arial" w:hAnsi="Arial"/>
          <w:b/>
        </w:rPr>
        <w:t>(AADE)</w:t>
      </w:r>
      <w:r w:rsidRPr="003E22F5">
        <w:rPr>
          <w:rFonts w:ascii="Arial" w:hAnsi="Arial"/>
          <w:b/>
        </w:rPr>
        <w:t xml:space="preserve"> has defined 7 self-care behaviors (AADE7 Self-Care Behaviors) as a framework for patient-centered diabetes education an</w:t>
      </w:r>
      <w:r w:rsidR="007B6FAC" w:rsidRPr="003E22F5">
        <w:rPr>
          <w:rFonts w:ascii="Arial" w:hAnsi="Arial"/>
          <w:b/>
        </w:rPr>
        <w:t xml:space="preserve">d care that </w:t>
      </w:r>
      <w:r w:rsidRPr="003E22F5">
        <w:rPr>
          <w:rFonts w:ascii="Arial" w:hAnsi="Arial"/>
          <w:b/>
        </w:rPr>
        <w:t>focuses on the behaviors that are essential for health status and quality of life</w:t>
      </w:r>
      <w:r w:rsidR="007B6FAC" w:rsidRPr="003E22F5">
        <w:rPr>
          <w:rFonts w:ascii="Arial" w:hAnsi="Arial"/>
          <w:b/>
        </w:rPr>
        <w:t>. This framework</w:t>
      </w:r>
      <w:r w:rsidRPr="003E22F5">
        <w:rPr>
          <w:rFonts w:ascii="Arial" w:hAnsi="Arial"/>
          <w:b/>
        </w:rPr>
        <w:t xml:space="preserve"> provides an organized method for providing education</w:t>
      </w:r>
      <w:r w:rsidR="007B6FAC" w:rsidRPr="003E22F5">
        <w:rPr>
          <w:rFonts w:ascii="Arial" w:hAnsi="Arial"/>
          <w:b/>
        </w:rPr>
        <w:t xml:space="preserve"> and a tool to track and evaluate progress.</w:t>
      </w:r>
      <w:r w:rsidR="002077E8" w:rsidRPr="003E22F5">
        <w:rPr>
          <w:rFonts w:ascii="Arial" w:hAnsi="Arial"/>
          <w:b/>
        </w:rPr>
        <w:t xml:space="preserve"> The AADE7 Self Care Behaviors are:</w:t>
      </w:r>
    </w:p>
    <w:p w:rsidR="002077E8" w:rsidRPr="003E22F5" w:rsidRDefault="002077E8" w:rsidP="002077E8">
      <w:pPr>
        <w:widowControl/>
        <w:tabs>
          <w:tab w:val="left" w:pos="2160"/>
          <w:tab w:val="left" w:pos="2880"/>
        </w:tabs>
        <w:rPr>
          <w:rFonts w:ascii="Arial" w:hAnsi="Arial"/>
          <w:b/>
        </w:rPr>
      </w:pPr>
    </w:p>
    <w:p w:rsidR="002077E8" w:rsidRPr="003E22F5" w:rsidRDefault="002077E8" w:rsidP="002077E8">
      <w:pPr>
        <w:pStyle w:val="ListParagraph"/>
        <w:widowControl/>
        <w:numPr>
          <w:ilvl w:val="1"/>
          <w:numId w:val="34"/>
        </w:numPr>
        <w:tabs>
          <w:tab w:val="left" w:pos="2160"/>
          <w:tab w:val="left" w:pos="2880"/>
          <w:tab w:val="left" w:pos="3600"/>
        </w:tabs>
        <w:ind w:left="3600" w:hanging="720"/>
        <w:rPr>
          <w:rFonts w:ascii="Arial" w:hAnsi="Arial"/>
          <w:b/>
        </w:rPr>
      </w:pPr>
      <w:r w:rsidRPr="003E22F5">
        <w:rPr>
          <w:rFonts w:ascii="Arial" w:hAnsi="Arial"/>
          <w:b/>
        </w:rPr>
        <w:t>Healthy Eating</w:t>
      </w:r>
    </w:p>
    <w:p w:rsidR="008F40DF" w:rsidRPr="003E22F5" w:rsidRDefault="008F40DF" w:rsidP="008F40DF">
      <w:pPr>
        <w:pStyle w:val="ListParagraph"/>
        <w:widowControl/>
        <w:tabs>
          <w:tab w:val="left" w:pos="2160"/>
          <w:tab w:val="left" w:pos="2880"/>
          <w:tab w:val="left" w:pos="3600"/>
        </w:tabs>
        <w:ind w:left="3600"/>
        <w:rPr>
          <w:rFonts w:ascii="Arial" w:hAnsi="Arial"/>
          <w:b/>
        </w:rPr>
      </w:pPr>
    </w:p>
    <w:p w:rsidR="008F40DF" w:rsidRPr="003E22F5" w:rsidRDefault="008F40DF"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Make healthy food choices</w:t>
      </w:r>
      <w:r w:rsidR="00A5375C" w:rsidRPr="003E22F5">
        <w:rPr>
          <w:rFonts w:ascii="Arial" w:hAnsi="Arial"/>
          <w:b/>
        </w:rPr>
        <w:t xml:space="preserve"> from all food groups</w:t>
      </w:r>
      <w:r w:rsidR="002E6EBE" w:rsidRPr="003E22F5">
        <w:rPr>
          <w:rFonts w:ascii="Arial" w:hAnsi="Arial"/>
          <w:b/>
        </w:rPr>
        <w:t xml:space="preserve">. Use </w:t>
      </w:r>
      <w:r w:rsidR="00A077DA" w:rsidRPr="003E22F5">
        <w:rPr>
          <w:rFonts w:ascii="Arial" w:hAnsi="Arial"/>
          <w:b/>
        </w:rPr>
        <w:t xml:space="preserve">DASH Meal Planning or Dietary Guidelines to discuss food </w:t>
      </w:r>
      <w:r w:rsidR="00A006C9" w:rsidRPr="003E22F5">
        <w:rPr>
          <w:rFonts w:ascii="Arial" w:hAnsi="Arial"/>
          <w:b/>
        </w:rPr>
        <w:t>groups and</w:t>
      </w:r>
      <w:r w:rsidR="00A077DA" w:rsidRPr="003E22F5">
        <w:rPr>
          <w:rFonts w:ascii="Arial" w:hAnsi="Arial"/>
          <w:b/>
        </w:rPr>
        <w:t xml:space="preserve"> healthy choices.</w:t>
      </w:r>
      <w:r w:rsidR="00B52E31" w:rsidRPr="003E22F5">
        <w:rPr>
          <w:rFonts w:ascii="Arial" w:hAnsi="Arial"/>
          <w:b/>
        </w:rPr>
        <w:t xml:space="preserve"> American Diabetes Association also has a handout “Best Foods for You.”</w:t>
      </w:r>
    </w:p>
    <w:p w:rsidR="008F40DF" w:rsidRPr="003E22F5" w:rsidRDefault="00A077DA"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Discuss</w:t>
      </w:r>
      <w:r w:rsidR="008F40DF" w:rsidRPr="003E22F5">
        <w:rPr>
          <w:rFonts w:ascii="Arial" w:hAnsi="Arial"/>
          <w:b/>
        </w:rPr>
        <w:t xml:space="preserve"> portion sizes</w:t>
      </w:r>
      <w:r w:rsidRPr="003E22F5">
        <w:rPr>
          <w:rFonts w:ascii="Arial" w:hAnsi="Arial"/>
          <w:b/>
        </w:rPr>
        <w:t>, using divided plate</w:t>
      </w:r>
      <w:r w:rsidR="003244CA" w:rsidRPr="003E22F5">
        <w:rPr>
          <w:rFonts w:ascii="Arial" w:hAnsi="Arial"/>
          <w:b/>
        </w:rPr>
        <w:t xml:space="preserve"> methods</w:t>
      </w:r>
      <w:r w:rsidRPr="003E22F5">
        <w:rPr>
          <w:rFonts w:ascii="Arial" w:hAnsi="Arial"/>
          <w:b/>
        </w:rPr>
        <w:t>, such as “choose my plate”</w:t>
      </w:r>
      <w:r w:rsidR="00B52E31" w:rsidRPr="003E22F5">
        <w:rPr>
          <w:rFonts w:ascii="Arial" w:hAnsi="Arial"/>
          <w:b/>
        </w:rPr>
        <w:t xml:space="preserve"> </w:t>
      </w:r>
      <w:r w:rsidR="003244CA" w:rsidRPr="003E22F5">
        <w:rPr>
          <w:rFonts w:ascii="Arial" w:hAnsi="Arial"/>
          <w:b/>
        </w:rPr>
        <w:t>and visual prompts, such as deck of cards, size of ping pong ball.</w:t>
      </w:r>
    </w:p>
    <w:p w:rsidR="008F40DF" w:rsidRPr="003E22F5" w:rsidRDefault="00A5375C"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Evenly spaced meals, particularly if taking medication.</w:t>
      </w:r>
    </w:p>
    <w:p w:rsidR="00A5375C" w:rsidRPr="003E22F5" w:rsidRDefault="00A5375C"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Consistent carbohydrate intake</w:t>
      </w:r>
      <w:r w:rsidR="00E46040" w:rsidRPr="003E22F5">
        <w:rPr>
          <w:rFonts w:ascii="Arial" w:hAnsi="Arial"/>
          <w:b/>
        </w:rPr>
        <w:t>, preferably from vegetables, fruits, whole grain products, legumes, and low-fat dairy products.</w:t>
      </w:r>
    </w:p>
    <w:p w:rsidR="00FC6E33" w:rsidRPr="003E22F5" w:rsidRDefault="00FC6E33"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Limit food and beverages high in</w:t>
      </w:r>
      <w:r w:rsidR="00E46040" w:rsidRPr="003E22F5">
        <w:rPr>
          <w:rFonts w:ascii="Arial" w:hAnsi="Arial"/>
          <w:b/>
        </w:rPr>
        <w:t xml:space="preserve"> added sugars.</w:t>
      </w:r>
    </w:p>
    <w:p w:rsidR="00E954E1" w:rsidRPr="003E22F5" w:rsidRDefault="00E954E1"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 xml:space="preserve">A variety of eating patterns are acceptable for diabetes management. See Therapeutic Section </w:t>
      </w:r>
      <w:r w:rsidR="00061072" w:rsidRPr="003E22F5">
        <w:rPr>
          <w:rFonts w:ascii="Arial" w:hAnsi="Arial"/>
          <w:b/>
        </w:rPr>
        <w:t xml:space="preserve">for additional information </w:t>
      </w:r>
      <w:r w:rsidR="0097677D" w:rsidRPr="003E22F5">
        <w:rPr>
          <w:rFonts w:ascii="Arial" w:hAnsi="Arial"/>
          <w:b/>
        </w:rPr>
        <w:t xml:space="preserve">and Appendix </w:t>
      </w:r>
      <w:r w:rsidR="0034195B" w:rsidRPr="003E22F5">
        <w:rPr>
          <w:rFonts w:ascii="Arial" w:hAnsi="Arial"/>
          <w:b/>
        </w:rPr>
        <w:t>G</w:t>
      </w:r>
      <w:r w:rsidR="0097677D" w:rsidRPr="003E22F5">
        <w:rPr>
          <w:rFonts w:ascii="Arial" w:hAnsi="Arial"/>
          <w:b/>
        </w:rPr>
        <w:t xml:space="preserve"> </w:t>
      </w:r>
      <w:r w:rsidRPr="003E22F5">
        <w:rPr>
          <w:rFonts w:ascii="Arial" w:hAnsi="Arial"/>
          <w:b/>
        </w:rPr>
        <w:t>for education resources.</w:t>
      </w:r>
    </w:p>
    <w:p w:rsidR="001C7621" w:rsidRPr="003E22F5" w:rsidRDefault="001C7621"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Encourage to limit fast food consumption.</w:t>
      </w:r>
    </w:p>
    <w:p w:rsidR="001C7621" w:rsidRPr="003E22F5" w:rsidRDefault="001C7621"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Discuss reading food labels to the extent of patient’s ability to understand and comprehend.</w:t>
      </w:r>
    </w:p>
    <w:p w:rsidR="002842E3" w:rsidRPr="003E22F5" w:rsidRDefault="002842E3"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The amount of dietary saturated fat, cholesterol, trans fat recommendations for patients with diabetes is the same as for the general population in reducing the risk for cardiovascular disease.</w:t>
      </w:r>
    </w:p>
    <w:p w:rsidR="0060562C" w:rsidRPr="003E22F5" w:rsidRDefault="0060562C" w:rsidP="008F40DF">
      <w:pPr>
        <w:pStyle w:val="ListParagraph"/>
        <w:widowControl/>
        <w:numPr>
          <w:ilvl w:val="3"/>
          <w:numId w:val="11"/>
        </w:numPr>
        <w:tabs>
          <w:tab w:val="left" w:pos="2160"/>
          <w:tab w:val="left" w:pos="2880"/>
          <w:tab w:val="left" w:pos="3600"/>
        </w:tabs>
        <w:ind w:left="4320" w:hanging="720"/>
        <w:rPr>
          <w:rFonts w:ascii="Arial" w:hAnsi="Arial"/>
          <w:b/>
        </w:rPr>
      </w:pPr>
      <w:r w:rsidRPr="003E22F5">
        <w:rPr>
          <w:rFonts w:ascii="Arial" w:hAnsi="Arial"/>
          <w:b/>
        </w:rPr>
        <w:t>Sodium reduction to less than 2,300 mg/day is appropriate for patients with diabetes. If the patient has hypertension, reduction to 1,500 mg/day is recommended.</w:t>
      </w:r>
    </w:p>
    <w:p w:rsidR="002842E3" w:rsidRPr="003E22F5" w:rsidRDefault="0060562C" w:rsidP="0060562C">
      <w:pPr>
        <w:pStyle w:val="ListParagraph"/>
        <w:widowControl/>
        <w:numPr>
          <w:ilvl w:val="3"/>
          <w:numId w:val="11"/>
        </w:numPr>
        <w:tabs>
          <w:tab w:val="left" w:pos="2160"/>
          <w:tab w:val="left" w:pos="2880"/>
          <w:tab w:val="left" w:pos="3600"/>
        </w:tabs>
        <w:ind w:left="4320" w:hanging="810"/>
        <w:rPr>
          <w:rFonts w:ascii="Arial" w:hAnsi="Arial"/>
          <w:b/>
        </w:rPr>
      </w:pPr>
      <w:r w:rsidRPr="003E22F5">
        <w:rPr>
          <w:rFonts w:ascii="Arial" w:hAnsi="Arial"/>
          <w:b/>
        </w:rPr>
        <w:t xml:space="preserve">If adults with diabetes choose to drink alcohol, they should be advised to limit consumption to it should be limited to 1 drink per day for women </w:t>
      </w:r>
      <w:r w:rsidRPr="003E22F5">
        <w:rPr>
          <w:rFonts w:ascii="Arial" w:hAnsi="Arial"/>
          <w:b/>
        </w:rPr>
        <w:lastRenderedPageBreak/>
        <w:t>and up to 2 drinks per day for men. Patients should be advised that alcohol consumption may put them at greater risk for hypoglycemia especially if they are taking glucose lowering medications.</w:t>
      </w:r>
    </w:p>
    <w:p w:rsidR="00E954E1" w:rsidRPr="003E22F5" w:rsidRDefault="00E954E1" w:rsidP="00E954E1">
      <w:pPr>
        <w:pStyle w:val="ListParagraph"/>
        <w:widowControl/>
        <w:tabs>
          <w:tab w:val="left" w:pos="2160"/>
          <w:tab w:val="left" w:pos="2880"/>
        </w:tabs>
        <w:ind w:left="4320"/>
        <w:rPr>
          <w:rFonts w:ascii="Arial" w:hAnsi="Arial"/>
          <w:b/>
        </w:rPr>
      </w:pPr>
    </w:p>
    <w:p w:rsidR="00E954E1" w:rsidRPr="003E22F5" w:rsidRDefault="00E954E1" w:rsidP="00E954E1">
      <w:pPr>
        <w:pStyle w:val="ListParagraph"/>
        <w:widowControl/>
        <w:numPr>
          <w:ilvl w:val="1"/>
          <w:numId w:val="34"/>
        </w:numPr>
        <w:tabs>
          <w:tab w:val="left" w:pos="2160"/>
          <w:tab w:val="left" w:pos="2880"/>
        </w:tabs>
        <w:ind w:left="3600" w:hanging="720"/>
        <w:rPr>
          <w:rFonts w:ascii="Arial" w:hAnsi="Arial"/>
          <w:b/>
        </w:rPr>
      </w:pPr>
      <w:r w:rsidRPr="003E22F5">
        <w:rPr>
          <w:rFonts w:ascii="Arial" w:hAnsi="Arial"/>
          <w:b/>
        </w:rPr>
        <w:t>Being Active</w:t>
      </w:r>
    </w:p>
    <w:p w:rsidR="001C7621" w:rsidRPr="003E22F5" w:rsidRDefault="001C7621" w:rsidP="001C7621">
      <w:pPr>
        <w:ind w:left="3600"/>
        <w:rPr>
          <w:rFonts w:ascii="Arial" w:hAnsi="Arial"/>
          <w:b/>
        </w:rPr>
      </w:pPr>
    </w:p>
    <w:p w:rsidR="003244CA" w:rsidRPr="003E22F5" w:rsidRDefault="005562AA" w:rsidP="00860BB3">
      <w:pPr>
        <w:pStyle w:val="ListParagraph"/>
        <w:numPr>
          <w:ilvl w:val="3"/>
          <w:numId w:val="34"/>
        </w:numPr>
        <w:ind w:left="4320" w:hanging="720"/>
        <w:rPr>
          <w:rFonts w:ascii="Arial" w:hAnsi="Arial"/>
          <w:b/>
        </w:rPr>
      </w:pPr>
      <w:r w:rsidRPr="003E22F5">
        <w:rPr>
          <w:rFonts w:ascii="Arial" w:hAnsi="Arial"/>
          <w:b/>
        </w:rPr>
        <w:t>Assess current activity level and discuss ways patient would be willing to increase activity.</w:t>
      </w:r>
    </w:p>
    <w:p w:rsidR="005562AA" w:rsidRPr="003E22F5" w:rsidRDefault="005562AA" w:rsidP="00860BB3">
      <w:pPr>
        <w:pStyle w:val="ListParagraph"/>
        <w:numPr>
          <w:ilvl w:val="3"/>
          <w:numId w:val="34"/>
        </w:numPr>
        <w:ind w:left="4320" w:hanging="720"/>
        <w:rPr>
          <w:rFonts w:ascii="Arial" w:hAnsi="Arial"/>
          <w:b/>
        </w:rPr>
      </w:pPr>
      <w:r w:rsidRPr="003E22F5">
        <w:rPr>
          <w:rFonts w:ascii="Arial" w:hAnsi="Arial"/>
          <w:b/>
        </w:rPr>
        <w:t>Encourage patient to identify someone to walk with or do other types of physical activity.</w:t>
      </w:r>
    </w:p>
    <w:p w:rsidR="00860BB3" w:rsidRPr="003E22F5" w:rsidRDefault="00860BB3" w:rsidP="00860BB3">
      <w:pPr>
        <w:pStyle w:val="ListParagraph"/>
        <w:numPr>
          <w:ilvl w:val="3"/>
          <w:numId w:val="34"/>
        </w:numPr>
        <w:ind w:left="4320" w:hanging="720"/>
        <w:rPr>
          <w:rFonts w:ascii="Arial" w:hAnsi="Arial"/>
          <w:b/>
        </w:rPr>
      </w:pPr>
      <w:r w:rsidRPr="003E22F5">
        <w:rPr>
          <w:rFonts w:ascii="Arial" w:hAnsi="Arial"/>
          <w:b/>
        </w:rPr>
        <w:t xml:space="preserve">An appropriate physical activity plan takes into consideration the need to balance food and medication with the frequency, timing, and intensity of activity level. See Therapeutic Section </w:t>
      </w:r>
      <w:r w:rsidR="00061072" w:rsidRPr="003E22F5">
        <w:rPr>
          <w:rFonts w:ascii="Arial" w:hAnsi="Arial"/>
          <w:b/>
        </w:rPr>
        <w:t xml:space="preserve">for specific recommendations </w:t>
      </w:r>
      <w:r w:rsidR="0097677D" w:rsidRPr="003E22F5">
        <w:rPr>
          <w:rFonts w:ascii="Arial" w:hAnsi="Arial"/>
          <w:b/>
        </w:rPr>
        <w:t xml:space="preserve">and Appendix </w:t>
      </w:r>
      <w:r w:rsidR="0034195B" w:rsidRPr="003E22F5">
        <w:rPr>
          <w:rFonts w:ascii="Arial" w:hAnsi="Arial"/>
          <w:b/>
        </w:rPr>
        <w:t>G</w:t>
      </w:r>
      <w:r w:rsidR="0097677D" w:rsidRPr="003E22F5">
        <w:rPr>
          <w:rFonts w:ascii="Arial" w:hAnsi="Arial"/>
          <w:b/>
        </w:rPr>
        <w:t xml:space="preserve"> </w:t>
      </w:r>
      <w:r w:rsidRPr="003E22F5">
        <w:rPr>
          <w:rFonts w:ascii="Arial" w:hAnsi="Arial"/>
          <w:b/>
        </w:rPr>
        <w:t>for education resources.</w:t>
      </w:r>
    </w:p>
    <w:p w:rsidR="00061072" w:rsidRPr="003E22F5" w:rsidRDefault="00061072" w:rsidP="00061072">
      <w:pPr>
        <w:pStyle w:val="ListParagraph"/>
        <w:ind w:left="3600" w:firstLine="360"/>
        <w:rPr>
          <w:rFonts w:ascii="Arial" w:hAnsi="Arial"/>
          <w:b/>
        </w:rPr>
      </w:pPr>
    </w:p>
    <w:p w:rsidR="00BC0D93" w:rsidRPr="003E22F5" w:rsidRDefault="00BC0D93" w:rsidP="00061072">
      <w:pPr>
        <w:pStyle w:val="ListParagraph"/>
        <w:numPr>
          <w:ilvl w:val="1"/>
          <w:numId w:val="34"/>
        </w:numPr>
        <w:ind w:left="3600" w:hanging="720"/>
        <w:rPr>
          <w:rFonts w:ascii="Arial" w:hAnsi="Arial"/>
          <w:b/>
        </w:rPr>
      </w:pPr>
      <w:r w:rsidRPr="003E22F5">
        <w:rPr>
          <w:rFonts w:ascii="Arial" w:hAnsi="Arial"/>
          <w:b/>
        </w:rPr>
        <w:t>Taking Medication</w:t>
      </w:r>
    </w:p>
    <w:p w:rsidR="00BC0D93" w:rsidRPr="003E22F5" w:rsidRDefault="00BC0D93" w:rsidP="00BC0D93">
      <w:pPr>
        <w:ind w:left="3600"/>
        <w:rPr>
          <w:rFonts w:ascii="Arial" w:hAnsi="Arial"/>
          <w:b/>
        </w:rPr>
      </w:pPr>
    </w:p>
    <w:p w:rsidR="00755FAE" w:rsidRPr="003E22F5" w:rsidRDefault="008E678F" w:rsidP="00755FAE">
      <w:pPr>
        <w:pStyle w:val="ListParagraph"/>
        <w:numPr>
          <w:ilvl w:val="3"/>
          <w:numId w:val="34"/>
        </w:numPr>
        <w:tabs>
          <w:tab w:val="left" w:pos="4320"/>
        </w:tabs>
        <w:ind w:left="4320" w:hanging="720"/>
        <w:rPr>
          <w:rFonts w:ascii="Arial" w:hAnsi="Arial"/>
          <w:b/>
        </w:rPr>
      </w:pPr>
      <w:r w:rsidRPr="003E22F5">
        <w:rPr>
          <w:rFonts w:ascii="Arial" w:hAnsi="Arial"/>
          <w:b/>
        </w:rPr>
        <w:t>Patients should be counseled on importance of taking medication as ordered and should be able to verbalize the name of the medication, the reason for taking it, dose, frequency, time of day to take it, action for missed dose, side effects, and action to take if occur, such as recognition and prevention of hypoglycemia.</w:t>
      </w:r>
    </w:p>
    <w:p w:rsidR="00BC0D93" w:rsidRPr="003E22F5" w:rsidRDefault="008E678F" w:rsidP="008E678F">
      <w:pPr>
        <w:pStyle w:val="ListParagraph"/>
        <w:numPr>
          <w:ilvl w:val="3"/>
          <w:numId w:val="34"/>
        </w:numPr>
        <w:tabs>
          <w:tab w:val="left" w:pos="4320"/>
        </w:tabs>
        <w:ind w:left="4320" w:hanging="720"/>
        <w:rPr>
          <w:rFonts w:ascii="Arial" w:hAnsi="Arial"/>
          <w:b/>
        </w:rPr>
      </w:pPr>
      <w:r w:rsidRPr="003E22F5">
        <w:rPr>
          <w:rFonts w:ascii="Arial" w:hAnsi="Arial"/>
          <w:b/>
        </w:rPr>
        <w:t>Patients should be counseled to bring all medications, including OTCs and herbal supplements, to all appointments.</w:t>
      </w:r>
      <w:r w:rsidR="00755FAE" w:rsidRPr="003E22F5">
        <w:rPr>
          <w:rFonts w:ascii="Arial" w:hAnsi="Arial"/>
          <w:b/>
        </w:rPr>
        <w:t xml:space="preserve"> Recommend that the patient discuss any OTC and/or other nonprescription agent use with the pharmacist prior to purchase.</w:t>
      </w:r>
    </w:p>
    <w:p w:rsidR="00BC0D93" w:rsidRPr="003E22F5" w:rsidRDefault="008E678F" w:rsidP="00F61946">
      <w:pPr>
        <w:pStyle w:val="ListParagraph"/>
        <w:numPr>
          <w:ilvl w:val="3"/>
          <w:numId w:val="34"/>
        </w:numPr>
        <w:tabs>
          <w:tab w:val="left" w:pos="4320"/>
        </w:tabs>
        <w:ind w:left="4320" w:hanging="720"/>
        <w:rPr>
          <w:rFonts w:ascii="Arial" w:hAnsi="Arial"/>
          <w:b/>
        </w:rPr>
      </w:pPr>
      <w:r w:rsidRPr="003E22F5">
        <w:rPr>
          <w:rFonts w:ascii="Arial" w:hAnsi="Arial"/>
          <w:b/>
        </w:rPr>
        <w:t xml:space="preserve">Assess </w:t>
      </w:r>
      <w:r w:rsidR="00755FAE" w:rsidRPr="003E22F5">
        <w:rPr>
          <w:rFonts w:ascii="Arial" w:hAnsi="Arial"/>
          <w:b/>
        </w:rPr>
        <w:t xml:space="preserve">medication adherence on each visit. </w:t>
      </w:r>
    </w:p>
    <w:p w:rsidR="00755FAE" w:rsidRPr="003E22F5" w:rsidRDefault="00755FAE" w:rsidP="00572BC6">
      <w:pPr>
        <w:pStyle w:val="ListParagraph"/>
        <w:numPr>
          <w:ilvl w:val="3"/>
          <w:numId w:val="34"/>
        </w:numPr>
        <w:tabs>
          <w:tab w:val="left" w:pos="4320"/>
        </w:tabs>
        <w:ind w:left="4320" w:hanging="720"/>
        <w:rPr>
          <w:rFonts w:ascii="Arial" w:hAnsi="Arial"/>
          <w:b/>
        </w:rPr>
      </w:pPr>
      <w:r w:rsidRPr="003E22F5">
        <w:rPr>
          <w:rFonts w:ascii="Arial" w:hAnsi="Arial"/>
          <w:b/>
        </w:rPr>
        <w:t>Discuss barriers, such as cost issues</w:t>
      </w:r>
      <w:r w:rsidR="00572BC6" w:rsidRPr="003E22F5">
        <w:rPr>
          <w:rFonts w:ascii="Arial" w:hAnsi="Arial"/>
          <w:b/>
        </w:rPr>
        <w:t xml:space="preserve"> and complexity of regimen (multi-day dosing for diabetes and other health conditions.</w:t>
      </w:r>
    </w:p>
    <w:p w:rsidR="0045780B" w:rsidRPr="003E22F5" w:rsidRDefault="00633B02" w:rsidP="00572BC6">
      <w:pPr>
        <w:pStyle w:val="ListParagraph"/>
        <w:numPr>
          <w:ilvl w:val="3"/>
          <w:numId w:val="34"/>
        </w:numPr>
        <w:tabs>
          <w:tab w:val="left" w:pos="4320"/>
        </w:tabs>
        <w:ind w:left="4320" w:hanging="720"/>
        <w:rPr>
          <w:rFonts w:ascii="Arial" w:hAnsi="Arial"/>
          <w:b/>
        </w:rPr>
      </w:pPr>
      <w:r w:rsidRPr="003E22F5">
        <w:rPr>
          <w:rFonts w:ascii="Arial" w:hAnsi="Arial"/>
          <w:b/>
        </w:rPr>
        <w:t xml:space="preserve">Patients </w:t>
      </w:r>
      <w:r w:rsidR="0045780B" w:rsidRPr="003E22F5">
        <w:rPr>
          <w:rFonts w:ascii="Arial" w:hAnsi="Arial"/>
          <w:b/>
        </w:rPr>
        <w:t>must be counseled on risks, recognition and treatment of hypoglycemia.</w:t>
      </w:r>
    </w:p>
    <w:p w:rsidR="00755FAE" w:rsidRPr="003E22F5" w:rsidRDefault="00755FAE" w:rsidP="00755FAE">
      <w:pPr>
        <w:rPr>
          <w:rFonts w:ascii="Arial" w:hAnsi="Arial"/>
          <w:b/>
        </w:rPr>
      </w:pPr>
    </w:p>
    <w:p w:rsidR="00061072" w:rsidRPr="003E22F5" w:rsidRDefault="00061072" w:rsidP="00061072">
      <w:pPr>
        <w:pStyle w:val="ListParagraph"/>
        <w:numPr>
          <w:ilvl w:val="1"/>
          <w:numId w:val="34"/>
        </w:numPr>
        <w:ind w:left="3600" w:hanging="720"/>
        <w:rPr>
          <w:rFonts w:ascii="Arial" w:hAnsi="Arial"/>
          <w:b/>
        </w:rPr>
      </w:pPr>
      <w:r w:rsidRPr="003E22F5">
        <w:rPr>
          <w:rFonts w:ascii="Arial" w:hAnsi="Arial"/>
          <w:b/>
        </w:rPr>
        <w:t>Monitoring</w:t>
      </w:r>
    </w:p>
    <w:p w:rsidR="00061072" w:rsidRPr="003E22F5" w:rsidRDefault="00061072" w:rsidP="00061072">
      <w:pPr>
        <w:rPr>
          <w:rFonts w:ascii="Arial" w:hAnsi="Arial"/>
          <w:b/>
        </w:rPr>
      </w:pPr>
    </w:p>
    <w:p w:rsidR="00061072" w:rsidRPr="003E22F5" w:rsidRDefault="00A64E7B" w:rsidP="00A64E7B">
      <w:pPr>
        <w:pStyle w:val="ListParagraph"/>
        <w:numPr>
          <w:ilvl w:val="3"/>
          <w:numId w:val="34"/>
        </w:numPr>
        <w:ind w:left="4320" w:hanging="720"/>
        <w:rPr>
          <w:rFonts w:ascii="Arial" w:hAnsi="Arial"/>
          <w:b/>
        </w:rPr>
      </w:pPr>
      <w:r w:rsidRPr="003E22F5">
        <w:rPr>
          <w:rFonts w:ascii="Arial" w:hAnsi="Arial"/>
          <w:b/>
        </w:rPr>
        <w:t>Self-monitoring of blood glucose (SMBG) provides</w:t>
      </w:r>
      <w:r w:rsidR="00014056" w:rsidRPr="003E22F5">
        <w:rPr>
          <w:rFonts w:ascii="Arial" w:hAnsi="Arial"/>
          <w:b/>
        </w:rPr>
        <w:t xml:space="preserve"> the</w:t>
      </w:r>
      <w:r w:rsidRPr="003E22F5">
        <w:rPr>
          <w:rFonts w:ascii="Arial" w:hAnsi="Arial"/>
          <w:b/>
        </w:rPr>
        <w:t xml:space="preserve"> patie</w:t>
      </w:r>
      <w:r w:rsidR="00014056" w:rsidRPr="003E22F5">
        <w:rPr>
          <w:rFonts w:ascii="Arial" w:hAnsi="Arial"/>
          <w:b/>
        </w:rPr>
        <w:t>nt with diabetes feedback</w:t>
      </w:r>
      <w:r w:rsidRPr="003E22F5">
        <w:rPr>
          <w:rFonts w:ascii="Arial" w:hAnsi="Arial"/>
          <w:b/>
        </w:rPr>
        <w:t xml:space="preserve"> about the effects of food intake, medications, and physical activity.</w:t>
      </w:r>
    </w:p>
    <w:p w:rsidR="00014056" w:rsidRPr="003E22F5" w:rsidRDefault="00014056" w:rsidP="00014056">
      <w:pPr>
        <w:ind w:left="2880"/>
        <w:rPr>
          <w:rFonts w:ascii="Arial" w:hAnsi="Arial"/>
          <w:b/>
        </w:rPr>
      </w:pPr>
    </w:p>
    <w:p w:rsidR="00014056" w:rsidRPr="003E22F5" w:rsidRDefault="00014056" w:rsidP="00014056">
      <w:pPr>
        <w:pStyle w:val="ListParagraph"/>
        <w:numPr>
          <w:ilvl w:val="5"/>
          <w:numId w:val="34"/>
        </w:numPr>
        <w:tabs>
          <w:tab w:val="left" w:pos="3330"/>
        </w:tabs>
        <w:ind w:left="5040" w:hanging="720"/>
        <w:rPr>
          <w:rFonts w:ascii="Arial" w:hAnsi="Arial"/>
          <w:b/>
        </w:rPr>
      </w:pPr>
      <w:r w:rsidRPr="003E22F5">
        <w:rPr>
          <w:rFonts w:ascii="Arial" w:hAnsi="Arial"/>
          <w:b/>
        </w:rPr>
        <w:t xml:space="preserve">The choice of blood glucose monitor is </w:t>
      </w:r>
      <w:r w:rsidRPr="003E22F5">
        <w:rPr>
          <w:rFonts w:ascii="Arial" w:hAnsi="Arial"/>
          <w:b/>
        </w:rPr>
        <w:lastRenderedPageBreak/>
        <w:t>based on cost of monitor and test strips.</w:t>
      </w:r>
    </w:p>
    <w:p w:rsidR="00014056" w:rsidRPr="003E22F5" w:rsidRDefault="00014056" w:rsidP="00014056">
      <w:pPr>
        <w:pStyle w:val="ListParagraph"/>
        <w:numPr>
          <w:ilvl w:val="5"/>
          <w:numId w:val="34"/>
        </w:numPr>
        <w:tabs>
          <w:tab w:val="left" w:pos="3330"/>
        </w:tabs>
        <w:ind w:left="5040" w:hanging="720"/>
        <w:rPr>
          <w:rFonts w:ascii="Arial" w:hAnsi="Arial"/>
          <w:b/>
        </w:rPr>
      </w:pPr>
      <w:r w:rsidRPr="003E22F5">
        <w:rPr>
          <w:rFonts w:ascii="Arial" w:hAnsi="Arial"/>
          <w:b/>
        </w:rPr>
        <w:t>Patient’s dexterity, number of steps to perform a test, size of the readout, required size of blood sample as well as the size and shape of monitor and test strips are important determinates in the selection of a blood glucose monitor.</w:t>
      </w:r>
    </w:p>
    <w:p w:rsidR="00DB601B" w:rsidRPr="003E22F5" w:rsidRDefault="00DB601B" w:rsidP="00014056">
      <w:pPr>
        <w:pStyle w:val="ListParagraph"/>
        <w:numPr>
          <w:ilvl w:val="5"/>
          <w:numId w:val="34"/>
        </w:numPr>
        <w:tabs>
          <w:tab w:val="left" w:pos="3330"/>
        </w:tabs>
        <w:ind w:left="5040" w:hanging="720"/>
        <w:rPr>
          <w:rFonts w:ascii="Arial" w:hAnsi="Arial"/>
          <w:b/>
        </w:rPr>
      </w:pPr>
      <w:r w:rsidRPr="003E22F5">
        <w:rPr>
          <w:rFonts w:ascii="Arial" w:hAnsi="Arial"/>
          <w:b/>
        </w:rPr>
        <w:t>Patient instruction regarding use of blood glucose monitor should include proper storage of meter and strips, technique for obtaining adequate blood sample,</w:t>
      </w:r>
      <w:r w:rsidR="00E81679" w:rsidRPr="003E22F5">
        <w:rPr>
          <w:rFonts w:ascii="Arial" w:hAnsi="Arial"/>
          <w:b/>
        </w:rPr>
        <w:t xml:space="preserve"> proper disposal of lancets/sharps, times</w:t>
      </w:r>
      <w:r w:rsidRPr="003E22F5">
        <w:rPr>
          <w:rFonts w:ascii="Arial" w:hAnsi="Arial"/>
          <w:b/>
        </w:rPr>
        <w:t xml:space="preserve"> to check blood glucose, how to record the results in a logbook and what the results mean, what to do when the results are outside of target range, and importance of bringing the meter, testing supplies and logbook to each appointment.</w:t>
      </w:r>
    </w:p>
    <w:p w:rsidR="00585A79" w:rsidRPr="003E22F5" w:rsidRDefault="00585A79" w:rsidP="00014056">
      <w:pPr>
        <w:pStyle w:val="ListParagraph"/>
        <w:numPr>
          <w:ilvl w:val="5"/>
          <w:numId w:val="34"/>
        </w:numPr>
        <w:tabs>
          <w:tab w:val="left" w:pos="3330"/>
        </w:tabs>
        <w:ind w:left="5040" w:hanging="720"/>
        <w:rPr>
          <w:rFonts w:ascii="Arial" w:hAnsi="Arial"/>
          <w:b/>
        </w:rPr>
      </w:pPr>
      <w:r w:rsidRPr="003E22F5">
        <w:rPr>
          <w:rFonts w:ascii="Arial" w:hAnsi="Arial"/>
          <w:b/>
        </w:rPr>
        <w:t>Establish target blood glucose levels and discuss with the patient. Have patients write down the target ranges in the logbook</w:t>
      </w:r>
    </w:p>
    <w:p w:rsidR="00DB601B" w:rsidRPr="003E22F5" w:rsidRDefault="00FA3200" w:rsidP="00014056">
      <w:pPr>
        <w:pStyle w:val="ListParagraph"/>
        <w:numPr>
          <w:ilvl w:val="5"/>
          <w:numId w:val="34"/>
        </w:numPr>
        <w:tabs>
          <w:tab w:val="left" w:pos="3330"/>
        </w:tabs>
        <w:ind w:left="5040" w:hanging="720"/>
        <w:rPr>
          <w:rFonts w:ascii="Arial" w:hAnsi="Arial"/>
          <w:b/>
        </w:rPr>
      </w:pPr>
      <w:r w:rsidRPr="003E22F5">
        <w:rPr>
          <w:rFonts w:ascii="Arial" w:hAnsi="Arial"/>
          <w:b/>
        </w:rPr>
        <w:t>The frequency of SMBG is outlined in the Therapeutic Section.</w:t>
      </w:r>
    </w:p>
    <w:p w:rsidR="00395F7D" w:rsidRPr="003E22F5" w:rsidRDefault="00395F7D" w:rsidP="00395F7D">
      <w:pPr>
        <w:pStyle w:val="ListParagraph"/>
        <w:numPr>
          <w:ilvl w:val="5"/>
          <w:numId w:val="34"/>
        </w:numPr>
        <w:tabs>
          <w:tab w:val="left" w:pos="3330"/>
        </w:tabs>
        <w:ind w:left="5040" w:hanging="720"/>
        <w:rPr>
          <w:rFonts w:ascii="Arial" w:hAnsi="Arial"/>
          <w:b/>
        </w:rPr>
      </w:pPr>
      <w:r w:rsidRPr="003E22F5">
        <w:rPr>
          <w:rFonts w:ascii="Arial" w:hAnsi="Arial"/>
          <w:b/>
        </w:rPr>
        <w:t xml:space="preserve">See </w:t>
      </w:r>
      <w:r w:rsidR="0097677D" w:rsidRPr="003E22F5">
        <w:rPr>
          <w:rFonts w:ascii="Arial" w:hAnsi="Arial"/>
          <w:b/>
        </w:rPr>
        <w:t xml:space="preserve">Appendix </w:t>
      </w:r>
      <w:r w:rsidR="0034195B" w:rsidRPr="003E22F5">
        <w:rPr>
          <w:rFonts w:ascii="Arial" w:hAnsi="Arial"/>
          <w:b/>
        </w:rPr>
        <w:t>G</w:t>
      </w:r>
      <w:r w:rsidR="0097677D" w:rsidRPr="003E22F5">
        <w:rPr>
          <w:rFonts w:ascii="Arial" w:hAnsi="Arial"/>
          <w:b/>
        </w:rPr>
        <w:t xml:space="preserve"> </w:t>
      </w:r>
      <w:r w:rsidRPr="003E22F5">
        <w:rPr>
          <w:rFonts w:ascii="Arial" w:hAnsi="Arial"/>
          <w:b/>
        </w:rPr>
        <w:t>for education resources.</w:t>
      </w:r>
    </w:p>
    <w:p w:rsidR="00585A79" w:rsidRPr="003E22F5" w:rsidRDefault="00585A79" w:rsidP="00585A79">
      <w:pPr>
        <w:pStyle w:val="ListParagraph"/>
        <w:tabs>
          <w:tab w:val="left" w:pos="3330"/>
        </w:tabs>
        <w:ind w:left="3960"/>
        <w:rPr>
          <w:rFonts w:ascii="Arial" w:hAnsi="Arial"/>
          <w:b/>
        </w:rPr>
      </w:pPr>
    </w:p>
    <w:p w:rsidR="00585A79" w:rsidRPr="003E22F5" w:rsidRDefault="006559D1" w:rsidP="006559D1">
      <w:pPr>
        <w:pStyle w:val="ListParagraph"/>
        <w:numPr>
          <w:ilvl w:val="3"/>
          <w:numId w:val="34"/>
        </w:numPr>
        <w:tabs>
          <w:tab w:val="left" w:pos="3330"/>
        </w:tabs>
        <w:ind w:left="4320" w:hanging="720"/>
        <w:rPr>
          <w:rFonts w:ascii="Arial" w:hAnsi="Arial"/>
          <w:b/>
        </w:rPr>
      </w:pPr>
      <w:r w:rsidRPr="003E22F5">
        <w:rPr>
          <w:rFonts w:ascii="Arial" w:hAnsi="Arial"/>
          <w:b/>
        </w:rPr>
        <w:t>A1C Measurement</w:t>
      </w:r>
    </w:p>
    <w:p w:rsidR="006559D1" w:rsidRPr="003E22F5" w:rsidRDefault="006559D1" w:rsidP="006559D1">
      <w:pPr>
        <w:tabs>
          <w:tab w:val="left" w:pos="3330"/>
        </w:tabs>
        <w:rPr>
          <w:rFonts w:ascii="Arial" w:hAnsi="Arial"/>
          <w:b/>
        </w:rPr>
      </w:pPr>
    </w:p>
    <w:p w:rsidR="006559D1" w:rsidRPr="003E22F5" w:rsidRDefault="006559D1" w:rsidP="006559D1">
      <w:pPr>
        <w:pStyle w:val="ListParagraph"/>
        <w:numPr>
          <w:ilvl w:val="5"/>
          <w:numId w:val="34"/>
        </w:numPr>
        <w:tabs>
          <w:tab w:val="left" w:pos="3330"/>
        </w:tabs>
        <w:ind w:left="5040" w:hanging="720"/>
        <w:rPr>
          <w:rFonts w:ascii="Arial" w:hAnsi="Arial"/>
          <w:b/>
        </w:rPr>
      </w:pPr>
      <w:r w:rsidRPr="003E22F5">
        <w:rPr>
          <w:rFonts w:ascii="Arial" w:hAnsi="Arial"/>
          <w:b/>
        </w:rPr>
        <w:t xml:space="preserve">A1C measurement reflects blood glucose concentration over approximately 90-120 days and is used as a longer term picture of glycemic control. </w:t>
      </w:r>
      <w:r w:rsidR="005F2C9C" w:rsidRPr="003E22F5">
        <w:rPr>
          <w:rFonts w:ascii="Arial" w:hAnsi="Arial"/>
          <w:b/>
        </w:rPr>
        <w:t>Patients should be aware of the terminology, the target numbers and how this information is used.</w:t>
      </w:r>
    </w:p>
    <w:p w:rsidR="00395F7D" w:rsidRPr="003E22F5" w:rsidRDefault="00065AB4" w:rsidP="00395F7D">
      <w:pPr>
        <w:pStyle w:val="ListParagraph"/>
        <w:numPr>
          <w:ilvl w:val="5"/>
          <w:numId w:val="34"/>
        </w:numPr>
        <w:tabs>
          <w:tab w:val="left" w:pos="3330"/>
        </w:tabs>
        <w:ind w:left="5040" w:hanging="720"/>
        <w:rPr>
          <w:rFonts w:ascii="Arial" w:hAnsi="Arial"/>
          <w:b/>
        </w:rPr>
      </w:pPr>
      <w:r w:rsidRPr="003E22F5">
        <w:rPr>
          <w:rFonts w:ascii="Arial" w:hAnsi="Arial"/>
          <w:b/>
        </w:rPr>
        <w:t>Patients need to</w:t>
      </w:r>
      <w:r w:rsidR="006559D1" w:rsidRPr="003E22F5">
        <w:rPr>
          <w:rFonts w:ascii="Arial" w:hAnsi="Arial"/>
          <w:b/>
        </w:rPr>
        <w:t xml:space="preserve"> </w:t>
      </w:r>
      <w:r w:rsidR="005F2C9C" w:rsidRPr="003E22F5">
        <w:rPr>
          <w:rFonts w:ascii="Arial" w:hAnsi="Arial"/>
          <w:b/>
        </w:rPr>
        <w:t>understand that A1C testing does not replace SMBG, which provides more real-time information on the effects of meals/food intake, physical activity and medications.</w:t>
      </w:r>
    </w:p>
    <w:p w:rsidR="004F47CA" w:rsidRPr="003E22F5" w:rsidRDefault="004F47CA" w:rsidP="004F47CA">
      <w:pPr>
        <w:pStyle w:val="ListParagraph"/>
        <w:numPr>
          <w:ilvl w:val="5"/>
          <w:numId w:val="34"/>
        </w:numPr>
        <w:ind w:left="5040" w:hanging="720"/>
        <w:rPr>
          <w:rFonts w:ascii="Arial" w:hAnsi="Arial"/>
          <w:b/>
        </w:rPr>
      </w:pPr>
      <w:r w:rsidRPr="003E22F5">
        <w:rPr>
          <w:rFonts w:ascii="Arial" w:hAnsi="Arial"/>
          <w:b/>
        </w:rPr>
        <w:t>The frequency of A1C measurement and target ranges are outlined in the Therapeutic Section.</w:t>
      </w:r>
    </w:p>
    <w:p w:rsidR="00572BC6" w:rsidRPr="003E22F5" w:rsidRDefault="00572BC6" w:rsidP="00572BC6">
      <w:pPr>
        <w:pStyle w:val="ListParagraph"/>
        <w:ind w:left="4770"/>
        <w:rPr>
          <w:rFonts w:ascii="Arial" w:hAnsi="Arial"/>
          <w:b/>
        </w:rPr>
      </w:pPr>
    </w:p>
    <w:p w:rsidR="00572BC6" w:rsidRPr="003E22F5" w:rsidRDefault="00572BC6" w:rsidP="00572BC6">
      <w:pPr>
        <w:pStyle w:val="ListParagraph"/>
        <w:numPr>
          <w:ilvl w:val="1"/>
          <w:numId w:val="34"/>
        </w:numPr>
        <w:tabs>
          <w:tab w:val="left" w:pos="2880"/>
        </w:tabs>
        <w:ind w:left="3600" w:hanging="720"/>
        <w:rPr>
          <w:rFonts w:ascii="Arial" w:hAnsi="Arial"/>
          <w:b/>
        </w:rPr>
      </w:pPr>
      <w:r w:rsidRPr="003E22F5">
        <w:rPr>
          <w:rFonts w:ascii="Arial" w:hAnsi="Arial"/>
          <w:b/>
        </w:rPr>
        <w:t>Problem-Solving</w:t>
      </w:r>
    </w:p>
    <w:p w:rsidR="00886339" w:rsidRPr="003E22F5" w:rsidRDefault="00886339" w:rsidP="00886339">
      <w:pPr>
        <w:tabs>
          <w:tab w:val="left" w:pos="2880"/>
        </w:tabs>
        <w:ind w:left="2880"/>
        <w:rPr>
          <w:rFonts w:ascii="Arial" w:hAnsi="Arial"/>
          <w:b/>
        </w:rPr>
      </w:pPr>
    </w:p>
    <w:p w:rsidR="005F2C9C" w:rsidRPr="003E22F5" w:rsidRDefault="00065AB4" w:rsidP="00065AB4">
      <w:pPr>
        <w:pStyle w:val="ListParagraph"/>
        <w:numPr>
          <w:ilvl w:val="3"/>
          <w:numId w:val="34"/>
        </w:numPr>
        <w:tabs>
          <w:tab w:val="left" w:pos="3330"/>
          <w:tab w:val="left" w:pos="3600"/>
        </w:tabs>
        <w:ind w:left="4320" w:hanging="720"/>
        <w:rPr>
          <w:rFonts w:ascii="Arial" w:hAnsi="Arial"/>
          <w:b/>
        </w:rPr>
      </w:pPr>
      <w:r w:rsidRPr="003E22F5">
        <w:rPr>
          <w:rFonts w:ascii="Arial" w:hAnsi="Arial"/>
          <w:b/>
        </w:rPr>
        <w:t>Hypoglycemia</w:t>
      </w:r>
    </w:p>
    <w:p w:rsidR="00065AB4" w:rsidRPr="003E22F5" w:rsidRDefault="00065AB4" w:rsidP="00065AB4">
      <w:pPr>
        <w:pStyle w:val="ListParagraph"/>
        <w:tabs>
          <w:tab w:val="left" w:pos="3330"/>
          <w:tab w:val="left" w:pos="3600"/>
        </w:tabs>
        <w:ind w:left="4320"/>
        <w:rPr>
          <w:rFonts w:ascii="Arial" w:hAnsi="Arial"/>
          <w:b/>
        </w:rPr>
      </w:pPr>
    </w:p>
    <w:p w:rsidR="008C4725" w:rsidRPr="003E22F5" w:rsidRDefault="00633B02" w:rsidP="00065AB4">
      <w:pPr>
        <w:pStyle w:val="ListParagraph"/>
        <w:numPr>
          <w:ilvl w:val="4"/>
          <w:numId w:val="34"/>
        </w:numPr>
        <w:tabs>
          <w:tab w:val="left" w:pos="3330"/>
          <w:tab w:val="left" w:pos="3600"/>
        </w:tabs>
        <w:ind w:hanging="450"/>
        <w:rPr>
          <w:rFonts w:ascii="Arial" w:hAnsi="Arial"/>
          <w:b/>
        </w:rPr>
      </w:pPr>
      <w:r w:rsidRPr="003E22F5">
        <w:rPr>
          <w:rFonts w:ascii="Arial" w:hAnsi="Arial"/>
          <w:b/>
        </w:rPr>
        <w:t xml:space="preserve">Patients taking </w:t>
      </w:r>
      <w:r w:rsidR="00065AB4" w:rsidRPr="003E22F5">
        <w:rPr>
          <w:rFonts w:ascii="Arial" w:hAnsi="Arial"/>
          <w:b/>
        </w:rPr>
        <w:t xml:space="preserve">medications for diabetes must be counseled on risks for </w:t>
      </w:r>
      <w:r w:rsidR="00065AB4" w:rsidRPr="003E22F5">
        <w:rPr>
          <w:rFonts w:ascii="Arial" w:hAnsi="Arial"/>
          <w:b/>
        </w:rPr>
        <w:lastRenderedPageBreak/>
        <w:t>hypoglycemia: delaying or skipping meals, physical activity, taking too much medication, or drinking alcohol</w:t>
      </w:r>
      <w:r w:rsidR="008C4725" w:rsidRPr="003E22F5">
        <w:rPr>
          <w:rFonts w:ascii="Arial" w:hAnsi="Arial"/>
          <w:b/>
        </w:rPr>
        <w:t>.</w:t>
      </w:r>
    </w:p>
    <w:p w:rsidR="00065AB4" w:rsidRPr="003E22F5" w:rsidRDefault="008C4725" w:rsidP="00065AB4">
      <w:pPr>
        <w:pStyle w:val="ListParagraph"/>
        <w:numPr>
          <w:ilvl w:val="4"/>
          <w:numId w:val="34"/>
        </w:numPr>
        <w:tabs>
          <w:tab w:val="left" w:pos="3330"/>
          <w:tab w:val="left" w:pos="3600"/>
        </w:tabs>
        <w:ind w:hanging="450"/>
        <w:rPr>
          <w:rFonts w:ascii="Arial" w:hAnsi="Arial"/>
          <w:b/>
        </w:rPr>
      </w:pPr>
      <w:r w:rsidRPr="003E22F5">
        <w:rPr>
          <w:rFonts w:ascii="Arial" w:hAnsi="Arial"/>
          <w:b/>
        </w:rPr>
        <w:t>Symptoms of hypoglycemia include: sweating, palpitations, pallor, tremors, behavior change, confusion, and drowsiness. Severe, untreated hypoglycemia can lead to loss of consciousness or seizure.</w:t>
      </w:r>
    </w:p>
    <w:p w:rsidR="008C4725" w:rsidRPr="003E22F5" w:rsidRDefault="008C4725" w:rsidP="00065AB4">
      <w:pPr>
        <w:pStyle w:val="ListParagraph"/>
        <w:numPr>
          <w:ilvl w:val="4"/>
          <w:numId w:val="34"/>
        </w:numPr>
        <w:tabs>
          <w:tab w:val="left" w:pos="3330"/>
          <w:tab w:val="left" w:pos="3600"/>
        </w:tabs>
        <w:ind w:hanging="450"/>
        <w:rPr>
          <w:rFonts w:ascii="Arial" w:hAnsi="Arial"/>
          <w:b/>
        </w:rPr>
      </w:pPr>
      <w:r w:rsidRPr="003E22F5">
        <w:rPr>
          <w:rFonts w:ascii="Arial" w:hAnsi="Arial"/>
          <w:b/>
        </w:rPr>
        <w:t xml:space="preserve">Treatment of hypoglycemia is 10-15 grams of easily absorbed carbohydrate such as 3-4 glucose tablets or 4 ounces of juice or regular soda. </w:t>
      </w:r>
    </w:p>
    <w:p w:rsidR="008C4725" w:rsidRPr="003E22F5" w:rsidRDefault="008C4725" w:rsidP="007E36CB">
      <w:pPr>
        <w:pStyle w:val="ListParagraph"/>
        <w:tabs>
          <w:tab w:val="left" w:pos="3330"/>
          <w:tab w:val="left" w:pos="3600"/>
        </w:tabs>
        <w:ind w:left="4770"/>
        <w:rPr>
          <w:rFonts w:ascii="Arial" w:hAnsi="Arial"/>
          <w:b/>
        </w:rPr>
      </w:pPr>
    </w:p>
    <w:p w:rsidR="007E36CB" w:rsidRPr="003E22F5" w:rsidRDefault="007E36CB" w:rsidP="007E36CB">
      <w:pPr>
        <w:pStyle w:val="ListParagraph"/>
        <w:numPr>
          <w:ilvl w:val="3"/>
          <w:numId w:val="34"/>
        </w:numPr>
        <w:tabs>
          <w:tab w:val="left" w:pos="3330"/>
          <w:tab w:val="left" w:pos="3600"/>
        </w:tabs>
        <w:ind w:left="4320" w:hanging="720"/>
        <w:rPr>
          <w:rFonts w:ascii="Arial" w:hAnsi="Arial"/>
          <w:b/>
        </w:rPr>
      </w:pPr>
      <w:r w:rsidRPr="003E22F5">
        <w:rPr>
          <w:rFonts w:ascii="Arial" w:hAnsi="Arial"/>
          <w:b/>
        </w:rPr>
        <w:t>Hyperglycemia</w:t>
      </w:r>
    </w:p>
    <w:p w:rsidR="00041538" w:rsidRPr="003E22F5" w:rsidRDefault="00041538" w:rsidP="00041538">
      <w:pPr>
        <w:pStyle w:val="ListParagraph"/>
        <w:tabs>
          <w:tab w:val="left" w:pos="3330"/>
          <w:tab w:val="left" w:pos="3600"/>
        </w:tabs>
        <w:ind w:left="3960"/>
        <w:rPr>
          <w:rFonts w:ascii="Arial" w:hAnsi="Arial"/>
          <w:b/>
        </w:rPr>
      </w:pPr>
    </w:p>
    <w:p w:rsidR="00576F57" w:rsidRPr="003E22F5" w:rsidRDefault="00041538" w:rsidP="00041538">
      <w:pPr>
        <w:pStyle w:val="ListParagraph"/>
        <w:numPr>
          <w:ilvl w:val="4"/>
          <w:numId w:val="34"/>
        </w:numPr>
        <w:tabs>
          <w:tab w:val="left" w:pos="3330"/>
          <w:tab w:val="left" w:pos="3600"/>
        </w:tabs>
        <w:ind w:left="5040" w:hanging="630"/>
        <w:rPr>
          <w:rFonts w:ascii="Arial" w:hAnsi="Arial"/>
          <w:b/>
        </w:rPr>
      </w:pPr>
      <w:r w:rsidRPr="003E22F5">
        <w:rPr>
          <w:rFonts w:ascii="Arial" w:hAnsi="Arial"/>
          <w:b/>
        </w:rPr>
        <w:t>Patients must be counseled on risks for h</w:t>
      </w:r>
      <w:r w:rsidR="00576F57" w:rsidRPr="003E22F5">
        <w:rPr>
          <w:rFonts w:ascii="Arial" w:hAnsi="Arial"/>
          <w:b/>
        </w:rPr>
        <w:t>yperglycemia: eating too much</w:t>
      </w:r>
      <w:r w:rsidRPr="003E22F5">
        <w:rPr>
          <w:rFonts w:ascii="Arial" w:hAnsi="Arial"/>
          <w:b/>
        </w:rPr>
        <w:t>, omission of prescribed medications</w:t>
      </w:r>
      <w:r w:rsidR="00576F57" w:rsidRPr="003E22F5">
        <w:rPr>
          <w:rFonts w:ascii="Arial" w:hAnsi="Arial"/>
          <w:b/>
        </w:rPr>
        <w:t>, lack of physical activity, infection or illness, and taking medications that may increase blood glucose levels.</w:t>
      </w:r>
    </w:p>
    <w:p w:rsidR="00576F57" w:rsidRPr="003E22F5" w:rsidRDefault="00576F57" w:rsidP="00041538">
      <w:pPr>
        <w:pStyle w:val="ListParagraph"/>
        <w:numPr>
          <w:ilvl w:val="4"/>
          <w:numId w:val="34"/>
        </w:numPr>
        <w:tabs>
          <w:tab w:val="left" w:pos="3330"/>
          <w:tab w:val="left" w:pos="3600"/>
        </w:tabs>
        <w:ind w:left="5040" w:hanging="630"/>
        <w:rPr>
          <w:rFonts w:ascii="Arial" w:hAnsi="Arial"/>
          <w:b/>
        </w:rPr>
      </w:pPr>
      <w:r w:rsidRPr="003E22F5">
        <w:rPr>
          <w:rFonts w:ascii="Arial" w:hAnsi="Arial"/>
          <w:b/>
        </w:rPr>
        <w:t>Symptoms of hyperglycemia include: increased thirst and urination, fatigue, blurry vision, and headaches.</w:t>
      </w:r>
    </w:p>
    <w:p w:rsidR="00BE2AE7" w:rsidRPr="003E22F5" w:rsidRDefault="00576F57" w:rsidP="00041538">
      <w:pPr>
        <w:pStyle w:val="ListParagraph"/>
        <w:numPr>
          <w:ilvl w:val="4"/>
          <w:numId w:val="34"/>
        </w:numPr>
        <w:tabs>
          <w:tab w:val="left" w:pos="3330"/>
          <w:tab w:val="left" w:pos="3600"/>
        </w:tabs>
        <w:ind w:left="5040" w:hanging="630"/>
        <w:rPr>
          <w:rFonts w:ascii="Arial" w:hAnsi="Arial"/>
          <w:b/>
        </w:rPr>
      </w:pPr>
      <w:r w:rsidRPr="003E22F5">
        <w:rPr>
          <w:rFonts w:ascii="Arial" w:hAnsi="Arial"/>
          <w:b/>
        </w:rPr>
        <w:t xml:space="preserve">Patients should be counseled to test their blood glucose level when symptoms </w:t>
      </w:r>
      <w:r w:rsidR="00AE07D6" w:rsidRPr="003E22F5">
        <w:rPr>
          <w:rFonts w:ascii="Arial" w:hAnsi="Arial"/>
          <w:b/>
        </w:rPr>
        <w:t>occur contact</w:t>
      </w:r>
      <w:r w:rsidRPr="003E22F5">
        <w:rPr>
          <w:rFonts w:ascii="Arial" w:hAnsi="Arial"/>
          <w:b/>
        </w:rPr>
        <w:t xml:space="preserve"> the </w:t>
      </w:r>
      <w:r w:rsidR="00633B02" w:rsidRPr="003E22F5">
        <w:rPr>
          <w:rFonts w:ascii="Arial" w:hAnsi="Arial"/>
          <w:b/>
        </w:rPr>
        <w:t>healthcare provider</w:t>
      </w:r>
      <w:r w:rsidRPr="003E22F5">
        <w:rPr>
          <w:rFonts w:ascii="Arial" w:hAnsi="Arial"/>
          <w:b/>
        </w:rPr>
        <w:t xml:space="preserve"> </w:t>
      </w:r>
      <w:r w:rsidR="00CE35C7" w:rsidRPr="003E22F5">
        <w:rPr>
          <w:rFonts w:ascii="Arial" w:hAnsi="Arial"/>
          <w:b/>
        </w:rPr>
        <w:t>when blood glucose levels are 25</w:t>
      </w:r>
      <w:r w:rsidRPr="003E22F5">
        <w:rPr>
          <w:rFonts w:ascii="Arial" w:hAnsi="Arial"/>
          <w:b/>
        </w:rPr>
        <w:t>0 mg/</w:t>
      </w:r>
      <w:proofErr w:type="spellStart"/>
      <w:r w:rsidRPr="003E22F5">
        <w:rPr>
          <w:rFonts w:ascii="Arial" w:hAnsi="Arial"/>
          <w:b/>
        </w:rPr>
        <w:t>dL</w:t>
      </w:r>
      <w:proofErr w:type="spellEnd"/>
      <w:r w:rsidR="00BE2AE7" w:rsidRPr="003E22F5">
        <w:rPr>
          <w:rFonts w:ascii="Arial" w:hAnsi="Arial"/>
          <w:b/>
        </w:rPr>
        <w:t xml:space="preserve"> or greater</w:t>
      </w:r>
      <w:r w:rsidRPr="003E22F5">
        <w:rPr>
          <w:rFonts w:ascii="Arial" w:hAnsi="Arial"/>
          <w:b/>
        </w:rPr>
        <w:t xml:space="preserve"> on 2 </w:t>
      </w:r>
      <w:r w:rsidR="00BE2AE7" w:rsidRPr="003E22F5">
        <w:rPr>
          <w:rFonts w:ascii="Arial" w:hAnsi="Arial"/>
          <w:b/>
        </w:rPr>
        <w:t>occasions or if experiencing symptoms of illness or infection.</w:t>
      </w:r>
    </w:p>
    <w:p w:rsidR="00BE2AE7" w:rsidRPr="003E22F5" w:rsidRDefault="00BE2AE7" w:rsidP="00BE2AE7">
      <w:pPr>
        <w:tabs>
          <w:tab w:val="left" w:pos="3330"/>
          <w:tab w:val="left" w:pos="3600"/>
        </w:tabs>
        <w:ind w:left="3600"/>
        <w:rPr>
          <w:rFonts w:ascii="Arial" w:hAnsi="Arial"/>
          <w:b/>
        </w:rPr>
      </w:pPr>
    </w:p>
    <w:p w:rsidR="00BE2AE7" w:rsidRPr="003E22F5" w:rsidRDefault="00BE2AE7" w:rsidP="00BE2AE7">
      <w:pPr>
        <w:pStyle w:val="ListParagraph"/>
        <w:numPr>
          <w:ilvl w:val="3"/>
          <w:numId w:val="34"/>
        </w:numPr>
        <w:tabs>
          <w:tab w:val="left" w:pos="3330"/>
          <w:tab w:val="left" w:pos="3600"/>
        </w:tabs>
        <w:ind w:left="4320" w:hanging="720"/>
        <w:rPr>
          <w:rFonts w:ascii="Arial" w:hAnsi="Arial"/>
          <w:b/>
        </w:rPr>
      </w:pPr>
      <w:r w:rsidRPr="003E22F5">
        <w:rPr>
          <w:rFonts w:ascii="Arial" w:hAnsi="Arial"/>
          <w:b/>
        </w:rPr>
        <w:t>Sick Day Management</w:t>
      </w:r>
    </w:p>
    <w:p w:rsidR="00041538" w:rsidRPr="003E22F5" w:rsidRDefault="00D912BF" w:rsidP="00BE2AE7">
      <w:pPr>
        <w:tabs>
          <w:tab w:val="left" w:pos="3330"/>
          <w:tab w:val="left" w:pos="3600"/>
        </w:tabs>
        <w:rPr>
          <w:rFonts w:ascii="Arial" w:hAnsi="Arial"/>
          <w:b/>
        </w:rPr>
      </w:pPr>
      <w:r w:rsidRPr="003E22F5">
        <w:rPr>
          <w:rFonts w:ascii="Arial" w:hAnsi="Arial"/>
          <w:b/>
        </w:rPr>
        <w:t xml:space="preserve"> </w:t>
      </w:r>
    </w:p>
    <w:p w:rsidR="00041538" w:rsidRPr="003E22F5" w:rsidRDefault="00BE2AE7" w:rsidP="00BE2AE7">
      <w:pPr>
        <w:pStyle w:val="ListParagraph"/>
        <w:numPr>
          <w:ilvl w:val="4"/>
          <w:numId w:val="34"/>
        </w:numPr>
        <w:tabs>
          <w:tab w:val="left" w:pos="3330"/>
          <w:tab w:val="left" w:pos="3600"/>
        </w:tabs>
        <w:ind w:left="5040" w:hanging="720"/>
        <w:rPr>
          <w:rFonts w:ascii="Arial" w:hAnsi="Arial"/>
          <w:b/>
        </w:rPr>
      </w:pPr>
      <w:r w:rsidRPr="003E22F5">
        <w:rPr>
          <w:rFonts w:ascii="Arial" w:hAnsi="Arial"/>
          <w:b/>
        </w:rPr>
        <w:t xml:space="preserve">Patients should be counseled to drink 8 </w:t>
      </w:r>
      <w:r w:rsidR="00A3795F" w:rsidRPr="003E22F5">
        <w:rPr>
          <w:rFonts w:ascii="Arial" w:hAnsi="Arial"/>
          <w:b/>
        </w:rPr>
        <w:t>oz.</w:t>
      </w:r>
      <w:r w:rsidRPr="003E22F5">
        <w:rPr>
          <w:rFonts w:ascii="Arial" w:hAnsi="Arial"/>
          <w:b/>
        </w:rPr>
        <w:t xml:space="preserve"> of fluid per hour, test their blood glucose at least every 4 hours or more frequently if continues to rise, continue medications as able and to notify health care provider if vomiting occurs on more than one occas</w:t>
      </w:r>
      <w:r w:rsidR="00CE35C7" w:rsidRPr="003E22F5">
        <w:rPr>
          <w:rFonts w:ascii="Arial" w:hAnsi="Arial"/>
          <w:b/>
        </w:rPr>
        <w:t>ion, unable to retain liquids</w:t>
      </w:r>
      <w:r w:rsidRPr="003E22F5">
        <w:rPr>
          <w:rFonts w:ascii="Arial" w:hAnsi="Arial"/>
          <w:b/>
        </w:rPr>
        <w:t>, diarrhea lasting more than 6 hours</w:t>
      </w:r>
      <w:r w:rsidR="00CE35C7" w:rsidRPr="003E22F5">
        <w:rPr>
          <w:rFonts w:ascii="Arial" w:hAnsi="Arial"/>
          <w:b/>
        </w:rPr>
        <w:t xml:space="preserve">, and symptoms of hyperglycemia become worse. </w:t>
      </w:r>
    </w:p>
    <w:p w:rsidR="00CE35C7" w:rsidRPr="003E22F5" w:rsidRDefault="00CE35C7" w:rsidP="00BE2AE7">
      <w:pPr>
        <w:pStyle w:val="ListParagraph"/>
        <w:numPr>
          <w:ilvl w:val="4"/>
          <w:numId w:val="34"/>
        </w:numPr>
        <w:tabs>
          <w:tab w:val="left" w:pos="3330"/>
          <w:tab w:val="left" w:pos="3600"/>
        </w:tabs>
        <w:ind w:left="5040" w:hanging="720"/>
        <w:rPr>
          <w:rFonts w:ascii="Arial" w:hAnsi="Arial"/>
          <w:b/>
        </w:rPr>
      </w:pPr>
      <w:r w:rsidRPr="003E22F5">
        <w:rPr>
          <w:rFonts w:ascii="Arial" w:hAnsi="Arial"/>
          <w:b/>
        </w:rPr>
        <w:t xml:space="preserve">Patients, especially elderly persons who </w:t>
      </w:r>
      <w:r w:rsidR="00E81679" w:rsidRPr="003E22F5">
        <w:rPr>
          <w:rFonts w:ascii="Arial" w:hAnsi="Arial"/>
          <w:b/>
        </w:rPr>
        <w:t xml:space="preserve">live alone, </w:t>
      </w:r>
      <w:r w:rsidRPr="003E22F5">
        <w:rPr>
          <w:rFonts w:ascii="Arial" w:hAnsi="Arial"/>
          <w:b/>
        </w:rPr>
        <w:t xml:space="preserve">should be instructed to have someone check on them on a </w:t>
      </w:r>
      <w:r w:rsidR="00A006C9" w:rsidRPr="003E22F5">
        <w:rPr>
          <w:rFonts w:ascii="Arial" w:hAnsi="Arial"/>
          <w:b/>
        </w:rPr>
        <w:t>regular basis</w:t>
      </w:r>
      <w:r w:rsidRPr="003E22F5">
        <w:rPr>
          <w:rFonts w:ascii="Arial" w:hAnsi="Arial"/>
          <w:b/>
        </w:rPr>
        <w:t xml:space="preserve"> when they are not feeling well.</w:t>
      </w:r>
    </w:p>
    <w:p w:rsidR="001E5201" w:rsidRPr="003E22F5" w:rsidRDefault="001E5201" w:rsidP="001E5201">
      <w:pPr>
        <w:pStyle w:val="ListParagraph"/>
        <w:tabs>
          <w:tab w:val="left" w:pos="3330"/>
          <w:tab w:val="left" w:pos="3600"/>
        </w:tabs>
        <w:ind w:left="3960"/>
        <w:rPr>
          <w:rFonts w:ascii="Arial" w:hAnsi="Arial"/>
          <w:b/>
        </w:rPr>
      </w:pPr>
    </w:p>
    <w:p w:rsidR="001E5201" w:rsidRPr="003E22F5" w:rsidRDefault="001E5201" w:rsidP="001E5201">
      <w:pPr>
        <w:pStyle w:val="ListParagraph"/>
        <w:numPr>
          <w:ilvl w:val="0"/>
          <w:numId w:val="34"/>
        </w:numPr>
        <w:tabs>
          <w:tab w:val="left" w:pos="2880"/>
          <w:tab w:val="left" w:pos="3600"/>
        </w:tabs>
        <w:ind w:left="3600" w:hanging="720"/>
        <w:rPr>
          <w:rFonts w:ascii="Arial" w:hAnsi="Arial"/>
          <w:b/>
        </w:rPr>
      </w:pPr>
      <w:r w:rsidRPr="003E22F5">
        <w:rPr>
          <w:rFonts w:ascii="Arial" w:hAnsi="Arial"/>
          <w:b/>
        </w:rPr>
        <w:t>Reducing risks</w:t>
      </w:r>
    </w:p>
    <w:p w:rsidR="00707E3E" w:rsidRPr="003E22F5" w:rsidRDefault="00707E3E" w:rsidP="00707E3E">
      <w:pPr>
        <w:pStyle w:val="ListParagraph"/>
        <w:tabs>
          <w:tab w:val="left" w:pos="2880"/>
          <w:tab w:val="left" w:pos="3600"/>
        </w:tabs>
        <w:ind w:left="3600"/>
        <w:rPr>
          <w:rFonts w:ascii="Arial" w:hAnsi="Arial"/>
          <w:b/>
        </w:rPr>
      </w:pPr>
    </w:p>
    <w:p w:rsidR="00707E3E" w:rsidRPr="003E22F5" w:rsidRDefault="00707E3E" w:rsidP="005F2C9C">
      <w:pPr>
        <w:pStyle w:val="ListParagraph"/>
        <w:numPr>
          <w:ilvl w:val="3"/>
          <w:numId w:val="34"/>
        </w:numPr>
        <w:tabs>
          <w:tab w:val="left" w:pos="3330"/>
        </w:tabs>
        <w:ind w:left="4320" w:hanging="720"/>
        <w:rPr>
          <w:rFonts w:ascii="Arial" w:hAnsi="Arial"/>
          <w:b/>
        </w:rPr>
      </w:pPr>
      <w:r w:rsidRPr="003E22F5">
        <w:rPr>
          <w:rFonts w:ascii="Arial" w:hAnsi="Arial"/>
          <w:b/>
        </w:rPr>
        <w:t>Targeted behaviors and therapeutic goals have been established to reduce the risk or slow the progression of diabetes complications, such as cardiovascular and kidney disease, amputations, vision problems, and dental problems.</w:t>
      </w:r>
    </w:p>
    <w:p w:rsidR="001E5201" w:rsidRPr="003E22F5" w:rsidRDefault="00707E3E" w:rsidP="00707E3E">
      <w:pPr>
        <w:pStyle w:val="ListParagraph"/>
        <w:tabs>
          <w:tab w:val="left" w:pos="3330"/>
        </w:tabs>
        <w:ind w:left="4320"/>
        <w:rPr>
          <w:rFonts w:ascii="Arial" w:hAnsi="Arial"/>
          <w:b/>
        </w:rPr>
      </w:pPr>
      <w:r w:rsidRPr="003E22F5">
        <w:rPr>
          <w:rFonts w:ascii="Arial" w:hAnsi="Arial"/>
          <w:b/>
        </w:rPr>
        <w:t xml:space="preserve"> </w:t>
      </w:r>
    </w:p>
    <w:p w:rsidR="005F2C9C" w:rsidRPr="003E22F5" w:rsidRDefault="005F2C9C" w:rsidP="005F2C9C">
      <w:pPr>
        <w:pStyle w:val="ListParagraph"/>
        <w:numPr>
          <w:ilvl w:val="3"/>
          <w:numId w:val="34"/>
        </w:numPr>
        <w:tabs>
          <w:tab w:val="left" w:pos="3330"/>
        </w:tabs>
        <w:ind w:left="4320" w:hanging="720"/>
        <w:rPr>
          <w:rFonts w:ascii="Arial" w:hAnsi="Arial"/>
          <w:b/>
        </w:rPr>
      </w:pPr>
      <w:r w:rsidRPr="003E22F5">
        <w:rPr>
          <w:rFonts w:ascii="Arial" w:hAnsi="Arial"/>
          <w:b/>
        </w:rPr>
        <w:t xml:space="preserve">Blood Pressure </w:t>
      </w:r>
    </w:p>
    <w:p w:rsidR="005F2C9C" w:rsidRPr="003E22F5" w:rsidRDefault="005F2C9C" w:rsidP="005F2C9C">
      <w:pPr>
        <w:pStyle w:val="ListParagraph"/>
        <w:tabs>
          <w:tab w:val="left" w:pos="3330"/>
        </w:tabs>
        <w:ind w:left="4320"/>
        <w:rPr>
          <w:rFonts w:ascii="Arial" w:hAnsi="Arial"/>
          <w:b/>
        </w:rPr>
      </w:pPr>
    </w:p>
    <w:p w:rsidR="005F2C9C" w:rsidRPr="003E22F5" w:rsidRDefault="00B00819" w:rsidP="005F2C9C">
      <w:pPr>
        <w:pStyle w:val="ListParagraph"/>
        <w:numPr>
          <w:ilvl w:val="5"/>
          <w:numId w:val="34"/>
        </w:numPr>
        <w:tabs>
          <w:tab w:val="left" w:pos="3330"/>
        </w:tabs>
        <w:ind w:left="5040" w:hanging="720"/>
        <w:rPr>
          <w:rFonts w:ascii="Arial" w:hAnsi="Arial"/>
          <w:b/>
        </w:rPr>
      </w:pPr>
      <w:r w:rsidRPr="003E22F5">
        <w:rPr>
          <w:rFonts w:ascii="Arial" w:hAnsi="Arial"/>
          <w:b/>
        </w:rPr>
        <w:t xml:space="preserve">Patients </w:t>
      </w:r>
      <w:r w:rsidR="004A4D6F" w:rsidRPr="003E22F5">
        <w:rPr>
          <w:rFonts w:ascii="Arial" w:hAnsi="Arial"/>
          <w:b/>
        </w:rPr>
        <w:t>should be aware of the importance of regular blood pressure measurement, blood pressure goals, taking blood pressure medications if prescribed, and the importance of blood pressure control in prevention of diabetes complications.</w:t>
      </w:r>
    </w:p>
    <w:p w:rsidR="004A4D6F" w:rsidRPr="003E22F5" w:rsidRDefault="004A4D6F" w:rsidP="005F2C9C">
      <w:pPr>
        <w:pStyle w:val="ListParagraph"/>
        <w:numPr>
          <w:ilvl w:val="5"/>
          <w:numId w:val="34"/>
        </w:numPr>
        <w:tabs>
          <w:tab w:val="left" w:pos="3330"/>
        </w:tabs>
        <w:ind w:left="5040" w:hanging="720"/>
        <w:rPr>
          <w:rFonts w:ascii="Arial" w:hAnsi="Arial"/>
          <w:b/>
        </w:rPr>
      </w:pPr>
      <w:r w:rsidRPr="003E22F5">
        <w:rPr>
          <w:rFonts w:ascii="Arial" w:hAnsi="Arial"/>
          <w:b/>
        </w:rPr>
        <w:t xml:space="preserve">If the patient is doing home blood pressure monitoring, </w:t>
      </w:r>
      <w:r w:rsidR="00A77BAF" w:rsidRPr="003E22F5">
        <w:rPr>
          <w:rFonts w:ascii="Arial" w:hAnsi="Arial"/>
          <w:b/>
        </w:rPr>
        <w:t>have them bring the equipment to be sure the patient understands how to use it and logbooks for appointments to validate accuracy and provide feedback of the results.</w:t>
      </w:r>
    </w:p>
    <w:p w:rsidR="004F47CA" w:rsidRPr="003E22F5" w:rsidRDefault="004F47CA" w:rsidP="005F2C9C">
      <w:pPr>
        <w:pStyle w:val="ListParagraph"/>
        <w:numPr>
          <w:ilvl w:val="5"/>
          <w:numId w:val="34"/>
        </w:numPr>
        <w:tabs>
          <w:tab w:val="left" w:pos="3330"/>
        </w:tabs>
        <w:ind w:left="5040" w:hanging="720"/>
        <w:rPr>
          <w:rFonts w:ascii="Arial" w:hAnsi="Arial"/>
          <w:b/>
        </w:rPr>
      </w:pPr>
      <w:r w:rsidRPr="003E22F5">
        <w:rPr>
          <w:rFonts w:ascii="Arial" w:hAnsi="Arial"/>
          <w:b/>
        </w:rPr>
        <w:t>Blood pressure goals are defined in the Therapeutic Section.</w:t>
      </w:r>
    </w:p>
    <w:p w:rsidR="00BE73B1" w:rsidRPr="003E22F5" w:rsidRDefault="00BE73B1" w:rsidP="00BE73B1">
      <w:pPr>
        <w:pStyle w:val="ListParagraph"/>
        <w:tabs>
          <w:tab w:val="left" w:pos="3330"/>
        </w:tabs>
        <w:ind w:left="5400"/>
        <w:rPr>
          <w:rFonts w:ascii="Arial" w:hAnsi="Arial"/>
          <w:b/>
        </w:rPr>
      </w:pPr>
    </w:p>
    <w:p w:rsidR="00BE73B1" w:rsidRPr="003E22F5" w:rsidRDefault="00BE73B1" w:rsidP="00BE73B1">
      <w:pPr>
        <w:pStyle w:val="ListParagraph"/>
        <w:numPr>
          <w:ilvl w:val="3"/>
          <w:numId w:val="34"/>
        </w:numPr>
        <w:tabs>
          <w:tab w:val="left" w:pos="3330"/>
        </w:tabs>
        <w:ind w:left="4320" w:hanging="720"/>
        <w:rPr>
          <w:rFonts w:ascii="Arial" w:hAnsi="Arial"/>
          <w:b/>
        </w:rPr>
      </w:pPr>
      <w:r w:rsidRPr="003E22F5">
        <w:rPr>
          <w:rFonts w:ascii="Arial" w:hAnsi="Arial"/>
          <w:b/>
        </w:rPr>
        <w:t>Weight</w:t>
      </w:r>
    </w:p>
    <w:p w:rsidR="00BE73B1" w:rsidRPr="003E22F5" w:rsidRDefault="00BE73B1" w:rsidP="00BE73B1">
      <w:pPr>
        <w:pStyle w:val="ListParagraph"/>
        <w:tabs>
          <w:tab w:val="left" w:pos="3330"/>
        </w:tabs>
        <w:ind w:left="4320"/>
        <w:rPr>
          <w:rFonts w:ascii="Arial" w:hAnsi="Arial"/>
          <w:b/>
        </w:rPr>
      </w:pPr>
    </w:p>
    <w:p w:rsidR="002A728C" w:rsidRPr="003E22F5" w:rsidRDefault="002A728C" w:rsidP="002A728C">
      <w:pPr>
        <w:pStyle w:val="ListParagraph"/>
        <w:numPr>
          <w:ilvl w:val="4"/>
          <w:numId w:val="34"/>
        </w:numPr>
        <w:tabs>
          <w:tab w:val="left" w:pos="3330"/>
        </w:tabs>
        <w:ind w:left="5040" w:hanging="720"/>
        <w:rPr>
          <w:rFonts w:ascii="Arial" w:hAnsi="Arial"/>
          <w:b/>
        </w:rPr>
      </w:pPr>
      <w:r w:rsidRPr="003E22F5">
        <w:rPr>
          <w:rFonts w:ascii="Arial" w:hAnsi="Arial"/>
          <w:b/>
        </w:rPr>
        <w:t>Weight goals should be mutually agreed upon.</w:t>
      </w:r>
    </w:p>
    <w:p w:rsidR="00BE73B1" w:rsidRPr="003E22F5" w:rsidRDefault="00E81679" w:rsidP="00BE73B1">
      <w:pPr>
        <w:pStyle w:val="ListParagraph"/>
        <w:numPr>
          <w:ilvl w:val="4"/>
          <w:numId w:val="34"/>
        </w:numPr>
        <w:tabs>
          <w:tab w:val="left" w:pos="3330"/>
        </w:tabs>
        <w:ind w:left="5040" w:hanging="720"/>
        <w:rPr>
          <w:rFonts w:ascii="Arial" w:hAnsi="Arial"/>
          <w:b/>
        </w:rPr>
      </w:pPr>
      <w:r w:rsidRPr="003E22F5">
        <w:rPr>
          <w:rFonts w:ascii="Arial" w:hAnsi="Arial"/>
          <w:b/>
        </w:rPr>
        <w:t xml:space="preserve">Encourage patients </w:t>
      </w:r>
      <w:r w:rsidR="00BE73B1" w:rsidRPr="003E22F5">
        <w:rPr>
          <w:rFonts w:ascii="Arial" w:hAnsi="Arial"/>
          <w:b/>
        </w:rPr>
        <w:t>to weigh themselves</w:t>
      </w:r>
      <w:r w:rsidR="002A728C" w:rsidRPr="003E22F5">
        <w:rPr>
          <w:rFonts w:ascii="Arial" w:hAnsi="Arial"/>
          <w:b/>
        </w:rPr>
        <w:t xml:space="preserve"> once weekly and record in a logbook.</w:t>
      </w:r>
    </w:p>
    <w:p w:rsidR="002A728C" w:rsidRPr="003E22F5" w:rsidRDefault="00E81679" w:rsidP="00BE73B1">
      <w:pPr>
        <w:pStyle w:val="ListParagraph"/>
        <w:numPr>
          <w:ilvl w:val="4"/>
          <w:numId w:val="34"/>
        </w:numPr>
        <w:tabs>
          <w:tab w:val="left" w:pos="3330"/>
        </w:tabs>
        <w:ind w:left="5040" w:hanging="720"/>
        <w:rPr>
          <w:rFonts w:ascii="Arial" w:hAnsi="Arial"/>
          <w:b/>
        </w:rPr>
      </w:pPr>
      <w:r w:rsidRPr="003E22F5">
        <w:rPr>
          <w:rFonts w:ascii="Arial" w:hAnsi="Arial"/>
          <w:b/>
        </w:rPr>
        <w:t>A</w:t>
      </w:r>
      <w:r w:rsidR="00A006C9" w:rsidRPr="003E22F5">
        <w:rPr>
          <w:rFonts w:ascii="Arial" w:hAnsi="Arial"/>
          <w:b/>
        </w:rPr>
        <w:t>dvise</w:t>
      </w:r>
      <w:r w:rsidR="002A728C" w:rsidRPr="003E22F5">
        <w:rPr>
          <w:rFonts w:ascii="Arial" w:hAnsi="Arial"/>
          <w:b/>
        </w:rPr>
        <w:t xml:space="preserve"> </w:t>
      </w:r>
      <w:r w:rsidR="00A006C9" w:rsidRPr="003E22F5">
        <w:rPr>
          <w:rFonts w:ascii="Arial" w:hAnsi="Arial"/>
          <w:b/>
        </w:rPr>
        <w:t>patients to</w:t>
      </w:r>
      <w:r w:rsidR="002A728C" w:rsidRPr="003E22F5">
        <w:rPr>
          <w:rFonts w:ascii="Arial" w:hAnsi="Arial"/>
          <w:b/>
        </w:rPr>
        <w:t xml:space="preserve"> report any significant weight change between appointments, particularly weight loss accompanied by polyuria and polydipsia.</w:t>
      </w:r>
    </w:p>
    <w:p w:rsidR="00A77BAF" w:rsidRPr="003E22F5" w:rsidRDefault="00A77BAF" w:rsidP="00A77BAF">
      <w:pPr>
        <w:pStyle w:val="ListParagraph"/>
        <w:tabs>
          <w:tab w:val="left" w:pos="3330"/>
        </w:tabs>
        <w:ind w:left="5040"/>
        <w:rPr>
          <w:rFonts w:ascii="Arial" w:hAnsi="Arial"/>
          <w:b/>
        </w:rPr>
      </w:pPr>
    </w:p>
    <w:p w:rsidR="00A77BAF" w:rsidRPr="003E22F5" w:rsidRDefault="00A77BAF" w:rsidP="00A77BAF">
      <w:pPr>
        <w:pStyle w:val="ListParagraph"/>
        <w:numPr>
          <w:ilvl w:val="3"/>
          <w:numId w:val="34"/>
        </w:numPr>
        <w:tabs>
          <w:tab w:val="left" w:pos="3330"/>
        </w:tabs>
        <w:ind w:left="4320" w:hanging="720"/>
        <w:rPr>
          <w:rFonts w:ascii="Arial" w:hAnsi="Arial"/>
          <w:b/>
        </w:rPr>
      </w:pPr>
      <w:r w:rsidRPr="003E22F5">
        <w:rPr>
          <w:rFonts w:ascii="Arial" w:hAnsi="Arial"/>
          <w:b/>
        </w:rPr>
        <w:t>Daily Foot Care</w:t>
      </w:r>
    </w:p>
    <w:p w:rsidR="00A77BAF" w:rsidRPr="003E22F5" w:rsidRDefault="00A77BAF" w:rsidP="00A77BAF">
      <w:pPr>
        <w:pStyle w:val="ListParagraph"/>
        <w:tabs>
          <w:tab w:val="left" w:pos="3330"/>
        </w:tabs>
        <w:ind w:left="4680"/>
        <w:rPr>
          <w:rFonts w:ascii="Arial" w:hAnsi="Arial"/>
          <w:b/>
        </w:rPr>
      </w:pPr>
    </w:p>
    <w:p w:rsidR="00A77BAF" w:rsidRPr="003E22F5" w:rsidRDefault="00A77BAF" w:rsidP="007028FD">
      <w:pPr>
        <w:pStyle w:val="ListParagraph"/>
        <w:numPr>
          <w:ilvl w:val="5"/>
          <w:numId w:val="34"/>
        </w:numPr>
        <w:tabs>
          <w:tab w:val="left" w:pos="3330"/>
        </w:tabs>
        <w:ind w:left="5040" w:hanging="720"/>
        <w:rPr>
          <w:rFonts w:ascii="Arial" w:hAnsi="Arial"/>
          <w:b/>
        </w:rPr>
      </w:pPr>
      <w:r w:rsidRPr="003E22F5">
        <w:rPr>
          <w:rFonts w:ascii="Arial" w:hAnsi="Arial"/>
          <w:b/>
        </w:rPr>
        <w:t>Patients</w:t>
      </w:r>
      <w:r w:rsidR="00E81679" w:rsidRPr="003E22F5">
        <w:rPr>
          <w:rFonts w:ascii="Arial" w:hAnsi="Arial"/>
          <w:b/>
        </w:rPr>
        <w:t xml:space="preserve"> or significant other (if patient has impaired vision)</w:t>
      </w:r>
      <w:r w:rsidRPr="003E22F5">
        <w:rPr>
          <w:rFonts w:ascii="Arial" w:hAnsi="Arial"/>
          <w:b/>
        </w:rPr>
        <w:t xml:space="preserve"> should</w:t>
      </w:r>
      <w:r w:rsidR="004F47CA" w:rsidRPr="003E22F5">
        <w:rPr>
          <w:rFonts w:ascii="Arial" w:hAnsi="Arial"/>
          <w:b/>
        </w:rPr>
        <w:t xml:space="preserve"> be instructed</w:t>
      </w:r>
      <w:r w:rsidR="007028FD" w:rsidRPr="003E22F5">
        <w:rPr>
          <w:rFonts w:ascii="Arial" w:hAnsi="Arial"/>
          <w:b/>
        </w:rPr>
        <w:t xml:space="preserve">: </w:t>
      </w:r>
      <w:r w:rsidR="004F47CA" w:rsidRPr="003E22F5">
        <w:rPr>
          <w:rFonts w:ascii="Arial" w:hAnsi="Arial"/>
          <w:b/>
        </w:rPr>
        <w:t>to</w:t>
      </w:r>
      <w:r w:rsidRPr="003E22F5">
        <w:rPr>
          <w:rFonts w:ascii="Arial" w:hAnsi="Arial"/>
          <w:b/>
        </w:rPr>
        <w:t xml:space="preserve"> inspect feet</w:t>
      </w:r>
      <w:r w:rsidR="00E81679" w:rsidRPr="003E22F5">
        <w:rPr>
          <w:rFonts w:ascii="Arial" w:hAnsi="Arial"/>
          <w:b/>
        </w:rPr>
        <w:t xml:space="preserve"> daily</w:t>
      </w:r>
      <w:r w:rsidRPr="003E22F5">
        <w:rPr>
          <w:rFonts w:ascii="Arial" w:hAnsi="Arial"/>
          <w:b/>
        </w:rPr>
        <w:t xml:space="preserve"> </w:t>
      </w:r>
      <w:r w:rsidR="004F47CA" w:rsidRPr="003E22F5">
        <w:rPr>
          <w:rFonts w:ascii="Arial" w:hAnsi="Arial"/>
          <w:b/>
        </w:rPr>
        <w:t xml:space="preserve">for cuts, calluses, blisters, thick or ingrown nail, and signs of </w:t>
      </w:r>
      <w:r w:rsidR="00E81679" w:rsidRPr="003E22F5">
        <w:rPr>
          <w:rFonts w:ascii="Arial" w:hAnsi="Arial"/>
          <w:b/>
        </w:rPr>
        <w:t>infection</w:t>
      </w:r>
      <w:r w:rsidR="007028FD" w:rsidRPr="003E22F5">
        <w:rPr>
          <w:rFonts w:ascii="Arial" w:hAnsi="Arial"/>
          <w:b/>
        </w:rPr>
        <w:t>; wash and dry feet thoroughly, especially between the toes, moisturize except between the toes</w:t>
      </w:r>
      <w:r w:rsidR="00E81679" w:rsidRPr="003E22F5">
        <w:rPr>
          <w:rFonts w:ascii="Arial" w:hAnsi="Arial"/>
          <w:b/>
        </w:rPr>
        <w:t>, cut nails straight across and smooth rough edges with an emery board</w:t>
      </w:r>
      <w:r w:rsidR="007028FD" w:rsidRPr="003E22F5">
        <w:rPr>
          <w:rFonts w:ascii="Arial" w:hAnsi="Arial"/>
          <w:b/>
        </w:rPr>
        <w:t xml:space="preserve">, inspect footwear for foreign objects, and to always </w:t>
      </w:r>
      <w:r w:rsidR="00687EFD" w:rsidRPr="003E22F5">
        <w:rPr>
          <w:rFonts w:ascii="Arial" w:hAnsi="Arial"/>
          <w:b/>
        </w:rPr>
        <w:t>wear footwear-never go barefoot.</w:t>
      </w:r>
    </w:p>
    <w:p w:rsidR="00520342" w:rsidRPr="003E22F5" w:rsidRDefault="0097677D" w:rsidP="00520342">
      <w:pPr>
        <w:pStyle w:val="ListParagraph"/>
        <w:numPr>
          <w:ilvl w:val="5"/>
          <w:numId w:val="34"/>
        </w:numPr>
        <w:ind w:left="5040" w:hanging="720"/>
        <w:rPr>
          <w:rFonts w:ascii="Arial" w:hAnsi="Arial"/>
          <w:b/>
        </w:rPr>
      </w:pPr>
      <w:r w:rsidRPr="003E22F5">
        <w:rPr>
          <w:rFonts w:ascii="Arial" w:hAnsi="Arial"/>
          <w:b/>
        </w:rPr>
        <w:lastRenderedPageBreak/>
        <w:t xml:space="preserve">See Appendix </w:t>
      </w:r>
      <w:r w:rsidR="0034195B" w:rsidRPr="003E22F5">
        <w:rPr>
          <w:rFonts w:ascii="Arial" w:hAnsi="Arial"/>
          <w:b/>
        </w:rPr>
        <w:t>G</w:t>
      </w:r>
      <w:r w:rsidRPr="003E22F5">
        <w:rPr>
          <w:rFonts w:ascii="Arial" w:hAnsi="Arial"/>
          <w:b/>
        </w:rPr>
        <w:t xml:space="preserve"> </w:t>
      </w:r>
      <w:r w:rsidR="00520342" w:rsidRPr="003E22F5">
        <w:rPr>
          <w:rFonts w:ascii="Arial" w:hAnsi="Arial"/>
          <w:b/>
        </w:rPr>
        <w:t>for education resources.</w:t>
      </w:r>
    </w:p>
    <w:p w:rsidR="00520342" w:rsidRPr="003E22F5" w:rsidRDefault="00520342" w:rsidP="00520342">
      <w:pPr>
        <w:tabs>
          <w:tab w:val="left" w:pos="3330"/>
        </w:tabs>
        <w:ind w:left="4320"/>
        <w:rPr>
          <w:rFonts w:ascii="Arial" w:hAnsi="Arial"/>
          <w:b/>
        </w:rPr>
      </w:pPr>
    </w:p>
    <w:p w:rsidR="00520342" w:rsidRPr="003E22F5" w:rsidRDefault="00520342" w:rsidP="002A728C">
      <w:pPr>
        <w:pStyle w:val="ListParagraph"/>
        <w:numPr>
          <w:ilvl w:val="3"/>
          <w:numId w:val="34"/>
        </w:numPr>
        <w:tabs>
          <w:tab w:val="left" w:pos="3600"/>
        </w:tabs>
        <w:ind w:left="3600" w:firstLine="0"/>
        <w:rPr>
          <w:rFonts w:ascii="Arial" w:hAnsi="Arial"/>
          <w:b/>
        </w:rPr>
      </w:pPr>
      <w:r w:rsidRPr="003E22F5">
        <w:rPr>
          <w:rFonts w:ascii="Arial" w:hAnsi="Arial"/>
          <w:b/>
        </w:rPr>
        <w:t>Daily Dental Care</w:t>
      </w:r>
    </w:p>
    <w:p w:rsidR="00143943" w:rsidRPr="003E22F5" w:rsidRDefault="00143943" w:rsidP="00143943">
      <w:pPr>
        <w:pStyle w:val="ListParagraph"/>
        <w:tabs>
          <w:tab w:val="left" w:pos="3330"/>
        </w:tabs>
        <w:ind w:left="3960"/>
        <w:rPr>
          <w:rFonts w:ascii="Arial" w:hAnsi="Arial"/>
          <w:b/>
        </w:rPr>
      </w:pPr>
    </w:p>
    <w:p w:rsidR="00143943" w:rsidRPr="003E22F5" w:rsidRDefault="00E81679" w:rsidP="003618AD">
      <w:pPr>
        <w:pStyle w:val="ListParagraph"/>
        <w:numPr>
          <w:ilvl w:val="4"/>
          <w:numId w:val="34"/>
        </w:numPr>
        <w:tabs>
          <w:tab w:val="left" w:pos="3330"/>
        </w:tabs>
        <w:ind w:left="5040" w:hanging="720"/>
        <w:rPr>
          <w:rFonts w:ascii="Arial" w:hAnsi="Arial"/>
          <w:b/>
        </w:rPr>
      </w:pPr>
      <w:r w:rsidRPr="003E22F5">
        <w:rPr>
          <w:rFonts w:ascii="Arial" w:hAnsi="Arial"/>
          <w:b/>
        </w:rPr>
        <w:t>I</w:t>
      </w:r>
      <w:r w:rsidR="00BE73B1" w:rsidRPr="003E22F5">
        <w:rPr>
          <w:rFonts w:ascii="Arial" w:hAnsi="Arial"/>
          <w:b/>
        </w:rPr>
        <w:t>nstructed</w:t>
      </w:r>
      <w:r w:rsidRPr="003E22F5">
        <w:rPr>
          <w:rFonts w:ascii="Arial" w:hAnsi="Arial"/>
          <w:b/>
        </w:rPr>
        <w:t xml:space="preserve"> patient</w:t>
      </w:r>
      <w:r w:rsidR="00BE73B1" w:rsidRPr="003E22F5">
        <w:rPr>
          <w:rFonts w:ascii="Arial" w:hAnsi="Arial"/>
          <w:b/>
        </w:rPr>
        <w:t xml:space="preserve"> on importance of twice daily brushing and flossing and regular dental visits. </w:t>
      </w:r>
    </w:p>
    <w:p w:rsidR="00BE73B1" w:rsidRPr="003E22F5" w:rsidRDefault="00BE73B1" w:rsidP="003618AD">
      <w:pPr>
        <w:pStyle w:val="ListParagraph"/>
        <w:numPr>
          <w:ilvl w:val="4"/>
          <w:numId w:val="34"/>
        </w:numPr>
        <w:tabs>
          <w:tab w:val="left" w:pos="3330"/>
        </w:tabs>
        <w:ind w:left="5040" w:hanging="720"/>
        <w:rPr>
          <w:rFonts w:ascii="Arial" w:hAnsi="Arial"/>
          <w:b/>
        </w:rPr>
      </w:pPr>
      <w:r w:rsidRPr="003E22F5">
        <w:rPr>
          <w:rFonts w:ascii="Arial" w:hAnsi="Arial"/>
          <w:b/>
        </w:rPr>
        <w:t>Patients should be counseled on importance of blood glucose control and cessation of tobacco products as preventative measures for periodontal disease.</w:t>
      </w:r>
    </w:p>
    <w:p w:rsidR="002A728C" w:rsidRPr="003E22F5" w:rsidRDefault="0097677D" w:rsidP="002A728C">
      <w:pPr>
        <w:pStyle w:val="ListParagraph"/>
        <w:numPr>
          <w:ilvl w:val="4"/>
          <w:numId w:val="34"/>
        </w:numPr>
        <w:ind w:left="5040" w:hanging="720"/>
        <w:rPr>
          <w:rFonts w:ascii="Arial" w:hAnsi="Arial"/>
          <w:b/>
        </w:rPr>
      </w:pPr>
      <w:r w:rsidRPr="003E22F5">
        <w:rPr>
          <w:rFonts w:ascii="Arial" w:hAnsi="Arial"/>
          <w:b/>
        </w:rPr>
        <w:t xml:space="preserve">See Appendix </w:t>
      </w:r>
      <w:r w:rsidR="0034195B" w:rsidRPr="003E22F5">
        <w:rPr>
          <w:rFonts w:ascii="Arial" w:hAnsi="Arial"/>
          <w:b/>
        </w:rPr>
        <w:t>G</w:t>
      </w:r>
      <w:r w:rsidRPr="003E22F5">
        <w:rPr>
          <w:rFonts w:ascii="Arial" w:hAnsi="Arial"/>
          <w:b/>
        </w:rPr>
        <w:t xml:space="preserve"> </w:t>
      </w:r>
      <w:r w:rsidR="002A728C" w:rsidRPr="003E22F5">
        <w:rPr>
          <w:rFonts w:ascii="Arial" w:hAnsi="Arial"/>
          <w:b/>
        </w:rPr>
        <w:t>for education resources.</w:t>
      </w:r>
    </w:p>
    <w:p w:rsidR="00707E3E" w:rsidRPr="003E22F5" w:rsidRDefault="00707E3E" w:rsidP="007E4563">
      <w:pPr>
        <w:ind w:left="3600"/>
        <w:rPr>
          <w:rFonts w:ascii="Arial" w:hAnsi="Arial"/>
          <w:b/>
        </w:rPr>
      </w:pPr>
    </w:p>
    <w:p w:rsidR="002A728C" w:rsidRPr="003E22F5" w:rsidRDefault="007E4563" w:rsidP="007E4563">
      <w:pPr>
        <w:pStyle w:val="ListParagraph"/>
        <w:numPr>
          <w:ilvl w:val="3"/>
          <w:numId w:val="34"/>
        </w:numPr>
        <w:tabs>
          <w:tab w:val="left" w:pos="3330"/>
          <w:tab w:val="left" w:pos="4320"/>
        </w:tabs>
        <w:ind w:left="5040" w:hanging="1440"/>
        <w:rPr>
          <w:rFonts w:ascii="Arial" w:hAnsi="Arial"/>
          <w:b/>
        </w:rPr>
      </w:pPr>
      <w:r w:rsidRPr="003E22F5">
        <w:rPr>
          <w:rFonts w:ascii="Arial" w:hAnsi="Arial"/>
          <w:b/>
        </w:rPr>
        <w:t>Smoking Cessation</w:t>
      </w:r>
    </w:p>
    <w:p w:rsidR="00C621F9" w:rsidRPr="003E22F5" w:rsidRDefault="00C621F9" w:rsidP="00C621F9">
      <w:pPr>
        <w:tabs>
          <w:tab w:val="left" w:pos="3330"/>
          <w:tab w:val="left" w:pos="4320"/>
        </w:tabs>
        <w:ind w:left="3600"/>
        <w:rPr>
          <w:rFonts w:ascii="Arial" w:hAnsi="Arial"/>
          <w:b/>
        </w:rPr>
      </w:pPr>
    </w:p>
    <w:p w:rsidR="004F47CA" w:rsidRPr="003E22F5" w:rsidRDefault="00C621F9" w:rsidP="00C621F9">
      <w:pPr>
        <w:pStyle w:val="ListParagraph"/>
        <w:numPr>
          <w:ilvl w:val="4"/>
          <w:numId w:val="34"/>
        </w:numPr>
        <w:tabs>
          <w:tab w:val="left" w:pos="3330"/>
        </w:tabs>
        <w:ind w:left="5040" w:hanging="630"/>
        <w:rPr>
          <w:rFonts w:ascii="Arial" w:hAnsi="Arial"/>
          <w:b/>
        </w:rPr>
      </w:pPr>
      <w:r w:rsidRPr="003E22F5">
        <w:rPr>
          <w:rFonts w:ascii="Arial" w:hAnsi="Arial"/>
          <w:b/>
        </w:rPr>
        <w:t>Smoker, e-cigarette, or nicotine user- Utilize Ask, Advise and Refer (AAR) model and provide cessation counseling and referral to the Georgia Quit Line 1-877-270-STOP (7867) using the Quit Line Fax Back Form as appropriate.</w:t>
      </w:r>
    </w:p>
    <w:p w:rsidR="00C621F9" w:rsidRPr="003E22F5" w:rsidRDefault="00C621F9" w:rsidP="00C621F9">
      <w:pPr>
        <w:pStyle w:val="ListParagraph"/>
        <w:tabs>
          <w:tab w:val="left" w:pos="3330"/>
        </w:tabs>
        <w:ind w:left="3960"/>
        <w:rPr>
          <w:rFonts w:ascii="Arial" w:hAnsi="Arial"/>
          <w:b/>
        </w:rPr>
      </w:pPr>
    </w:p>
    <w:p w:rsidR="00014056" w:rsidRPr="003E22F5" w:rsidRDefault="00C621F9" w:rsidP="00C621F9">
      <w:pPr>
        <w:pStyle w:val="ListParagraph"/>
        <w:numPr>
          <w:ilvl w:val="3"/>
          <w:numId w:val="34"/>
        </w:numPr>
        <w:ind w:left="4320" w:hanging="720"/>
        <w:rPr>
          <w:rFonts w:ascii="Arial" w:hAnsi="Arial"/>
          <w:b/>
        </w:rPr>
      </w:pPr>
      <w:r w:rsidRPr="003E22F5">
        <w:rPr>
          <w:rFonts w:ascii="Arial" w:hAnsi="Arial"/>
          <w:b/>
        </w:rPr>
        <w:t>Lipids</w:t>
      </w:r>
    </w:p>
    <w:p w:rsidR="006955A9" w:rsidRPr="003E22F5" w:rsidRDefault="0034195B" w:rsidP="00C621F9">
      <w:pPr>
        <w:pStyle w:val="ListParagraph"/>
        <w:widowControl/>
        <w:numPr>
          <w:ilvl w:val="4"/>
          <w:numId w:val="34"/>
        </w:numPr>
        <w:tabs>
          <w:tab w:val="left" w:pos="2160"/>
          <w:tab w:val="left" w:pos="2880"/>
        </w:tabs>
        <w:spacing w:before="240"/>
        <w:ind w:left="5040" w:hanging="720"/>
        <w:rPr>
          <w:rFonts w:ascii="Arial" w:hAnsi="Arial"/>
          <w:b/>
        </w:rPr>
      </w:pPr>
      <w:r w:rsidRPr="003E22F5">
        <w:rPr>
          <w:rFonts w:ascii="Arial" w:hAnsi="Arial"/>
          <w:b/>
        </w:rPr>
        <w:t>Briefly c</w:t>
      </w:r>
      <w:r w:rsidR="00D66178" w:rsidRPr="003E22F5">
        <w:rPr>
          <w:rFonts w:ascii="Arial" w:hAnsi="Arial"/>
          <w:b/>
        </w:rPr>
        <w:t xml:space="preserve">ounsel </w:t>
      </w:r>
      <w:r w:rsidR="00012A2C" w:rsidRPr="003E22F5">
        <w:rPr>
          <w:rFonts w:ascii="Arial" w:hAnsi="Arial"/>
          <w:b/>
        </w:rPr>
        <w:t xml:space="preserve">all </w:t>
      </w:r>
      <w:r w:rsidR="00A006C9" w:rsidRPr="003E22F5">
        <w:rPr>
          <w:rFonts w:ascii="Arial" w:hAnsi="Arial"/>
          <w:b/>
        </w:rPr>
        <w:t>patients on</w:t>
      </w:r>
      <w:r w:rsidR="006955A9" w:rsidRPr="003E22F5">
        <w:rPr>
          <w:rFonts w:ascii="Arial" w:hAnsi="Arial"/>
          <w:b/>
        </w:rPr>
        <w:t xml:space="preserve"> lifestyle behaviors to reduce cardiovascular risk factors focusing on reduction of saturated, trans fat and cholesterol intake</w:t>
      </w:r>
      <w:r w:rsidR="00D66178" w:rsidRPr="003E22F5">
        <w:rPr>
          <w:rFonts w:ascii="Arial" w:hAnsi="Arial"/>
          <w:b/>
        </w:rPr>
        <w:t xml:space="preserve"> (incorporate TLC meal planning messages into Healthy Eating messages)</w:t>
      </w:r>
      <w:r w:rsidR="006955A9" w:rsidRPr="003E22F5">
        <w:rPr>
          <w:rFonts w:ascii="Arial" w:hAnsi="Arial"/>
          <w:b/>
        </w:rPr>
        <w:t>, weight loss, increased physical activity</w:t>
      </w:r>
      <w:r w:rsidR="00D66178" w:rsidRPr="003E22F5">
        <w:rPr>
          <w:rFonts w:ascii="Arial" w:hAnsi="Arial"/>
          <w:b/>
        </w:rPr>
        <w:t>, smoking/tobacco cessation,</w:t>
      </w:r>
      <w:r w:rsidR="006955A9" w:rsidRPr="003E22F5">
        <w:rPr>
          <w:rFonts w:ascii="Arial" w:hAnsi="Arial"/>
          <w:b/>
        </w:rPr>
        <w:t xml:space="preserve"> and blood glucose control. </w:t>
      </w:r>
    </w:p>
    <w:p w:rsidR="00012A2C" w:rsidRPr="003E22F5" w:rsidRDefault="00D76D86" w:rsidP="00012A2C">
      <w:pPr>
        <w:pStyle w:val="ListParagraph"/>
        <w:widowControl/>
        <w:numPr>
          <w:ilvl w:val="4"/>
          <w:numId w:val="34"/>
        </w:numPr>
        <w:tabs>
          <w:tab w:val="left" w:pos="2160"/>
          <w:tab w:val="left" w:pos="2880"/>
        </w:tabs>
        <w:spacing w:before="240"/>
        <w:ind w:left="5040" w:hanging="720"/>
        <w:rPr>
          <w:rFonts w:ascii="Arial" w:hAnsi="Arial"/>
          <w:b/>
        </w:rPr>
      </w:pPr>
      <w:r w:rsidRPr="003E22F5">
        <w:rPr>
          <w:rFonts w:ascii="Arial" w:hAnsi="Arial"/>
          <w:b/>
        </w:rPr>
        <w:t xml:space="preserve">All patients with diabetes </w:t>
      </w:r>
      <w:r w:rsidR="00012A2C" w:rsidRPr="003E22F5">
        <w:rPr>
          <w:rFonts w:ascii="Arial" w:hAnsi="Arial"/>
          <w:b/>
        </w:rPr>
        <w:t xml:space="preserve">are presumptive candidates for statin therapy. </w:t>
      </w:r>
      <w:r w:rsidR="0034195B" w:rsidRPr="003E22F5">
        <w:rPr>
          <w:rFonts w:ascii="Arial" w:hAnsi="Arial"/>
          <w:b/>
        </w:rPr>
        <w:t>See Appendix F for management of lip</w:t>
      </w:r>
      <w:r w:rsidRPr="003E22F5">
        <w:rPr>
          <w:rFonts w:ascii="Arial" w:hAnsi="Arial"/>
          <w:b/>
        </w:rPr>
        <w:t>i</w:t>
      </w:r>
      <w:r w:rsidR="0034195B" w:rsidRPr="003E22F5">
        <w:rPr>
          <w:rFonts w:ascii="Arial" w:hAnsi="Arial"/>
          <w:b/>
        </w:rPr>
        <w:t>ds in patients with diabetes.</w:t>
      </w:r>
      <w:r w:rsidR="00D912BF" w:rsidRPr="003E22F5">
        <w:rPr>
          <w:rFonts w:ascii="Arial" w:hAnsi="Arial"/>
          <w:b/>
        </w:rPr>
        <w:t xml:space="preserve"> </w:t>
      </w:r>
    </w:p>
    <w:p w:rsidR="006955A9" w:rsidRPr="003E22F5" w:rsidRDefault="006955A9" w:rsidP="00C728D4">
      <w:pPr>
        <w:pStyle w:val="ListParagraph"/>
        <w:widowControl/>
        <w:numPr>
          <w:ilvl w:val="3"/>
          <w:numId w:val="34"/>
        </w:numPr>
        <w:tabs>
          <w:tab w:val="left" w:pos="2160"/>
          <w:tab w:val="left" w:pos="2880"/>
          <w:tab w:val="left" w:pos="4320"/>
        </w:tabs>
        <w:spacing w:before="240"/>
        <w:ind w:left="4320" w:hanging="720"/>
        <w:rPr>
          <w:rFonts w:ascii="Arial" w:hAnsi="Arial"/>
          <w:b/>
        </w:rPr>
      </w:pPr>
      <w:r w:rsidRPr="003E22F5">
        <w:rPr>
          <w:rFonts w:ascii="Arial" w:hAnsi="Arial"/>
          <w:b/>
        </w:rPr>
        <w:t>Nephropathy</w:t>
      </w:r>
    </w:p>
    <w:p w:rsidR="00C728D4" w:rsidRPr="003E22F5" w:rsidRDefault="00202C8B" w:rsidP="00C728D4">
      <w:pPr>
        <w:pStyle w:val="ListParagraph"/>
        <w:widowControl/>
        <w:numPr>
          <w:ilvl w:val="4"/>
          <w:numId w:val="34"/>
        </w:numPr>
        <w:tabs>
          <w:tab w:val="left" w:pos="2160"/>
          <w:tab w:val="left" w:pos="2880"/>
          <w:tab w:val="left" w:pos="4320"/>
        </w:tabs>
        <w:spacing w:before="240"/>
        <w:ind w:left="5040" w:hanging="720"/>
        <w:rPr>
          <w:rFonts w:ascii="Arial" w:hAnsi="Arial"/>
          <w:b/>
        </w:rPr>
      </w:pPr>
      <w:r w:rsidRPr="003E22F5">
        <w:rPr>
          <w:rFonts w:ascii="Arial" w:hAnsi="Arial"/>
          <w:b/>
        </w:rPr>
        <w:t>Counsel patients</w:t>
      </w:r>
      <w:r w:rsidR="00C728D4" w:rsidRPr="003E22F5">
        <w:rPr>
          <w:rFonts w:ascii="Arial" w:hAnsi="Arial"/>
          <w:b/>
        </w:rPr>
        <w:t xml:space="preserve"> on the importance of glucose and blood pressure control</w:t>
      </w:r>
      <w:r w:rsidR="00EE5761" w:rsidRPr="003E22F5">
        <w:rPr>
          <w:rFonts w:ascii="Arial" w:hAnsi="Arial"/>
          <w:b/>
        </w:rPr>
        <w:t>.</w:t>
      </w:r>
    </w:p>
    <w:p w:rsidR="00202C8B" w:rsidRPr="003E22F5" w:rsidRDefault="00202C8B" w:rsidP="00C728D4">
      <w:pPr>
        <w:pStyle w:val="ListParagraph"/>
        <w:widowControl/>
        <w:numPr>
          <w:ilvl w:val="4"/>
          <w:numId w:val="34"/>
        </w:numPr>
        <w:tabs>
          <w:tab w:val="left" w:pos="2160"/>
          <w:tab w:val="left" w:pos="2880"/>
          <w:tab w:val="left" w:pos="4320"/>
        </w:tabs>
        <w:spacing w:before="240"/>
        <w:ind w:left="5040" w:hanging="720"/>
        <w:rPr>
          <w:rFonts w:ascii="Arial" w:hAnsi="Arial"/>
          <w:b/>
        </w:rPr>
      </w:pPr>
      <w:r w:rsidRPr="003E22F5">
        <w:rPr>
          <w:rFonts w:ascii="Arial" w:hAnsi="Arial"/>
          <w:b/>
        </w:rPr>
        <w:t>Counsel patients to avoid or limit use of certain pain medicine, such as nonsteroidal anti-inflammatory drugs (ibuprofen)</w:t>
      </w:r>
      <w:r w:rsidR="00633B02" w:rsidRPr="003E22F5">
        <w:rPr>
          <w:rFonts w:ascii="Arial" w:hAnsi="Arial"/>
          <w:b/>
        </w:rPr>
        <w:t>.</w:t>
      </w:r>
      <w:r w:rsidRPr="003E22F5">
        <w:rPr>
          <w:rFonts w:ascii="Arial" w:hAnsi="Arial"/>
          <w:b/>
        </w:rPr>
        <w:t xml:space="preserve"> </w:t>
      </w:r>
    </w:p>
    <w:p w:rsidR="00EE5761" w:rsidRPr="003E22F5" w:rsidRDefault="00EE5761" w:rsidP="00BD5FA7">
      <w:pPr>
        <w:pStyle w:val="ListParagraph"/>
        <w:widowControl/>
        <w:numPr>
          <w:ilvl w:val="3"/>
          <w:numId w:val="34"/>
        </w:numPr>
        <w:tabs>
          <w:tab w:val="left" w:pos="2160"/>
          <w:tab w:val="left" w:pos="2880"/>
        </w:tabs>
        <w:spacing w:before="240"/>
        <w:ind w:left="4320" w:hanging="720"/>
        <w:rPr>
          <w:rFonts w:ascii="Arial" w:hAnsi="Arial"/>
          <w:b/>
        </w:rPr>
      </w:pPr>
      <w:r w:rsidRPr="003E22F5">
        <w:rPr>
          <w:rFonts w:ascii="Arial" w:hAnsi="Arial"/>
          <w:b/>
        </w:rPr>
        <w:lastRenderedPageBreak/>
        <w:t>Immunizations-Refer to Therapeutic section for immunization guidelines.</w:t>
      </w:r>
    </w:p>
    <w:p w:rsidR="00EE5761" w:rsidRPr="003E22F5" w:rsidRDefault="00EE5761" w:rsidP="00EE5761">
      <w:pPr>
        <w:pStyle w:val="ListParagraph"/>
        <w:widowControl/>
        <w:numPr>
          <w:ilvl w:val="0"/>
          <w:numId w:val="34"/>
        </w:numPr>
        <w:tabs>
          <w:tab w:val="left" w:pos="2160"/>
          <w:tab w:val="left" w:pos="2880"/>
          <w:tab w:val="left" w:pos="3600"/>
          <w:tab w:val="left" w:pos="4320"/>
        </w:tabs>
        <w:spacing w:before="240"/>
        <w:ind w:left="3600" w:hanging="720"/>
        <w:rPr>
          <w:rFonts w:ascii="Arial" w:hAnsi="Arial"/>
          <w:b/>
        </w:rPr>
      </w:pPr>
      <w:r w:rsidRPr="003E22F5">
        <w:rPr>
          <w:rFonts w:ascii="Arial" w:hAnsi="Arial"/>
          <w:b/>
        </w:rPr>
        <w:t>Healthy coping</w:t>
      </w:r>
    </w:p>
    <w:p w:rsidR="00202C8B" w:rsidRPr="003E22F5" w:rsidRDefault="00202C8B" w:rsidP="00BC39F0">
      <w:pPr>
        <w:pStyle w:val="ListParagraph"/>
        <w:widowControl/>
        <w:numPr>
          <w:ilvl w:val="3"/>
          <w:numId w:val="34"/>
        </w:numPr>
        <w:tabs>
          <w:tab w:val="left" w:pos="2160"/>
          <w:tab w:val="left" w:pos="2880"/>
          <w:tab w:val="left" w:pos="3600"/>
          <w:tab w:val="left" w:pos="4320"/>
        </w:tabs>
        <w:spacing w:before="240"/>
        <w:ind w:left="4320" w:hanging="720"/>
        <w:rPr>
          <w:rFonts w:ascii="Arial" w:hAnsi="Arial"/>
          <w:b/>
        </w:rPr>
      </w:pPr>
      <w:r w:rsidRPr="003E22F5">
        <w:rPr>
          <w:rFonts w:ascii="Arial" w:hAnsi="Arial"/>
          <w:b/>
        </w:rPr>
        <w:t>I</w:t>
      </w:r>
      <w:r w:rsidR="003A374A" w:rsidRPr="003E22F5">
        <w:rPr>
          <w:rFonts w:ascii="Arial" w:hAnsi="Arial"/>
          <w:b/>
        </w:rPr>
        <w:t xml:space="preserve">dentify patients </w:t>
      </w:r>
      <w:r w:rsidRPr="003E22F5">
        <w:rPr>
          <w:rFonts w:ascii="Arial" w:hAnsi="Arial"/>
          <w:b/>
        </w:rPr>
        <w:t>showing</w:t>
      </w:r>
      <w:r w:rsidR="00F61946" w:rsidRPr="003E22F5">
        <w:rPr>
          <w:rFonts w:ascii="Arial" w:hAnsi="Arial"/>
          <w:b/>
        </w:rPr>
        <w:t xml:space="preserve"> signs of coping difficulties and undue stress</w:t>
      </w:r>
      <w:r w:rsidR="003A374A" w:rsidRPr="003E22F5">
        <w:rPr>
          <w:rFonts w:ascii="Arial" w:hAnsi="Arial"/>
          <w:b/>
        </w:rPr>
        <w:t xml:space="preserve"> </w:t>
      </w:r>
      <w:r w:rsidRPr="003E22F5">
        <w:rPr>
          <w:rFonts w:ascii="Arial" w:hAnsi="Arial"/>
          <w:b/>
        </w:rPr>
        <w:t>(</w:t>
      </w:r>
      <w:r w:rsidR="003A374A" w:rsidRPr="003E22F5">
        <w:rPr>
          <w:rFonts w:ascii="Arial" w:hAnsi="Arial"/>
          <w:b/>
        </w:rPr>
        <w:t xml:space="preserve">unexplained weight changes, poor glycemic control, </w:t>
      </w:r>
      <w:r w:rsidR="00BC39F0" w:rsidRPr="003E22F5">
        <w:rPr>
          <w:rFonts w:ascii="Arial" w:hAnsi="Arial"/>
          <w:b/>
        </w:rPr>
        <w:t xml:space="preserve">and </w:t>
      </w:r>
      <w:r w:rsidR="003A374A" w:rsidRPr="003E22F5">
        <w:rPr>
          <w:rFonts w:ascii="Arial" w:hAnsi="Arial"/>
          <w:b/>
        </w:rPr>
        <w:t>change</w:t>
      </w:r>
      <w:r w:rsidR="00BC39F0" w:rsidRPr="003E22F5">
        <w:rPr>
          <w:rFonts w:ascii="Arial" w:hAnsi="Arial"/>
          <w:b/>
        </w:rPr>
        <w:t>s</w:t>
      </w:r>
      <w:r w:rsidR="003A374A" w:rsidRPr="003E22F5">
        <w:rPr>
          <w:rFonts w:ascii="Arial" w:hAnsi="Arial"/>
          <w:b/>
        </w:rPr>
        <w:t xml:space="preserve"> in </w:t>
      </w:r>
      <w:r w:rsidR="00BC39F0" w:rsidRPr="003E22F5">
        <w:rPr>
          <w:rFonts w:ascii="Arial" w:hAnsi="Arial"/>
          <w:b/>
        </w:rPr>
        <w:t>cognition, concentration, and ability to focus</w:t>
      </w:r>
      <w:r w:rsidRPr="003E22F5">
        <w:rPr>
          <w:rFonts w:ascii="Arial" w:hAnsi="Arial"/>
          <w:b/>
        </w:rPr>
        <w:t>)</w:t>
      </w:r>
      <w:r w:rsidR="00F61946" w:rsidRPr="003E22F5">
        <w:rPr>
          <w:rFonts w:ascii="Arial" w:hAnsi="Arial"/>
          <w:b/>
        </w:rPr>
        <w:t xml:space="preserve">. </w:t>
      </w:r>
      <w:r w:rsidR="00BC39F0" w:rsidRPr="003E22F5">
        <w:rPr>
          <w:rFonts w:ascii="Arial" w:hAnsi="Arial"/>
          <w:b/>
        </w:rPr>
        <w:t>Questions</w:t>
      </w:r>
      <w:r w:rsidRPr="003E22F5">
        <w:rPr>
          <w:rFonts w:ascii="Arial" w:hAnsi="Arial"/>
          <w:b/>
        </w:rPr>
        <w:t xml:space="preserve"> that may give insight into a patient’s feelings and emotions are:</w:t>
      </w:r>
    </w:p>
    <w:p w:rsidR="00202C8B" w:rsidRPr="003E22F5" w:rsidRDefault="00202C8B" w:rsidP="00202C8B">
      <w:pPr>
        <w:pStyle w:val="ListParagraph"/>
        <w:widowControl/>
        <w:numPr>
          <w:ilvl w:val="4"/>
          <w:numId w:val="34"/>
        </w:numPr>
        <w:tabs>
          <w:tab w:val="left" w:pos="2160"/>
          <w:tab w:val="left" w:pos="2880"/>
          <w:tab w:val="left" w:pos="3600"/>
          <w:tab w:val="left" w:pos="4320"/>
        </w:tabs>
        <w:spacing w:before="240"/>
        <w:ind w:left="5040" w:hanging="630"/>
        <w:rPr>
          <w:rFonts w:ascii="Arial" w:hAnsi="Arial"/>
          <w:b/>
        </w:rPr>
      </w:pPr>
      <w:r w:rsidRPr="003E22F5">
        <w:rPr>
          <w:rFonts w:ascii="Arial" w:hAnsi="Arial"/>
          <w:b/>
        </w:rPr>
        <w:t>I</w:t>
      </w:r>
      <w:r w:rsidR="00BC39F0" w:rsidRPr="003E22F5">
        <w:rPr>
          <w:rFonts w:ascii="Arial" w:hAnsi="Arial"/>
          <w:b/>
        </w:rPr>
        <w:t>n the past 2 weeks, have yo</w:t>
      </w:r>
      <w:r w:rsidRPr="003E22F5">
        <w:rPr>
          <w:rFonts w:ascii="Arial" w:hAnsi="Arial"/>
          <w:b/>
        </w:rPr>
        <w:t>u consistently felt sad or blue</w:t>
      </w:r>
      <w:r w:rsidR="00CF6C45" w:rsidRPr="003E22F5">
        <w:rPr>
          <w:rFonts w:ascii="Arial" w:hAnsi="Arial"/>
          <w:b/>
        </w:rPr>
        <w:t>?</w:t>
      </w:r>
      <w:r w:rsidR="00BC39F0" w:rsidRPr="003E22F5">
        <w:rPr>
          <w:rFonts w:ascii="Arial" w:hAnsi="Arial"/>
          <w:b/>
        </w:rPr>
        <w:t xml:space="preserve"> </w:t>
      </w:r>
    </w:p>
    <w:p w:rsidR="00CF6C45" w:rsidRPr="003E22F5" w:rsidRDefault="00CF6C45" w:rsidP="00202C8B">
      <w:pPr>
        <w:pStyle w:val="ListParagraph"/>
        <w:widowControl/>
        <w:numPr>
          <w:ilvl w:val="4"/>
          <w:numId w:val="34"/>
        </w:numPr>
        <w:tabs>
          <w:tab w:val="left" w:pos="2160"/>
          <w:tab w:val="left" w:pos="2880"/>
          <w:tab w:val="left" w:pos="3600"/>
          <w:tab w:val="left" w:pos="4320"/>
        </w:tabs>
        <w:spacing w:before="240"/>
        <w:ind w:left="5040" w:hanging="630"/>
        <w:rPr>
          <w:rFonts w:ascii="Arial" w:hAnsi="Arial"/>
          <w:b/>
        </w:rPr>
      </w:pPr>
      <w:r w:rsidRPr="003E22F5">
        <w:rPr>
          <w:rFonts w:ascii="Arial" w:hAnsi="Arial"/>
          <w:b/>
        </w:rPr>
        <w:t>W</w:t>
      </w:r>
      <w:r w:rsidR="00BC39F0" w:rsidRPr="003E22F5">
        <w:rPr>
          <w:rFonts w:ascii="Arial" w:hAnsi="Arial"/>
          <w:b/>
        </w:rPr>
        <w:t>hat drives you crazy about your diabet</w:t>
      </w:r>
      <w:r w:rsidRPr="003E22F5">
        <w:rPr>
          <w:rFonts w:ascii="Arial" w:hAnsi="Arial"/>
          <w:b/>
        </w:rPr>
        <w:t>es?</w:t>
      </w:r>
      <w:r w:rsidR="00BC39F0" w:rsidRPr="003E22F5">
        <w:rPr>
          <w:rFonts w:ascii="Arial" w:hAnsi="Arial"/>
          <w:b/>
        </w:rPr>
        <w:t xml:space="preserve"> </w:t>
      </w:r>
    </w:p>
    <w:p w:rsidR="00BC39F0" w:rsidRPr="003E22F5" w:rsidRDefault="00CF6C45" w:rsidP="00202C8B">
      <w:pPr>
        <w:pStyle w:val="ListParagraph"/>
        <w:widowControl/>
        <w:numPr>
          <w:ilvl w:val="4"/>
          <w:numId w:val="34"/>
        </w:numPr>
        <w:tabs>
          <w:tab w:val="left" w:pos="2160"/>
          <w:tab w:val="left" w:pos="2880"/>
          <w:tab w:val="left" w:pos="3600"/>
          <w:tab w:val="left" w:pos="4320"/>
        </w:tabs>
        <w:spacing w:before="240"/>
        <w:ind w:left="5040" w:hanging="630"/>
        <w:rPr>
          <w:rFonts w:ascii="Arial" w:hAnsi="Arial"/>
          <w:b/>
        </w:rPr>
      </w:pPr>
      <w:r w:rsidRPr="003E22F5">
        <w:rPr>
          <w:rFonts w:ascii="Arial" w:hAnsi="Arial"/>
          <w:b/>
        </w:rPr>
        <w:t>W</w:t>
      </w:r>
      <w:r w:rsidR="00BC39F0" w:rsidRPr="003E22F5">
        <w:rPr>
          <w:rFonts w:ascii="Arial" w:hAnsi="Arial"/>
          <w:b/>
        </w:rPr>
        <w:t>hat is scary</w:t>
      </w:r>
      <w:r w:rsidRPr="003E22F5">
        <w:rPr>
          <w:rFonts w:ascii="Arial" w:hAnsi="Arial"/>
          <w:b/>
        </w:rPr>
        <w:t xml:space="preserve"> for you about having diabetes?</w:t>
      </w:r>
    </w:p>
    <w:p w:rsidR="00CF6C45" w:rsidRPr="003E22F5" w:rsidRDefault="00CF6C45" w:rsidP="00CF6C45">
      <w:pPr>
        <w:pStyle w:val="ListParagraph"/>
        <w:widowControl/>
        <w:numPr>
          <w:ilvl w:val="3"/>
          <w:numId w:val="34"/>
        </w:numPr>
        <w:tabs>
          <w:tab w:val="left" w:pos="2160"/>
          <w:tab w:val="left" w:pos="2880"/>
          <w:tab w:val="left" w:pos="3600"/>
          <w:tab w:val="left" w:pos="4320"/>
        </w:tabs>
        <w:spacing w:before="240"/>
        <w:ind w:left="4320" w:hanging="720"/>
        <w:rPr>
          <w:rFonts w:ascii="Arial" w:hAnsi="Arial"/>
          <w:b/>
        </w:rPr>
      </w:pPr>
      <w:r w:rsidRPr="003E22F5">
        <w:rPr>
          <w:rFonts w:ascii="Arial" w:hAnsi="Arial"/>
          <w:b/>
        </w:rPr>
        <w:t>Assist patients with identifying problems they are experiencing, explore options</w:t>
      </w:r>
      <w:r w:rsidR="00A006C9" w:rsidRPr="003E22F5">
        <w:rPr>
          <w:rFonts w:ascii="Arial" w:hAnsi="Arial"/>
          <w:b/>
        </w:rPr>
        <w:t>, select</w:t>
      </w:r>
      <w:r w:rsidRPr="003E22F5">
        <w:rPr>
          <w:rFonts w:ascii="Arial" w:hAnsi="Arial"/>
          <w:b/>
        </w:rPr>
        <w:t xml:space="preserve"> one to work on, and then make a plan to address the problem.</w:t>
      </w:r>
    </w:p>
    <w:p w:rsidR="00CF6C45" w:rsidRPr="003E22F5" w:rsidRDefault="00CF6C45" w:rsidP="00CF6C45">
      <w:pPr>
        <w:pStyle w:val="ListParagraph"/>
        <w:widowControl/>
        <w:numPr>
          <w:ilvl w:val="3"/>
          <w:numId w:val="34"/>
        </w:numPr>
        <w:tabs>
          <w:tab w:val="left" w:pos="2160"/>
          <w:tab w:val="left" w:pos="2880"/>
          <w:tab w:val="left" w:pos="3600"/>
          <w:tab w:val="left" w:pos="4320"/>
        </w:tabs>
        <w:spacing w:before="240"/>
        <w:ind w:left="4320" w:hanging="720"/>
        <w:rPr>
          <w:rFonts w:ascii="Arial" w:hAnsi="Arial"/>
          <w:b/>
        </w:rPr>
      </w:pPr>
      <w:r w:rsidRPr="003E22F5">
        <w:rPr>
          <w:rFonts w:ascii="Arial" w:hAnsi="Arial"/>
          <w:b/>
        </w:rPr>
        <w:t>Identify support systems such as family members or friends to talk with. Encourage the patient to bring someone with them to their appointments.</w:t>
      </w:r>
    </w:p>
    <w:p w:rsidR="006B463E" w:rsidRPr="003E22F5" w:rsidRDefault="00BC39F0" w:rsidP="00BA50EE">
      <w:pPr>
        <w:pStyle w:val="ListParagraph"/>
        <w:widowControl/>
        <w:numPr>
          <w:ilvl w:val="3"/>
          <w:numId w:val="34"/>
        </w:numPr>
        <w:tabs>
          <w:tab w:val="left" w:pos="2160"/>
          <w:tab w:val="left" w:pos="2880"/>
          <w:tab w:val="left" w:pos="3600"/>
          <w:tab w:val="left" w:pos="4320"/>
        </w:tabs>
        <w:spacing w:before="240"/>
        <w:ind w:left="4320" w:hanging="720"/>
        <w:rPr>
          <w:rFonts w:ascii="Arial" w:hAnsi="Arial"/>
          <w:b/>
        </w:rPr>
      </w:pPr>
      <w:r w:rsidRPr="003E22F5">
        <w:rPr>
          <w:rFonts w:ascii="Arial" w:hAnsi="Arial"/>
          <w:b/>
        </w:rPr>
        <w:t>DSME</w:t>
      </w:r>
      <w:r w:rsidR="00154F43" w:rsidRPr="003E22F5">
        <w:rPr>
          <w:rFonts w:ascii="Arial" w:hAnsi="Arial"/>
          <w:b/>
        </w:rPr>
        <w:t>/T</w:t>
      </w:r>
      <w:r w:rsidR="00BA50EE" w:rsidRPr="003E22F5">
        <w:rPr>
          <w:rFonts w:ascii="Arial" w:hAnsi="Arial"/>
          <w:b/>
        </w:rPr>
        <w:t xml:space="preserve"> and support groups have shown positive impact on improved patient coping skills. Patient-centered care and feedback related to efforts for behavior change have also </w:t>
      </w:r>
      <w:r w:rsidR="006B463E" w:rsidRPr="003E22F5">
        <w:rPr>
          <w:rFonts w:ascii="Arial" w:hAnsi="Arial"/>
          <w:b/>
        </w:rPr>
        <w:t>had positive results.</w:t>
      </w:r>
    </w:p>
    <w:p w:rsidR="002077E8" w:rsidRPr="003E22F5" w:rsidRDefault="00B51104" w:rsidP="00DD057A">
      <w:pPr>
        <w:widowControl/>
        <w:tabs>
          <w:tab w:val="left" w:pos="2160"/>
          <w:tab w:val="left" w:pos="2880"/>
        </w:tabs>
        <w:rPr>
          <w:rFonts w:ascii="Arial" w:hAnsi="Arial"/>
          <w:b/>
          <w:color w:val="00B050"/>
        </w:rPr>
      </w:pPr>
      <w:r>
        <w:rPr>
          <w:rFonts w:ascii="Arial" w:hAnsi="Arial"/>
          <w:b/>
          <w:color w:val="00B050"/>
        </w:rPr>
        <w:tab/>
      </w:r>
      <w:r>
        <w:rPr>
          <w:rFonts w:ascii="Arial" w:hAnsi="Arial"/>
          <w:b/>
          <w:color w:val="00B050"/>
        </w:rPr>
        <w:tab/>
      </w:r>
      <w:r>
        <w:rPr>
          <w:rFonts w:ascii="Arial" w:hAnsi="Arial"/>
          <w:b/>
          <w:color w:val="00B050"/>
        </w:rPr>
        <w:tab/>
      </w:r>
      <w:r>
        <w:rPr>
          <w:rFonts w:ascii="Arial" w:hAnsi="Arial"/>
          <w:b/>
          <w:color w:val="00B050"/>
        </w:rPr>
        <w:tab/>
      </w:r>
    </w:p>
    <w:p w:rsidR="00DE2C6B" w:rsidRPr="003E22F5" w:rsidRDefault="00DE2C6B" w:rsidP="00547559">
      <w:pPr>
        <w:widowControl/>
        <w:jc w:val="both"/>
        <w:rPr>
          <w:rFonts w:ascii="Arial" w:hAnsi="Arial"/>
          <w:bCs/>
          <w:color w:val="000000" w:themeColor="text1"/>
        </w:rPr>
      </w:pPr>
      <w:r w:rsidRPr="003E22F5">
        <w:rPr>
          <w:rFonts w:ascii="Arial" w:hAnsi="Arial"/>
          <w:b/>
        </w:rPr>
        <w:t>FOLLOW-UP</w:t>
      </w:r>
      <w:r w:rsidRPr="003E22F5">
        <w:rPr>
          <w:bCs/>
        </w:rPr>
        <w:t xml:space="preserve"> </w:t>
      </w:r>
    </w:p>
    <w:p w:rsidR="00DE2C6B" w:rsidRPr="003E22F5" w:rsidRDefault="0084414E" w:rsidP="00801AAF">
      <w:pPr>
        <w:pStyle w:val="ListParagraph"/>
        <w:widowControl/>
        <w:numPr>
          <w:ilvl w:val="0"/>
          <w:numId w:val="18"/>
        </w:numPr>
        <w:tabs>
          <w:tab w:val="clear" w:pos="3960"/>
          <w:tab w:val="num" w:pos="4320"/>
        </w:tabs>
        <w:ind w:left="2880" w:hanging="720"/>
        <w:jc w:val="both"/>
        <w:rPr>
          <w:rFonts w:ascii="Arial" w:hAnsi="Arial"/>
          <w:b/>
          <w:bCs/>
        </w:rPr>
      </w:pPr>
      <w:r w:rsidRPr="003E22F5">
        <w:rPr>
          <w:rFonts w:ascii="Arial" w:hAnsi="Arial"/>
          <w:b/>
          <w:bCs/>
        </w:rPr>
        <w:t xml:space="preserve">Frequency of </w:t>
      </w:r>
      <w:r w:rsidR="00801AAF" w:rsidRPr="003E22F5">
        <w:rPr>
          <w:rFonts w:ascii="Arial" w:hAnsi="Arial"/>
          <w:b/>
          <w:bCs/>
        </w:rPr>
        <w:t>Clinic Appointments</w:t>
      </w:r>
    </w:p>
    <w:p w:rsidR="00801AAF" w:rsidRPr="003E22F5" w:rsidRDefault="00801AAF" w:rsidP="00801AAF">
      <w:pPr>
        <w:widowControl/>
        <w:tabs>
          <w:tab w:val="num" w:pos="4320"/>
        </w:tabs>
        <w:jc w:val="both"/>
        <w:rPr>
          <w:rFonts w:ascii="Arial" w:hAnsi="Arial"/>
          <w:b/>
          <w:bCs/>
        </w:rPr>
      </w:pPr>
    </w:p>
    <w:p w:rsidR="00DE2C6B" w:rsidRPr="003E22F5" w:rsidRDefault="00F079BC" w:rsidP="005C636F">
      <w:pPr>
        <w:pStyle w:val="ListParagraph"/>
        <w:widowControl/>
        <w:numPr>
          <w:ilvl w:val="1"/>
          <w:numId w:val="37"/>
        </w:numPr>
        <w:tabs>
          <w:tab w:val="left" w:pos="3600"/>
        </w:tabs>
        <w:ind w:left="3600" w:hanging="720"/>
        <w:jc w:val="both"/>
        <w:rPr>
          <w:rFonts w:ascii="Arial" w:hAnsi="Arial"/>
          <w:b/>
          <w:bCs/>
        </w:rPr>
      </w:pPr>
      <w:r w:rsidRPr="003E22F5">
        <w:rPr>
          <w:rFonts w:ascii="Arial" w:hAnsi="Arial"/>
          <w:b/>
          <w:bCs/>
        </w:rPr>
        <w:t>When b</w:t>
      </w:r>
      <w:r w:rsidR="00EE4EA9" w:rsidRPr="003E22F5">
        <w:rPr>
          <w:rFonts w:ascii="Arial" w:hAnsi="Arial"/>
          <w:b/>
          <w:bCs/>
        </w:rPr>
        <w:t xml:space="preserve">eginning </w:t>
      </w:r>
      <w:r w:rsidR="009810CB" w:rsidRPr="003E22F5">
        <w:rPr>
          <w:rFonts w:ascii="Arial" w:hAnsi="Arial"/>
          <w:b/>
          <w:bCs/>
        </w:rPr>
        <w:t>or adjusting drug therapy, see patients every 2-4 weeks</w:t>
      </w:r>
      <w:r w:rsidR="005C636F" w:rsidRPr="003E22F5">
        <w:rPr>
          <w:rFonts w:ascii="Arial" w:hAnsi="Arial"/>
          <w:b/>
          <w:bCs/>
        </w:rPr>
        <w:t xml:space="preserve"> to evaluate response to medications and lifestyle changes</w:t>
      </w:r>
      <w:r w:rsidR="00EE4EA9" w:rsidRPr="003E22F5">
        <w:rPr>
          <w:rFonts w:ascii="Arial" w:hAnsi="Arial"/>
          <w:b/>
          <w:bCs/>
        </w:rPr>
        <w:t xml:space="preserve"> based on SMBG results and to assess for signs and symptoms of hypo- and hyperglycemia.</w:t>
      </w:r>
    </w:p>
    <w:p w:rsidR="00DE2C6B" w:rsidRPr="003E22F5" w:rsidRDefault="000E446D" w:rsidP="00EE4EA9">
      <w:pPr>
        <w:pStyle w:val="ListParagraph"/>
        <w:widowControl/>
        <w:numPr>
          <w:ilvl w:val="1"/>
          <w:numId w:val="37"/>
        </w:numPr>
        <w:tabs>
          <w:tab w:val="left" w:pos="2880"/>
        </w:tabs>
        <w:ind w:left="3600" w:hanging="720"/>
        <w:rPr>
          <w:rFonts w:ascii="Arial" w:hAnsi="Arial"/>
          <w:b/>
          <w:bCs/>
        </w:rPr>
      </w:pPr>
      <w:r w:rsidRPr="003E22F5">
        <w:rPr>
          <w:rFonts w:ascii="Arial" w:hAnsi="Arial"/>
          <w:b/>
          <w:bCs/>
        </w:rPr>
        <w:t>Once b</w:t>
      </w:r>
      <w:r w:rsidR="00DE2C6B" w:rsidRPr="003E22F5">
        <w:rPr>
          <w:rFonts w:ascii="Arial" w:hAnsi="Arial"/>
          <w:b/>
          <w:bCs/>
        </w:rPr>
        <w:t xml:space="preserve">lood glucose goals </w:t>
      </w:r>
      <w:r w:rsidRPr="003E22F5">
        <w:rPr>
          <w:rFonts w:ascii="Arial" w:hAnsi="Arial"/>
          <w:b/>
          <w:bCs/>
        </w:rPr>
        <w:t xml:space="preserve">are reached and maintained for 3-4 visits, frequency of appointments may be reduced to 4-6 week intervals </w:t>
      </w:r>
      <w:r w:rsidR="00D8067B" w:rsidRPr="003E22F5">
        <w:rPr>
          <w:rFonts w:ascii="Arial" w:hAnsi="Arial"/>
          <w:b/>
          <w:bCs/>
        </w:rPr>
        <w:t xml:space="preserve">to monitor/assess for symptoms of complications, progress with behavioral </w:t>
      </w:r>
      <w:r w:rsidR="00D8067B" w:rsidRPr="003E22F5">
        <w:rPr>
          <w:rFonts w:ascii="Arial" w:hAnsi="Arial"/>
          <w:b/>
          <w:bCs/>
        </w:rPr>
        <w:lastRenderedPageBreak/>
        <w:t>goals and ongoing self-management education and support.</w:t>
      </w:r>
    </w:p>
    <w:p w:rsidR="00DE2C6B" w:rsidRPr="003E22F5" w:rsidRDefault="00DE2C6B" w:rsidP="003713D2">
      <w:pPr>
        <w:widowControl/>
        <w:rPr>
          <w:rFonts w:ascii="Arial" w:hAnsi="Arial"/>
          <w:b/>
          <w:bCs/>
        </w:rPr>
      </w:pPr>
    </w:p>
    <w:p w:rsidR="00AF5789" w:rsidRPr="003E22F5" w:rsidRDefault="00D8067B" w:rsidP="00AF5789">
      <w:pPr>
        <w:pStyle w:val="ListParagraph"/>
        <w:widowControl/>
        <w:numPr>
          <w:ilvl w:val="0"/>
          <w:numId w:val="18"/>
        </w:numPr>
        <w:tabs>
          <w:tab w:val="clear" w:pos="3960"/>
          <w:tab w:val="num" w:pos="2880"/>
        </w:tabs>
        <w:ind w:left="2880" w:hanging="720"/>
        <w:jc w:val="both"/>
        <w:rPr>
          <w:rFonts w:ascii="Arial" w:hAnsi="Arial"/>
          <w:b/>
          <w:bCs/>
        </w:rPr>
      </w:pPr>
      <w:r w:rsidRPr="003E22F5">
        <w:rPr>
          <w:rFonts w:ascii="Arial" w:hAnsi="Arial"/>
          <w:b/>
          <w:bCs/>
        </w:rPr>
        <w:t>Triage assessment</w:t>
      </w:r>
      <w:r w:rsidR="00AF5789" w:rsidRPr="003E22F5">
        <w:rPr>
          <w:rFonts w:ascii="Arial" w:hAnsi="Arial"/>
          <w:b/>
          <w:bCs/>
        </w:rPr>
        <w:t xml:space="preserve"> is performed at each visit and includes the information components listed below:</w:t>
      </w:r>
    </w:p>
    <w:p w:rsidR="00AF5789" w:rsidRPr="003E22F5" w:rsidRDefault="00AF5789" w:rsidP="00AF5789">
      <w:pPr>
        <w:pStyle w:val="ListParagraph"/>
        <w:widowControl/>
        <w:ind w:left="3960"/>
        <w:jc w:val="both"/>
        <w:rPr>
          <w:rFonts w:ascii="Arial" w:hAnsi="Arial"/>
          <w:b/>
          <w:bCs/>
        </w:rPr>
      </w:pPr>
    </w:p>
    <w:p w:rsidR="00AF5789" w:rsidRPr="003E22F5" w:rsidRDefault="00AF5789" w:rsidP="00AF5789">
      <w:pPr>
        <w:widowControl/>
        <w:ind w:left="2880"/>
        <w:jc w:val="both"/>
        <w:rPr>
          <w:rFonts w:ascii="Arial" w:hAnsi="Arial"/>
          <w:b/>
          <w:bCs/>
        </w:rPr>
      </w:pPr>
      <w:r w:rsidRPr="003E22F5">
        <w:rPr>
          <w:rFonts w:ascii="Arial" w:hAnsi="Arial"/>
          <w:b/>
          <w:bCs/>
        </w:rPr>
        <w:t>a.</w:t>
      </w:r>
      <w:r w:rsidRPr="003E22F5">
        <w:rPr>
          <w:rFonts w:ascii="Arial" w:hAnsi="Arial"/>
          <w:b/>
          <w:bCs/>
        </w:rPr>
        <w:tab/>
        <w:t>Chief complaint.</w:t>
      </w:r>
    </w:p>
    <w:p w:rsidR="00AF5789" w:rsidRPr="003E22F5" w:rsidRDefault="00AF5789" w:rsidP="00AF5789">
      <w:pPr>
        <w:pStyle w:val="ListParagraph"/>
        <w:widowControl/>
        <w:numPr>
          <w:ilvl w:val="1"/>
          <w:numId w:val="34"/>
        </w:numPr>
        <w:ind w:left="3600" w:hanging="720"/>
        <w:jc w:val="both"/>
        <w:rPr>
          <w:rFonts w:ascii="Arial" w:hAnsi="Arial"/>
          <w:b/>
          <w:bCs/>
        </w:rPr>
      </w:pPr>
      <w:r w:rsidRPr="003E22F5">
        <w:rPr>
          <w:rFonts w:ascii="Arial" w:hAnsi="Arial"/>
          <w:b/>
          <w:bCs/>
        </w:rPr>
        <w:t xml:space="preserve">Physical examination includes: </w:t>
      </w:r>
    </w:p>
    <w:p w:rsidR="00AF5789" w:rsidRPr="003E22F5" w:rsidRDefault="00CF6C45" w:rsidP="00CF6C45">
      <w:pPr>
        <w:pStyle w:val="ListParagraph"/>
        <w:widowControl/>
        <w:ind w:left="4320" w:hanging="720"/>
        <w:jc w:val="both"/>
        <w:rPr>
          <w:rFonts w:ascii="Arial" w:hAnsi="Arial"/>
          <w:b/>
          <w:bCs/>
        </w:rPr>
      </w:pPr>
      <w:r w:rsidRPr="003E22F5">
        <w:rPr>
          <w:rFonts w:ascii="Arial" w:hAnsi="Arial"/>
          <w:b/>
          <w:bCs/>
        </w:rPr>
        <w:t>1)</w:t>
      </w:r>
      <w:r w:rsidRPr="003E22F5">
        <w:rPr>
          <w:rFonts w:ascii="Arial" w:hAnsi="Arial"/>
          <w:b/>
          <w:bCs/>
        </w:rPr>
        <w:tab/>
        <w:t xml:space="preserve">Weight, </w:t>
      </w:r>
      <w:r w:rsidR="00A006C9" w:rsidRPr="003E22F5">
        <w:rPr>
          <w:rFonts w:ascii="Arial" w:hAnsi="Arial"/>
          <w:b/>
          <w:bCs/>
        </w:rPr>
        <w:t>Body Mass Index, and waist circumference</w:t>
      </w:r>
      <w:r w:rsidR="00AF5789" w:rsidRPr="003E22F5">
        <w:rPr>
          <w:rFonts w:ascii="Arial" w:hAnsi="Arial"/>
          <w:b/>
          <w:bCs/>
        </w:rPr>
        <w:t>.</w:t>
      </w:r>
      <w:r w:rsidR="00A006C9" w:rsidRPr="003E22F5">
        <w:rPr>
          <w:rFonts w:ascii="Arial" w:hAnsi="Arial"/>
          <w:b/>
          <w:bCs/>
        </w:rPr>
        <w:t xml:space="preserve"> Measure height annually.</w:t>
      </w:r>
    </w:p>
    <w:p w:rsidR="00AF5789" w:rsidRPr="003E22F5" w:rsidRDefault="00AF5789" w:rsidP="00AF5789">
      <w:pPr>
        <w:pStyle w:val="ListParagraph"/>
        <w:widowControl/>
        <w:ind w:left="4320" w:hanging="720"/>
        <w:jc w:val="both"/>
        <w:rPr>
          <w:rFonts w:ascii="Arial" w:hAnsi="Arial"/>
          <w:b/>
          <w:bCs/>
        </w:rPr>
      </w:pPr>
      <w:r w:rsidRPr="003E22F5">
        <w:rPr>
          <w:rFonts w:ascii="Arial" w:hAnsi="Arial"/>
          <w:b/>
          <w:bCs/>
        </w:rPr>
        <w:t>2)</w:t>
      </w:r>
      <w:r w:rsidRPr="003E22F5">
        <w:rPr>
          <w:rFonts w:ascii="Arial" w:hAnsi="Arial"/>
          <w:b/>
          <w:bCs/>
        </w:rPr>
        <w:tab/>
        <w:t xml:space="preserve">Sitting and standing BP (particularly for patient complaints suggestive of orthostatic </w:t>
      </w:r>
    </w:p>
    <w:p w:rsidR="00AF5789" w:rsidRPr="003E22F5" w:rsidRDefault="00AF5789" w:rsidP="00252D12">
      <w:pPr>
        <w:widowControl/>
        <w:ind w:left="2880" w:firstLine="720"/>
        <w:jc w:val="both"/>
        <w:rPr>
          <w:rFonts w:ascii="Arial" w:hAnsi="Arial"/>
          <w:b/>
          <w:bCs/>
        </w:rPr>
      </w:pPr>
      <w:r w:rsidRPr="003E22F5">
        <w:rPr>
          <w:rFonts w:ascii="Arial" w:hAnsi="Arial"/>
          <w:b/>
          <w:bCs/>
        </w:rPr>
        <w:t>3)</w:t>
      </w:r>
      <w:r w:rsidRPr="003E22F5">
        <w:rPr>
          <w:rFonts w:ascii="Arial" w:hAnsi="Arial"/>
          <w:b/>
          <w:bCs/>
        </w:rPr>
        <w:tab/>
        <w:t>Temperature and pulse rate.</w:t>
      </w:r>
    </w:p>
    <w:p w:rsidR="00AF5789" w:rsidRPr="003E22F5" w:rsidRDefault="00AF5789" w:rsidP="00252D12">
      <w:pPr>
        <w:pStyle w:val="ListParagraph"/>
        <w:widowControl/>
        <w:ind w:left="4320" w:hanging="720"/>
        <w:jc w:val="both"/>
        <w:rPr>
          <w:rFonts w:ascii="Arial" w:hAnsi="Arial"/>
          <w:b/>
          <w:bCs/>
        </w:rPr>
      </w:pPr>
      <w:r w:rsidRPr="003E22F5">
        <w:rPr>
          <w:rFonts w:ascii="Arial" w:hAnsi="Arial"/>
          <w:b/>
          <w:bCs/>
        </w:rPr>
        <w:t>4)</w:t>
      </w:r>
      <w:r w:rsidRPr="003E22F5">
        <w:rPr>
          <w:rFonts w:ascii="Arial" w:hAnsi="Arial"/>
          <w:b/>
          <w:bCs/>
        </w:rPr>
        <w:tab/>
        <w:t>Heart and lung sounds</w:t>
      </w:r>
      <w:r w:rsidR="00252D12" w:rsidRPr="003E22F5">
        <w:rPr>
          <w:rFonts w:ascii="Arial" w:hAnsi="Arial"/>
          <w:b/>
          <w:bCs/>
        </w:rPr>
        <w:t>, particularly if shows evidence of edema</w:t>
      </w:r>
      <w:r w:rsidRPr="003E22F5">
        <w:rPr>
          <w:rFonts w:ascii="Arial" w:hAnsi="Arial"/>
          <w:b/>
          <w:bCs/>
        </w:rPr>
        <w:t>.</w:t>
      </w:r>
    </w:p>
    <w:p w:rsidR="00AF5789" w:rsidRPr="003E22F5" w:rsidRDefault="00AF5789" w:rsidP="00252D12">
      <w:pPr>
        <w:pStyle w:val="ListParagraph"/>
        <w:widowControl/>
        <w:ind w:left="4320" w:hanging="720"/>
        <w:jc w:val="both"/>
        <w:rPr>
          <w:rFonts w:ascii="Arial" w:hAnsi="Arial"/>
          <w:b/>
          <w:bCs/>
        </w:rPr>
      </w:pPr>
      <w:r w:rsidRPr="003E22F5">
        <w:rPr>
          <w:rFonts w:ascii="Arial" w:hAnsi="Arial"/>
          <w:b/>
          <w:bCs/>
        </w:rPr>
        <w:t>5)</w:t>
      </w:r>
      <w:r w:rsidRPr="003E22F5">
        <w:rPr>
          <w:rFonts w:ascii="Arial" w:hAnsi="Arial"/>
          <w:b/>
          <w:bCs/>
        </w:rPr>
        <w:tab/>
        <w:t>Assessment of extremities</w:t>
      </w:r>
      <w:r w:rsidR="00252D12" w:rsidRPr="003E22F5">
        <w:rPr>
          <w:rFonts w:ascii="Arial" w:hAnsi="Arial"/>
          <w:b/>
          <w:bCs/>
        </w:rPr>
        <w:t xml:space="preserve"> for edema and change if perfusion</w:t>
      </w:r>
      <w:r w:rsidRPr="003E22F5">
        <w:rPr>
          <w:rFonts w:ascii="Arial" w:hAnsi="Arial"/>
          <w:b/>
          <w:bCs/>
        </w:rPr>
        <w:t>.</w:t>
      </w:r>
    </w:p>
    <w:p w:rsidR="00252D12" w:rsidRPr="003E22F5" w:rsidRDefault="00252D12" w:rsidP="00252D12">
      <w:pPr>
        <w:pStyle w:val="ListParagraph"/>
        <w:widowControl/>
        <w:ind w:left="4320" w:hanging="720"/>
        <w:jc w:val="both"/>
        <w:rPr>
          <w:rFonts w:ascii="Arial" w:hAnsi="Arial"/>
          <w:b/>
          <w:bCs/>
        </w:rPr>
      </w:pPr>
      <w:r w:rsidRPr="003E22F5">
        <w:rPr>
          <w:rFonts w:ascii="Arial" w:hAnsi="Arial"/>
          <w:b/>
          <w:bCs/>
        </w:rPr>
        <w:t>6)</w:t>
      </w:r>
      <w:r w:rsidRPr="003E22F5">
        <w:rPr>
          <w:rFonts w:ascii="Arial" w:hAnsi="Arial"/>
          <w:b/>
          <w:bCs/>
        </w:rPr>
        <w:tab/>
        <w:t>Foot inspection for lesions, ingrown nails, fungal infections.</w:t>
      </w:r>
    </w:p>
    <w:p w:rsidR="00A260A0" w:rsidRPr="003E22F5" w:rsidRDefault="00252D12" w:rsidP="00252D12">
      <w:pPr>
        <w:widowControl/>
        <w:jc w:val="both"/>
        <w:rPr>
          <w:rFonts w:ascii="Arial" w:hAnsi="Arial"/>
          <w:b/>
          <w:bCs/>
        </w:rPr>
      </w:pPr>
      <w:r w:rsidRPr="003E22F5">
        <w:rPr>
          <w:rFonts w:ascii="Arial" w:hAnsi="Arial"/>
          <w:b/>
          <w:bCs/>
        </w:rPr>
        <w:tab/>
      </w:r>
      <w:r w:rsidRPr="003E22F5">
        <w:rPr>
          <w:rFonts w:ascii="Arial" w:hAnsi="Arial"/>
          <w:b/>
          <w:bCs/>
        </w:rPr>
        <w:tab/>
      </w:r>
      <w:r w:rsidRPr="003E22F5">
        <w:rPr>
          <w:rFonts w:ascii="Arial" w:hAnsi="Arial"/>
          <w:b/>
          <w:bCs/>
        </w:rPr>
        <w:tab/>
      </w:r>
      <w:r w:rsidRPr="003E22F5">
        <w:rPr>
          <w:rFonts w:ascii="Arial" w:hAnsi="Arial"/>
          <w:b/>
          <w:bCs/>
        </w:rPr>
        <w:tab/>
        <w:t xml:space="preserve">c. </w:t>
      </w:r>
      <w:r w:rsidRPr="003E22F5">
        <w:rPr>
          <w:rFonts w:ascii="Arial" w:hAnsi="Arial"/>
          <w:b/>
          <w:bCs/>
        </w:rPr>
        <w:tab/>
        <w:t>Frequency/severity of hypo-</w:t>
      </w:r>
      <w:r w:rsidR="00A260A0" w:rsidRPr="003E22F5">
        <w:rPr>
          <w:rFonts w:ascii="Arial" w:hAnsi="Arial"/>
          <w:b/>
          <w:bCs/>
        </w:rPr>
        <w:t>hyperglycemia</w:t>
      </w:r>
      <w:r w:rsidR="000A355D" w:rsidRPr="003E22F5">
        <w:rPr>
          <w:rFonts w:ascii="Arial" w:hAnsi="Arial"/>
          <w:b/>
          <w:bCs/>
        </w:rPr>
        <w:t>.</w:t>
      </w:r>
    </w:p>
    <w:p w:rsidR="000A355D" w:rsidRPr="003E22F5" w:rsidRDefault="000A355D" w:rsidP="00252D12">
      <w:pPr>
        <w:widowControl/>
        <w:jc w:val="both"/>
        <w:rPr>
          <w:rFonts w:ascii="Arial" w:hAnsi="Arial"/>
          <w:b/>
          <w:bCs/>
        </w:rPr>
      </w:pPr>
      <w:r w:rsidRPr="003E22F5">
        <w:rPr>
          <w:rFonts w:ascii="Arial" w:hAnsi="Arial"/>
          <w:b/>
          <w:bCs/>
        </w:rPr>
        <w:tab/>
      </w:r>
      <w:r w:rsidRPr="003E22F5">
        <w:rPr>
          <w:rFonts w:ascii="Arial" w:hAnsi="Arial"/>
          <w:b/>
          <w:bCs/>
        </w:rPr>
        <w:tab/>
      </w:r>
      <w:r w:rsidRPr="003E22F5">
        <w:rPr>
          <w:rFonts w:ascii="Arial" w:hAnsi="Arial"/>
          <w:b/>
          <w:bCs/>
        </w:rPr>
        <w:tab/>
      </w:r>
      <w:r w:rsidRPr="003E22F5">
        <w:rPr>
          <w:rFonts w:ascii="Arial" w:hAnsi="Arial"/>
          <w:b/>
          <w:bCs/>
        </w:rPr>
        <w:tab/>
        <w:t>d.</w:t>
      </w:r>
      <w:r w:rsidRPr="003E22F5">
        <w:rPr>
          <w:rFonts w:ascii="Arial" w:hAnsi="Arial"/>
          <w:b/>
          <w:bCs/>
        </w:rPr>
        <w:tab/>
        <w:t>Review medications and medication adherence.</w:t>
      </w:r>
    </w:p>
    <w:p w:rsidR="00A260A0" w:rsidRPr="003E22F5" w:rsidRDefault="000A355D" w:rsidP="00A260A0">
      <w:pPr>
        <w:widowControl/>
        <w:ind w:left="3600" w:hanging="720"/>
        <w:jc w:val="both"/>
        <w:rPr>
          <w:rFonts w:ascii="Arial" w:hAnsi="Arial"/>
          <w:b/>
          <w:bCs/>
        </w:rPr>
      </w:pPr>
      <w:r w:rsidRPr="003E22F5">
        <w:rPr>
          <w:rFonts w:ascii="Arial" w:hAnsi="Arial"/>
          <w:b/>
          <w:bCs/>
        </w:rPr>
        <w:t>e</w:t>
      </w:r>
      <w:r w:rsidR="00A260A0" w:rsidRPr="003E22F5">
        <w:rPr>
          <w:rFonts w:ascii="Arial" w:hAnsi="Arial"/>
          <w:b/>
          <w:bCs/>
        </w:rPr>
        <w:t>.</w:t>
      </w:r>
      <w:r w:rsidR="00A260A0" w:rsidRPr="003E22F5">
        <w:rPr>
          <w:rFonts w:ascii="Arial" w:hAnsi="Arial"/>
          <w:b/>
          <w:bCs/>
        </w:rPr>
        <w:tab/>
        <w:t>Review, discuss and provide feedback on SMBG, weight, and physical activity records.</w:t>
      </w:r>
    </w:p>
    <w:p w:rsidR="00A260A0" w:rsidRPr="003E22F5" w:rsidRDefault="00A260A0" w:rsidP="00252D12">
      <w:pPr>
        <w:widowControl/>
        <w:jc w:val="both"/>
        <w:rPr>
          <w:rFonts w:ascii="Arial" w:hAnsi="Arial"/>
          <w:b/>
          <w:bCs/>
        </w:rPr>
      </w:pPr>
      <w:r w:rsidRPr="003E22F5">
        <w:rPr>
          <w:rFonts w:ascii="Arial" w:hAnsi="Arial"/>
          <w:b/>
          <w:bCs/>
        </w:rPr>
        <w:tab/>
      </w:r>
      <w:r w:rsidRPr="003E22F5">
        <w:rPr>
          <w:rFonts w:ascii="Arial" w:hAnsi="Arial"/>
          <w:b/>
          <w:bCs/>
        </w:rPr>
        <w:tab/>
      </w:r>
      <w:r w:rsidRPr="003E22F5">
        <w:rPr>
          <w:rFonts w:ascii="Arial" w:hAnsi="Arial"/>
          <w:b/>
          <w:bCs/>
        </w:rPr>
        <w:tab/>
      </w:r>
      <w:r w:rsidRPr="003E22F5">
        <w:rPr>
          <w:rFonts w:ascii="Arial" w:hAnsi="Arial"/>
          <w:b/>
          <w:bCs/>
        </w:rPr>
        <w:tab/>
      </w:r>
      <w:r w:rsidR="000A355D" w:rsidRPr="003E22F5">
        <w:rPr>
          <w:rFonts w:ascii="Arial" w:hAnsi="Arial"/>
          <w:b/>
          <w:bCs/>
        </w:rPr>
        <w:t>f</w:t>
      </w:r>
      <w:r w:rsidRPr="003E22F5">
        <w:rPr>
          <w:rFonts w:ascii="Arial" w:hAnsi="Arial"/>
          <w:b/>
          <w:bCs/>
        </w:rPr>
        <w:t xml:space="preserve">. </w:t>
      </w:r>
      <w:r w:rsidRPr="003E22F5">
        <w:rPr>
          <w:rFonts w:ascii="Arial" w:hAnsi="Arial"/>
          <w:b/>
          <w:bCs/>
        </w:rPr>
        <w:tab/>
        <w:t>Review behavior goals and discuss progress.</w:t>
      </w:r>
    </w:p>
    <w:p w:rsidR="000A355D" w:rsidRPr="003E22F5" w:rsidRDefault="00374CF0" w:rsidP="00374CF0">
      <w:pPr>
        <w:widowControl/>
        <w:ind w:left="3600" w:hanging="720"/>
        <w:jc w:val="both"/>
        <w:rPr>
          <w:rFonts w:ascii="Arial" w:hAnsi="Arial"/>
          <w:b/>
          <w:bCs/>
        </w:rPr>
      </w:pPr>
      <w:r w:rsidRPr="003E22F5">
        <w:rPr>
          <w:rFonts w:ascii="Arial" w:hAnsi="Arial"/>
          <w:b/>
          <w:bCs/>
        </w:rPr>
        <w:t>g</w:t>
      </w:r>
      <w:r w:rsidR="000A355D" w:rsidRPr="003E22F5">
        <w:rPr>
          <w:rFonts w:ascii="Arial" w:hAnsi="Arial"/>
          <w:b/>
          <w:bCs/>
        </w:rPr>
        <w:t>.</w:t>
      </w:r>
      <w:r w:rsidR="00397F7F" w:rsidRPr="003E22F5">
        <w:rPr>
          <w:rFonts w:ascii="Arial" w:hAnsi="Arial"/>
          <w:b/>
          <w:bCs/>
        </w:rPr>
        <w:tab/>
        <w:t>Assess status of DSME/T</w:t>
      </w:r>
      <w:r w:rsidRPr="003E22F5">
        <w:rPr>
          <w:rFonts w:ascii="Arial" w:hAnsi="Arial"/>
          <w:b/>
          <w:bCs/>
        </w:rPr>
        <w:t xml:space="preserve"> participation. Identify learning needs and provide appropriate instructions</w:t>
      </w:r>
    </w:p>
    <w:p w:rsidR="000A355D" w:rsidRPr="003E22F5" w:rsidRDefault="00A260A0" w:rsidP="00374CF0">
      <w:pPr>
        <w:widowControl/>
        <w:ind w:left="3600" w:hanging="720"/>
        <w:jc w:val="both"/>
        <w:rPr>
          <w:rFonts w:ascii="Arial" w:hAnsi="Arial"/>
          <w:b/>
          <w:bCs/>
        </w:rPr>
      </w:pPr>
      <w:r w:rsidRPr="003E22F5">
        <w:rPr>
          <w:rFonts w:ascii="Arial" w:hAnsi="Arial"/>
          <w:b/>
          <w:bCs/>
        </w:rPr>
        <w:t xml:space="preserve">f. </w:t>
      </w:r>
      <w:r w:rsidRPr="003E22F5">
        <w:rPr>
          <w:rFonts w:ascii="Arial" w:hAnsi="Arial"/>
          <w:b/>
          <w:bCs/>
        </w:rPr>
        <w:tab/>
        <w:t>Discuss adherence difficulties and psychosocial issues.</w:t>
      </w:r>
    </w:p>
    <w:p w:rsidR="00252D12" w:rsidRPr="003E22F5" w:rsidRDefault="000A355D" w:rsidP="00252D12">
      <w:pPr>
        <w:widowControl/>
        <w:jc w:val="both"/>
        <w:rPr>
          <w:rFonts w:ascii="Arial" w:hAnsi="Arial"/>
          <w:b/>
          <w:bCs/>
        </w:rPr>
      </w:pPr>
      <w:r w:rsidRPr="003E22F5">
        <w:rPr>
          <w:rFonts w:ascii="Arial" w:hAnsi="Arial"/>
          <w:b/>
          <w:bCs/>
        </w:rPr>
        <w:tab/>
      </w:r>
      <w:r w:rsidRPr="003E22F5">
        <w:rPr>
          <w:rFonts w:ascii="Arial" w:hAnsi="Arial"/>
          <w:b/>
          <w:bCs/>
        </w:rPr>
        <w:tab/>
      </w:r>
      <w:r w:rsidRPr="003E22F5">
        <w:rPr>
          <w:rFonts w:ascii="Arial" w:hAnsi="Arial"/>
          <w:b/>
          <w:bCs/>
        </w:rPr>
        <w:tab/>
      </w:r>
      <w:r w:rsidRPr="003E22F5">
        <w:rPr>
          <w:rFonts w:ascii="Arial" w:hAnsi="Arial"/>
          <w:b/>
          <w:bCs/>
        </w:rPr>
        <w:tab/>
        <w:t>g.</w:t>
      </w:r>
      <w:r w:rsidRPr="003E22F5">
        <w:rPr>
          <w:rFonts w:ascii="Arial" w:hAnsi="Arial"/>
          <w:b/>
          <w:bCs/>
        </w:rPr>
        <w:tab/>
        <w:t>Assess for symptoms of other diabetes complications.</w:t>
      </w:r>
    </w:p>
    <w:p w:rsidR="00AF5789" w:rsidRPr="003E22F5" w:rsidRDefault="00AF5789" w:rsidP="00374CF0">
      <w:pPr>
        <w:pStyle w:val="ListParagraph"/>
        <w:widowControl/>
        <w:numPr>
          <w:ilvl w:val="0"/>
          <w:numId w:val="34"/>
        </w:numPr>
        <w:ind w:left="3600" w:hanging="720"/>
        <w:jc w:val="both"/>
        <w:rPr>
          <w:rFonts w:ascii="Arial" w:hAnsi="Arial"/>
          <w:b/>
          <w:bCs/>
        </w:rPr>
      </w:pPr>
      <w:r w:rsidRPr="003E22F5">
        <w:rPr>
          <w:rFonts w:ascii="Arial" w:hAnsi="Arial"/>
          <w:b/>
          <w:bCs/>
        </w:rPr>
        <w:t xml:space="preserve">ER/Hospital visits or change in medical history since the last visit. </w:t>
      </w:r>
    </w:p>
    <w:p w:rsidR="00AF5789" w:rsidRPr="003E22F5" w:rsidRDefault="00AF5789" w:rsidP="00374CF0">
      <w:pPr>
        <w:pStyle w:val="ListParagraph"/>
        <w:widowControl/>
        <w:ind w:left="3240"/>
        <w:jc w:val="both"/>
        <w:rPr>
          <w:rFonts w:ascii="Arial" w:hAnsi="Arial"/>
          <w:bCs/>
        </w:rPr>
      </w:pPr>
    </w:p>
    <w:p w:rsidR="00AF5789" w:rsidRPr="003E22F5" w:rsidRDefault="00374CF0" w:rsidP="00C513A7">
      <w:pPr>
        <w:pStyle w:val="ListParagraph"/>
        <w:widowControl/>
        <w:numPr>
          <w:ilvl w:val="0"/>
          <w:numId w:val="18"/>
        </w:numPr>
        <w:tabs>
          <w:tab w:val="clear" w:pos="3960"/>
        </w:tabs>
        <w:ind w:left="2880" w:hanging="720"/>
        <w:jc w:val="both"/>
        <w:rPr>
          <w:rFonts w:ascii="Arial" w:hAnsi="Arial"/>
          <w:b/>
          <w:bCs/>
        </w:rPr>
      </w:pPr>
      <w:r w:rsidRPr="003E22F5">
        <w:rPr>
          <w:rFonts w:ascii="Arial" w:hAnsi="Arial"/>
          <w:b/>
          <w:bCs/>
        </w:rPr>
        <w:t>Order appropriate laboratory studies:</w:t>
      </w:r>
    </w:p>
    <w:p w:rsidR="00C513A7" w:rsidRPr="003E22F5" w:rsidRDefault="00C513A7" w:rsidP="00C513A7">
      <w:pPr>
        <w:pStyle w:val="ListParagraph"/>
        <w:widowControl/>
        <w:ind w:left="3960" w:hanging="1800"/>
        <w:jc w:val="both"/>
        <w:rPr>
          <w:rFonts w:ascii="Arial" w:hAnsi="Arial"/>
          <w:b/>
          <w:bCs/>
        </w:rPr>
      </w:pPr>
    </w:p>
    <w:p w:rsidR="00D170E3" w:rsidRPr="003E22F5" w:rsidRDefault="00D170E3" w:rsidP="00D170E3">
      <w:pPr>
        <w:widowControl/>
        <w:ind w:left="2880"/>
        <w:jc w:val="both"/>
        <w:rPr>
          <w:rFonts w:ascii="Arial" w:hAnsi="Arial"/>
          <w:b/>
          <w:bCs/>
        </w:rPr>
      </w:pPr>
      <w:r w:rsidRPr="003E22F5">
        <w:rPr>
          <w:rFonts w:ascii="Arial" w:hAnsi="Arial"/>
          <w:b/>
          <w:bCs/>
        </w:rPr>
        <w:t>a.</w:t>
      </w:r>
      <w:r w:rsidRPr="003E22F5">
        <w:rPr>
          <w:rFonts w:ascii="Arial" w:hAnsi="Arial"/>
          <w:b/>
          <w:bCs/>
        </w:rPr>
        <w:tab/>
        <w:t>A1C</w:t>
      </w:r>
    </w:p>
    <w:p w:rsidR="00D170E3" w:rsidRPr="003E22F5" w:rsidRDefault="00D170E3" w:rsidP="00D170E3">
      <w:pPr>
        <w:pStyle w:val="ListParagraph"/>
        <w:widowControl/>
        <w:numPr>
          <w:ilvl w:val="3"/>
          <w:numId w:val="34"/>
        </w:numPr>
        <w:ind w:left="4320" w:hanging="720"/>
        <w:jc w:val="both"/>
        <w:rPr>
          <w:rFonts w:ascii="Arial" w:hAnsi="Arial"/>
          <w:b/>
          <w:bCs/>
        </w:rPr>
      </w:pPr>
      <w:r w:rsidRPr="003E22F5">
        <w:rPr>
          <w:rFonts w:ascii="Arial" w:hAnsi="Arial"/>
          <w:b/>
          <w:bCs/>
        </w:rPr>
        <w:t>Quarterly if treatment changes or patient is not meeting target blood glucose goals.</w:t>
      </w:r>
    </w:p>
    <w:p w:rsidR="00D170E3" w:rsidRPr="003E22F5" w:rsidRDefault="00D170E3" w:rsidP="00D170E3">
      <w:pPr>
        <w:pStyle w:val="ListParagraph"/>
        <w:widowControl/>
        <w:numPr>
          <w:ilvl w:val="3"/>
          <w:numId w:val="34"/>
        </w:numPr>
        <w:ind w:left="4320" w:hanging="720"/>
        <w:jc w:val="both"/>
        <w:rPr>
          <w:rFonts w:ascii="Arial" w:hAnsi="Arial"/>
          <w:b/>
          <w:bCs/>
        </w:rPr>
      </w:pPr>
      <w:r w:rsidRPr="003E22F5">
        <w:rPr>
          <w:rFonts w:ascii="Arial" w:hAnsi="Arial"/>
          <w:b/>
          <w:bCs/>
        </w:rPr>
        <w:t>Every 6 months if stable</w:t>
      </w:r>
    </w:p>
    <w:p w:rsidR="00AF5789" w:rsidRPr="003E22F5" w:rsidRDefault="00D170E3" w:rsidP="00D170E3">
      <w:pPr>
        <w:pStyle w:val="ListParagraph"/>
        <w:widowControl/>
        <w:numPr>
          <w:ilvl w:val="1"/>
          <w:numId w:val="34"/>
        </w:numPr>
        <w:ind w:left="3600" w:hanging="720"/>
        <w:jc w:val="both"/>
        <w:rPr>
          <w:rFonts w:ascii="Arial" w:hAnsi="Arial"/>
          <w:b/>
          <w:bCs/>
        </w:rPr>
      </w:pPr>
      <w:r w:rsidRPr="003E22F5">
        <w:rPr>
          <w:rFonts w:ascii="Arial" w:hAnsi="Arial"/>
          <w:b/>
          <w:bCs/>
        </w:rPr>
        <w:t>Annual fasting lipid profile</w:t>
      </w:r>
    </w:p>
    <w:p w:rsidR="00AF5789" w:rsidRPr="003E22F5" w:rsidRDefault="00AF5789" w:rsidP="00733EEF">
      <w:pPr>
        <w:pStyle w:val="ListParagraph"/>
        <w:widowControl/>
        <w:numPr>
          <w:ilvl w:val="1"/>
          <w:numId w:val="34"/>
        </w:numPr>
        <w:ind w:left="3600" w:hanging="720"/>
        <w:jc w:val="both"/>
        <w:rPr>
          <w:rFonts w:ascii="Arial" w:hAnsi="Arial"/>
          <w:b/>
          <w:bCs/>
        </w:rPr>
      </w:pPr>
      <w:r w:rsidRPr="003E22F5">
        <w:rPr>
          <w:rFonts w:ascii="Arial" w:hAnsi="Arial"/>
          <w:b/>
          <w:bCs/>
        </w:rPr>
        <w:t xml:space="preserve">Obtain baseline serum creatinine and repeat </w:t>
      </w:r>
      <w:r w:rsidR="00D170E3" w:rsidRPr="003E22F5">
        <w:rPr>
          <w:rFonts w:ascii="Arial" w:hAnsi="Arial"/>
          <w:b/>
          <w:bCs/>
        </w:rPr>
        <w:t>in 3</w:t>
      </w:r>
      <w:r w:rsidRPr="003E22F5">
        <w:rPr>
          <w:rFonts w:ascii="Arial" w:hAnsi="Arial"/>
          <w:b/>
          <w:bCs/>
        </w:rPr>
        <w:t xml:space="preserve"> month</w:t>
      </w:r>
      <w:r w:rsidR="00D170E3" w:rsidRPr="003E22F5">
        <w:rPr>
          <w:rFonts w:ascii="Arial" w:hAnsi="Arial"/>
          <w:b/>
          <w:bCs/>
        </w:rPr>
        <w:t>s if taking Metformin</w:t>
      </w:r>
      <w:r w:rsidR="00733EEF" w:rsidRPr="003E22F5">
        <w:rPr>
          <w:rFonts w:ascii="Arial" w:hAnsi="Arial"/>
          <w:b/>
          <w:bCs/>
        </w:rPr>
        <w:t>, a Sulfonylurea</w:t>
      </w:r>
      <w:r w:rsidR="00D170E3" w:rsidRPr="003E22F5">
        <w:rPr>
          <w:rFonts w:ascii="Arial" w:hAnsi="Arial"/>
          <w:b/>
          <w:bCs/>
        </w:rPr>
        <w:t xml:space="preserve"> </w:t>
      </w:r>
      <w:r w:rsidR="00733EEF" w:rsidRPr="003E22F5">
        <w:rPr>
          <w:rFonts w:ascii="Arial" w:hAnsi="Arial"/>
          <w:b/>
          <w:bCs/>
        </w:rPr>
        <w:t>and/</w:t>
      </w:r>
      <w:r w:rsidR="00D170E3" w:rsidRPr="003E22F5">
        <w:rPr>
          <w:rFonts w:ascii="Arial" w:hAnsi="Arial"/>
          <w:b/>
          <w:bCs/>
        </w:rPr>
        <w:t>or</w:t>
      </w:r>
      <w:r w:rsidR="00733EEF" w:rsidRPr="003E22F5">
        <w:rPr>
          <w:rFonts w:ascii="Arial" w:hAnsi="Arial"/>
          <w:b/>
          <w:bCs/>
        </w:rPr>
        <w:t xml:space="preserve"> a DPP4 agents</w:t>
      </w:r>
      <w:r w:rsidR="00D170E3" w:rsidRPr="003E22F5">
        <w:rPr>
          <w:rFonts w:ascii="Arial" w:hAnsi="Arial"/>
          <w:b/>
          <w:bCs/>
        </w:rPr>
        <w:t xml:space="preserve">. </w:t>
      </w:r>
      <w:r w:rsidRPr="003E22F5">
        <w:rPr>
          <w:rFonts w:ascii="Arial" w:hAnsi="Arial"/>
          <w:b/>
          <w:bCs/>
        </w:rPr>
        <w:t>If serum creatinine elevates to 1.4 mg/</w:t>
      </w:r>
      <w:proofErr w:type="spellStart"/>
      <w:r w:rsidRPr="003E22F5">
        <w:rPr>
          <w:rFonts w:ascii="Arial" w:hAnsi="Arial"/>
          <w:b/>
          <w:bCs/>
        </w:rPr>
        <w:t>dL</w:t>
      </w:r>
      <w:proofErr w:type="spellEnd"/>
      <w:r w:rsidRPr="003E22F5">
        <w:rPr>
          <w:rFonts w:ascii="Arial" w:hAnsi="Arial"/>
          <w:b/>
          <w:bCs/>
        </w:rPr>
        <w:t xml:space="preserve"> or greater for women or 1.5 mg/</w:t>
      </w:r>
      <w:proofErr w:type="spellStart"/>
      <w:r w:rsidRPr="003E22F5">
        <w:rPr>
          <w:rFonts w:ascii="Arial" w:hAnsi="Arial"/>
          <w:b/>
          <w:bCs/>
        </w:rPr>
        <w:t>dL</w:t>
      </w:r>
      <w:proofErr w:type="spellEnd"/>
      <w:r w:rsidRPr="003E22F5">
        <w:rPr>
          <w:rFonts w:ascii="Arial" w:hAnsi="Arial"/>
          <w:b/>
          <w:bCs/>
        </w:rPr>
        <w:t xml:space="preserve"> or greater for men, c</w:t>
      </w:r>
      <w:r w:rsidR="00D170E3" w:rsidRPr="003E22F5">
        <w:rPr>
          <w:rFonts w:ascii="Arial" w:hAnsi="Arial"/>
          <w:b/>
          <w:bCs/>
        </w:rPr>
        <w:t xml:space="preserve">onsult with </w:t>
      </w:r>
      <w:r w:rsidR="00154F43" w:rsidRPr="003E22F5">
        <w:rPr>
          <w:rFonts w:ascii="Arial" w:hAnsi="Arial"/>
          <w:b/>
          <w:bCs/>
        </w:rPr>
        <w:t xml:space="preserve">delegating </w:t>
      </w:r>
      <w:r w:rsidR="00D170E3" w:rsidRPr="003E22F5">
        <w:rPr>
          <w:rFonts w:ascii="Arial" w:hAnsi="Arial"/>
          <w:b/>
          <w:bCs/>
        </w:rPr>
        <w:t xml:space="preserve">physician. </w:t>
      </w:r>
      <w:r w:rsidR="00507CCC" w:rsidRPr="003E22F5">
        <w:rPr>
          <w:rFonts w:ascii="Arial" w:hAnsi="Arial"/>
          <w:b/>
          <w:bCs/>
        </w:rPr>
        <w:t>If level remains stable, repeat annually.</w:t>
      </w:r>
    </w:p>
    <w:p w:rsidR="00733EEF" w:rsidRPr="003E22F5" w:rsidRDefault="005E1766" w:rsidP="00733EEF">
      <w:pPr>
        <w:pStyle w:val="ListParagraph"/>
        <w:numPr>
          <w:ilvl w:val="1"/>
          <w:numId w:val="34"/>
        </w:numPr>
        <w:ind w:left="3600" w:hanging="720"/>
        <w:rPr>
          <w:rFonts w:ascii="Arial" w:hAnsi="Arial"/>
          <w:b/>
          <w:bCs/>
        </w:rPr>
      </w:pPr>
      <w:r w:rsidRPr="003E22F5">
        <w:rPr>
          <w:rFonts w:ascii="Arial" w:hAnsi="Arial"/>
          <w:b/>
          <w:bCs/>
        </w:rPr>
        <w:t xml:space="preserve">Baseline and annual </w:t>
      </w:r>
      <w:r w:rsidR="002E7CC9" w:rsidRPr="003E22F5">
        <w:rPr>
          <w:rFonts w:ascii="Arial" w:hAnsi="Arial"/>
          <w:b/>
          <w:bCs/>
        </w:rPr>
        <w:t>serum liver</w:t>
      </w:r>
      <w:r w:rsidR="00733EEF" w:rsidRPr="003E22F5">
        <w:rPr>
          <w:rFonts w:ascii="Arial" w:hAnsi="Arial"/>
          <w:b/>
          <w:bCs/>
        </w:rPr>
        <w:t xml:space="preserve"> tests</w:t>
      </w:r>
      <w:r w:rsidRPr="003E22F5">
        <w:rPr>
          <w:rFonts w:ascii="Arial" w:hAnsi="Arial"/>
          <w:b/>
          <w:bCs/>
        </w:rPr>
        <w:t xml:space="preserve"> should be obtained on patients taking Sulfonylurea</w:t>
      </w:r>
      <w:r w:rsidR="00733EEF" w:rsidRPr="003E22F5">
        <w:rPr>
          <w:rFonts w:ascii="Arial" w:hAnsi="Arial"/>
          <w:b/>
          <w:bCs/>
        </w:rPr>
        <w:t>s and/or DPP4 agents.</w:t>
      </w:r>
    </w:p>
    <w:p w:rsidR="005E1766" w:rsidRPr="003E22F5" w:rsidRDefault="00AF5789" w:rsidP="00733EEF">
      <w:pPr>
        <w:pStyle w:val="ListParagraph"/>
        <w:widowControl/>
        <w:tabs>
          <w:tab w:val="left" w:pos="3600"/>
        </w:tabs>
        <w:ind w:left="2880"/>
        <w:jc w:val="both"/>
        <w:rPr>
          <w:rFonts w:ascii="Arial" w:hAnsi="Arial"/>
          <w:b/>
          <w:bCs/>
        </w:rPr>
      </w:pPr>
      <w:r w:rsidRPr="003E22F5">
        <w:rPr>
          <w:rFonts w:ascii="Arial" w:hAnsi="Arial"/>
          <w:b/>
          <w:bCs/>
        </w:rPr>
        <w:t xml:space="preserve">e. </w:t>
      </w:r>
      <w:r w:rsidRPr="003E22F5">
        <w:rPr>
          <w:rFonts w:ascii="Arial" w:hAnsi="Arial"/>
          <w:b/>
          <w:bCs/>
        </w:rPr>
        <w:tab/>
      </w:r>
      <w:r w:rsidR="005E1766" w:rsidRPr="003E22F5">
        <w:rPr>
          <w:rFonts w:ascii="Arial" w:hAnsi="Arial"/>
          <w:b/>
          <w:bCs/>
        </w:rPr>
        <w:t>Spot urine for albumin to creatinine ratio.</w:t>
      </w:r>
    </w:p>
    <w:p w:rsidR="00AF5789" w:rsidRPr="003E22F5" w:rsidRDefault="005E1766" w:rsidP="005E1766">
      <w:pPr>
        <w:pStyle w:val="ListParagraph"/>
        <w:widowControl/>
        <w:ind w:left="3600" w:hanging="720"/>
        <w:jc w:val="both"/>
        <w:rPr>
          <w:rFonts w:ascii="Arial" w:hAnsi="Arial"/>
          <w:b/>
          <w:bCs/>
        </w:rPr>
      </w:pPr>
      <w:r w:rsidRPr="003E22F5">
        <w:rPr>
          <w:rFonts w:ascii="Arial" w:hAnsi="Arial"/>
          <w:b/>
          <w:bCs/>
        </w:rPr>
        <w:lastRenderedPageBreak/>
        <w:t>f.</w:t>
      </w:r>
      <w:r w:rsidRPr="003E22F5">
        <w:rPr>
          <w:rFonts w:ascii="Arial" w:hAnsi="Arial"/>
          <w:bCs/>
        </w:rPr>
        <w:tab/>
      </w:r>
      <w:r w:rsidRPr="003E22F5">
        <w:rPr>
          <w:rFonts w:ascii="Arial" w:hAnsi="Arial"/>
          <w:b/>
          <w:bCs/>
        </w:rPr>
        <w:t xml:space="preserve">Baseline </w:t>
      </w:r>
      <w:r w:rsidR="00AF5789" w:rsidRPr="003E22F5">
        <w:rPr>
          <w:rFonts w:ascii="Arial" w:hAnsi="Arial"/>
          <w:b/>
          <w:bCs/>
        </w:rPr>
        <w:t>ECG</w:t>
      </w:r>
      <w:r w:rsidRPr="003E22F5">
        <w:rPr>
          <w:rFonts w:ascii="Arial" w:hAnsi="Arial"/>
          <w:b/>
          <w:bCs/>
        </w:rPr>
        <w:t>. Repeat as</w:t>
      </w:r>
      <w:r w:rsidR="00AF5789" w:rsidRPr="003E22F5">
        <w:rPr>
          <w:rFonts w:ascii="Arial" w:hAnsi="Arial"/>
          <w:b/>
          <w:bCs/>
        </w:rPr>
        <w:t xml:space="preserve"> indicated if the patient develops new signs and/or symptoms of heart disease (e.g., chest pain or abnormal heartbeats) or evidence of congestive heart failure (e.g., peripheral edema, shortness of breath); otherwise, once every 5 years is acceptable.</w:t>
      </w:r>
    </w:p>
    <w:p w:rsidR="00AF5789" w:rsidRPr="003E22F5" w:rsidRDefault="00AF5789" w:rsidP="007C43C4">
      <w:pPr>
        <w:pStyle w:val="ListParagraph"/>
        <w:widowControl/>
        <w:ind w:left="3240"/>
        <w:jc w:val="both"/>
        <w:rPr>
          <w:rFonts w:ascii="Arial" w:hAnsi="Arial"/>
          <w:bCs/>
        </w:rPr>
      </w:pPr>
    </w:p>
    <w:p w:rsidR="00AF5789" w:rsidRPr="003E22F5" w:rsidRDefault="00AF5789" w:rsidP="00016D2B">
      <w:pPr>
        <w:pStyle w:val="ListParagraph"/>
        <w:widowControl/>
        <w:ind w:left="0"/>
        <w:jc w:val="both"/>
        <w:rPr>
          <w:rFonts w:ascii="Arial" w:hAnsi="Arial"/>
          <w:bCs/>
        </w:rPr>
      </w:pPr>
      <w:r w:rsidRPr="003E22F5">
        <w:rPr>
          <w:rFonts w:ascii="Arial" w:hAnsi="Arial"/>
          <w:bCs/>
        </w:rPr>
        <w:t>REFERRAL/CONSULTATION</w:t>
      </w:r>
    </w:p>
    <w:p w:rsidR="00AF5789" w:rsidRPr="003E22F5" w:rsidRDefault="00AF5789" w:rsidP="00016D2B">
      <w:pPr>
        <w:pStyle w:val="ListParagraph"/>
        <w:widowControl/>
        <w:ind w:left="3240"/>
        <w:jc w:val="both"/>
        <w:rPr>
          <w:rFonts w:ascii="Arial" w:hAnsi="Arial"/>
          <w:bCs/>
        </w:rPr>
      </w:pPr>
    </w:p>
    <w:p w:rsidR="00AF5789" w:rsidRPr="003E22F5" w:rsidRDefault="00AF5789" w:rsidP="003F0B12">
      <w:pPr>
        <w:pStyle w:val="ListParagraph"/>
        <w:widowControl/>
        <w:numPr>
          <w:ilvl w:val="3"/>
          <w:numId w:val="37"/>
        </w:numPr>
        <w:ind w:left="2880" w:hanging="720"/>
        <w:jc w:val="both"/>
        <w:rPr>
          <w:rFonts w:ascii="Arial" w:hAnsi="Arial"/>
          <w:b/>
          <w:bCs/>
        </w:rPr>
      </w:pPr>
      <w:r w:rsidRPr="003E22F5">
        <w:rPr>
          <w:rFonts w:ascii="Arial" w:hAnsi="Arial"/>
          <w:b/>
          <w:bCs/>
        </w:rPr>
        <w:t>All patients should have, at minimum, a nutritional evaluation and</w:t>
      </w:r>
      <w:r w:rsidR="003F0B12" w:rsidRPr="003E22F5">
        <w:rPr>
          <w:rFonts w:ascii="Arial" w:hAnsi="Arial"/>
          <w:b/>
          <w:bCs/>
        </w:rPr>
        <w:t xml:space="preserve"> </w:t>
      </w:r>
      <w:r w:rsidRPr="003E22F5">
        <w:rPr>
          <w:rFonts w:ascii="Arial" w:hAnsi="Arial"/>
          <w:b/>
          <w:bCs/>
        </w:rPr>
        <w:t>development of an appropriate meal plan by a Registered Dietitian or Public Health Nutritionist, if available.</w:t>
      </w:r>
    </w:p>
    <w:p w:rsidR="00AF5789" w:rsidRPr="003E22F5" w:rsidRDefault="007508B1" w:rsidP="00016D2B">
      <w:pPr>
        <w:pStyle w:val="ListParagraph"/>
        <w:widowControl/>
        <w:numPr>
          <w:ilvl w:val="3"/>
          <w:numId w:val="37"/>
        </w:numPr>
        <w:ind w:left="2880" w:hanging="720"/>
        <w:jc w:val="both"/>
        <w:rPr>
          <w:rFonts w:ascii="Arial" w:hAnsi="Arial"/>
          <w:b/>
          <w:bCs/>
        </w:rPr>
      </w:pPr>
      <w:r w:rsidRPr="003E22F5">
        <w:rPr>
          <w:rFonts w:ascii="Arial" w:hAnsi="Arial"/>
          <w:b/>
          <w:bCs/>
        </w:rPr>
        <w:t>Refer a</w:t>
      </w:r>
      <w:r w:rsidR="00016D2B" w:rsidRPr="003E22F5">
        <w:rPr>
          <w:rFonts w:ascii="Arial" w:hAnsi="Arial"/>
          <w:b/>
          <w:bCs/>
        </w:rPr>
        <w:t>ll patients to a Diabetes S</w:t>
      </w:r>
      <w:r w:rsidR="00397F7F" w:rsidRPr="003E22F5">
        <w:rPr>
          <w:rFonts w:ascii="Arial" w:hAnsi="Arial"/>
          <w:b/>
          <w:bCs/>
        </w:rPr>
        <w:t xml:space="preserve">elf-Management Education/Training </w:t>
      </w:r>
      <w:r w:rsidR="00016D2B" w:rsidRPr="003E22F5">
        <w:rPr>
          <w:rFonts w:ascii="Arial" w:hAnsi="Arial"/>
          <w:b/>
          <w:bCs/>
        </w:rPr>
        <w:t>Program and/or Chronic Disease Self-Management Program and local diabetes support groups.</w:t>
      </w:r>
    </w:p>
    <w:p w:rsidR="00AF5789" w:rsidRPr="003E22F5" w:rsidRDefault="008E3D7F" w:rsidP="00016D2B">
      <w:pPr>
        <w:pStyle w:val="ListParagraph"/>
        <w:widowControl/>
        <w:numPr>
          <w:ilvl w:val="3"/>
          <w:numId w:val="37"/>
        </w:numPr>
        <w:ind w:left="2880" w:hanging="720"/>
        <w:jc w:val="both"/>
        <w:rPr>
          <w:rFonts w:ascii="Arial" w:hAnsi="Arial"/>
          <w:b/>
          <w:bCs/>
        </w:rPr>
      </w:pPr>
      <w:r w:rsidRPr="003E22F5">
        <w:rPr>
          <w:rFonts w:ascii="Arial" w:hAnsi="Arial"/>
          <w:b/>
          <w:bCs/>
        </w:rPr>
        <w:t xml:space="preserve">Assess, </w:t>
      </w:r>
      <w:r w:rsidR="00016D2B" w:rsidRPr="003E22F5">
        <w:rPr>
          <w:rFonts w:ascii="Arial" w:hAnsi="Arial"/>
          <w:b/>
          <w:bCs/>
        </w:rPr>
        <w:t>advise and refer tobacco, e-cigarette and nicotine users to cessation programs.</w:t>
      </w:r>
    </w:p>
    <w:p w:rsidR="00F8722A" w:rsidRPr="003E22F5" w:rsidRDefault="00AF5789" w:rsidP="00DD057A">
      <w:pPr>
        <w:pStyle w:val="ListParagraph"/>
        <w:widowControl/>
        <w:ind w:left="2880" w:hanging="720"/>
        <w:jc w:val="both"/>
        <w:rPr>
          <w:rFonts w:ascii="Arial" w:hAnsi="Arial"/>
          <w:bCs/>
        </w:rPr>
      </w:pPr>
      <w:r w:rsidRPr="003E22F5">
        <w:rPr>
          <w:rFonts w:ascii="Arial" w:hAnsi="Arial"/>
          <w:bCs/>
        </w:rPr>
        <w:t xml:space="preserve"> 4.</w:t>
      </w:r>
      <w:r w:rsidRPr="003E22F5">
        <w:rPr>
          <w:rFonts w:ascii="Arial" w:hAnsi="Arial"/>
          <w:bCs/>
        </w:rPr>
        <w:tab/>
        <w:t>Medical Consultation - In addition to periodic review by a physician, special consultation</w:t>
      </w:r>
      <w:r w:rsidR="00154F43" w:rsidRPr="003E22F5">
        <w:rPr>
          <w:rFonts w:ascii="Arial" w:hAnsi="Arial"/>
          <w:bCs/>
        </w:rPr>
        <w:t xml:space="preserve"> with delegating physician</w:t>
      </w:r>
      <w:r w:rsidRPr="003E22F5">
        <w:rPr>
          <w:rFonts w:ascii="Arial" w:hAnsi="Arial"/>
          <w:bCs/>
        </w:rPr>
        <w:t xml:space="preserve"> is indicated if: </w:t>
      </w:r>
    </w:p>
    <w:p w:rsidR="00AF5789" w:rsidRPr="003E22F5" w:rsidRDefault="00AF5789" w:rsidP="00DD057A">
      <w:pPr>
        <w:pStyle w:val="ListParagraph"/>
        <w:widowControl/>
        <w:ind w:left="2880" w:hanging="720"/>
        <w:jc w:val="both"/>
        <w:rPr>
          <w:rFonts w:ascii="Arial" w:hAnsi="Arial"/>
          <w:bCs/>
        </w:rPr>
      </w:pPr>
      <w:r w:rsidRPr="003E22F5">
        <w:rPr>
          <w:rFonts w:ascii="Arial" w:hAnsi="Arial"/>
          <w:bCs/>
        </w:rPr>
        <w:t xml:space="preserve"> </w:t>
      </w:r>
    </w:p>
    <w:p w:rsidR="00F8722A" w:rsidRPr="003E22F5" w:rsidRDefault="00F8722A" w:rsidP="00F8722A">
      <w:pPr>
        <w:pStyle w:val="ListParagraph"/>
        <w:widowControl/>
        <w:ind w:left="3600" w:hanging="720"/>
        <w:jc w:val="both"/>
        <w:rPr>
          <w:rFonts w:ascii="Arial" w:hAnsi="Arial"/>
          <w:b/>
          <w:bCs/>
        </w:rPr>
      </w:pPr>
      <w:r w:rsidRPr="003E22F5">
        <w:rPr>
          <w:rFonts w:ascii="Arial" w:hAnsi="Arial"/>
          <w:bCs/>
        </w:rPr>
        <w:t>a.</w:t>
      </w:r>
      <w:r w:rsidRPr="003E22F5">
        <w:rPr>
          <w:rFonts w:ascii="Arial" w:hAnsi="Arial"/>
          <w:bCs/>
        </w:rPr>
        <w:tab/>
      </w:r>
      <w:r w:rsidRPr="003E22F5">
        <w:rPr>
          <w:rFonts w:ascii="Arial" w:hAnsi="Arial"/>
          <w:b/>
          <w:bCs/>
        </w:rPr>
        <w:t xml:space="preserve">Patients </w:t>
      </w:r>
      <w:r w:rsidR="00E94FB1" w:rsidRPr="003E22F5">
        <w:rPr>
          <w:rFonts w:ascii="Arial" w:hAnsi="Arial"/>
          <w:b/>
          <w:bCs/>
        </w:rPr>
        <w:t>who do not reach and/or maintain target blood glucose and/or A1C levels with the limited pharmacologic agents and dosing covered by this Nurse Protocol.</w:t>
      </w:r>
    </w:p>
    <w:p w:rsidR="00AF5789" w:rsidRPr="003E22F5" w:rsidRDefault="00F8722A" w:rsidP="00540634">
      <w:pPr>
        <w:pStyle w:val="ListParagraph"/>
        <w:widowControl/>
        <w:ind w:left="3600" w:hanging="720"/>
        <w:jc w:val="both"/>
        <w:rPr>
          <w:rFonts w:ascii="Arial" w:hAnsi="Arial"/>
          <w:b/>
          <w:bCs/>
        </w:rPr>
      </w:pPr>
      <w:r w:rsidRPr="003E22F5">
        <w:rPr>
          <w:rFonts w:ascii="Arial" w:hAnsi="Arial"/>
          <w:bCs/>
        </w:rPr>
        <w:t>b</w:t>
      </w:r>
      <w:r w:rsidR="00EC469B" w:rsidRPr="003E22F5">
        <w:rPr>
          <w:rFonts w:ascii="Arial" w:hAnsi="Arial"/>
          <w:bCs/>
        </w:rPr>
        <w:t>.</w:t>
      </w:r>
      <w:r w:rsidR="00540634" w:rsidRPr="003E22F5">
        <w:rPr>
          <w:rFonts w:ascii="Arial" w:hAnsi="Arial"/>
          <w:bCs/>
        </w:rPr>
        <w:tab/>
      </w:r>
      <w:r w:rsidR="00540634" w:rsidRPr="003E22F5">
        <w:rPr>
          <w:rFonts w:ascii="Arial" w:hAnsi="Arial"/>
          <w:b/>
          <w:bCs/>
        </w:rPr>
        <w:t>Patients present with blood glucose levels equal to or greater than 300 mg/</w:t>
      </w:r>
      <w:proofErr w:type="spellStart"/>
      <w:r w:rsidR="00540634" w:rsidRPr="003E22F5">
        <w:rPr>
          <w:rFonts w:ascii="Arial" w:hAnsi="Arial"/>
          <w:b/>
          <w:bCs/>
        </w:rPr>
        <w:t>dL</w:t>
      </w:r>
      <w:proofErr w:type="spellEnd"/>
      <w:r w:rsidR="00540634" w:rsidRPr="003E22F5">
        <w:rPr>
          <w:rFonts w:ascii="Arial" w:hAnsi="Arial"/>
          <w:b/>
          <w:bCs/>
        </w:rPr>
        <w:t xml:space="preserve"> and/or A1C levels equal to or greater than 10%.</w:t>
      </w:r>
    </w:p>
    <w:p w:rsidR="00540634" w:rsidRPr="003E22F5" w:rsidRDefault="00F8722A" w:rsidP="00540634">
      <w:pPr>
        <w:pStyle w:val="ListParagraph"/>
        <w:widowControl/>
        <w:ind w:left="3600" w:hanging="720"/>
        <w:jc w:val="both"/>
        <w:rPr>
          <w:rFonts w:ascii="Arial" w:hAnsi="Arial"/>
          <w:b/>
          <w:bCs/>
        </w:rPr>
      </w:pPr>
      <w:r w:rsidRPr="003E22F5">
        <w:rPr>
          <w:rFonts w:ascii="Arial" w:hAnsi="Arial"/>
          <w:bCs/>
        </w:rPr>
        <w:t>c</w:t>
      </w:r>
      <w:r w:rsidR="00540634" w:rsidRPr="003E22F5">
        <w:rPr>
          <w:rFonts w:ascii="Arial" w:hAnsi="Arial"/>
          <w:bCs/>
        </w:rPr>
        <w:t>.</w:t>
      </w:r>
      <w:r w:rsidR="00540634" w:rsidRPr="003E22F5">
        <w:rPr>
          <w:rFonts w:ascii="Arial" w:hAnsi="Arial"/>
          <w:b/>
          <w:bCs/>
        </w:rPr>
        <w:tab/>
        <w:t>Recurrent episodes of hypoglycemia (glucose level less than 70 mg/</w:t>
      </w:r>
      <w:proofErr w:type="spellStart"/>
      <w:r w:rsidR="00540634" w:rsidRPr="003E22F5">
        <w:rPr>
          <w:rFonts w:ascii="Arial" w:hAnsi="Arial"/>
          <w:b/>
          <w:bCs/>
        </w:rPr>
        <w:t>dL</w:t>
      </w:r>
      <w:proofErr w:type="spellEnd"/>
      <w:r w:rsidR="00540634" w:rsidRPr="003E22F5">
        <w:rPr>
          <w:rFonts w:ascii="Arial" w:hAnsi="Arial"/>
          <w:b/>
          <w:bCs/>
        </w:rPr>
        <w:t>) or after one episode of severe hypoglycemia [loss of consciousness or glucose level less than 40 mg/</w:t>
      </w:r>
      <w:proofErr w:type="spellStart"/>
      <w:r w:rsidR="00540634" w:rsidRPr="003E22F5">
        <w:rPr>
          <w:rFonts w:ascii="Arial" w:hAnsi="Arial"/>
          <w:b/>
          <w:bCs/>
        </w:rPr>
        <w:t>dL</w:t>
      </w:r>
      <w:proofErr w:type="spellEnd"/>
      <w:r w:rsidR="00540634" w:rsidRPr="003E22F5">
        <w:rPr>
          <w:rFonts w:ascii="Arial" w:hAnsi="Arial"/>
          <w:b/>
          <w:bCs/>
        </w:rPr>
        <w:t>)</w:t>
      </w:r>
      <w:r w:rsidR="00633B02" w:rsidRPr="003E22F5">
        <w:rPr>
          <w:rFonts w:ascii="Arial" w:hAnsi="Arial"/>
          <w:b/>
          <w:bCs/>
        </w:rPr>
        <w:t>.</w:t>
      </w:r>
    </w:p>
    <w:p w:rsidR="00130C8B" w:rsidRPr="003E22F5" w:rsidRDefault="00130C8B" w:rsidP="00540634">
      <w:pPr>
        <w:pStyle w:val="ListParagraph"/>
        <w:widowControl/>
        <w:ind w:left="3600" w:hanging="720"/>
        <w:jc w:val="both"/>
        <w:rPr>
          <w:rFonts w:ascii="Arial" w:hAnsi="Arial"/>
          <w:b/>
          <w:bCs/>
        </w:rPr>
      </w:pPr>
      <w:r w:rsidRPr="003E22F5">
        <w:rPr>
          <w:rFonts w:ascii="Arial" w:hAnsi="Arial"/>
          <w:b/>
          <w:bCs/>
        </w:rPr>
        <w:t>d</w:t>
      </w:r>
      <w:r w:rsidRPr="003E22F5">
        <w:rPr>
          <w:rFonts w:ascii="Arial" w:hAnsi="Arial"/>
          <w:bCs/>
        </w:rPr>
        <w:t>.</w:t>
      </w:r>
      <w:r w:rsidRPr="003E22F5">
        <w:rPr>
          <w:rFonts w:ascii="Arial" w:hAnsi="Arial"/>
          <w:bCs/>
        </w:rPr>
        <w:tab/>
      </w:r>
      <w:r w:rsidRPr="003E22F5">
        <w:rPr>
          <w:rFonts w:ascii="Arial" w:hAnsi="Arial"/>
          <w:b/>
          <w:bCs/>
        </w:rPr>
        <w:t>Patients presenting with features suggesting possibility of Type 1 diabetes should be discussed with the delegating/ consulting physician.</w:t>
      </w:r>
    </w:p>
    <w:p w:rsidR="00540634" w:rsidRPr="003E22F5" w:rsidRDefault="00130C8B" w:rsidP="00540634">
      <w:pPr>
        <w:pStyle w:val="ListParagraph"/>
        <w:widowControl/>
        <w:ind w:left="3600" w:hanging="720"/>
        <w:jc w:val="both"/>
        <w:rPr>
          <w:rFonts w:ascii="Arial" w:hAnsi="Arial"/>
          <w:b/>
          <w:bCs/>
        </w:rPr>
      </w:pPr>
      <w:r w:rsidRPr="003E22F5">
        <w:rPr>
          <w:rFonts w:ascii="Arial" w:hAnsi="Arial"/>
          <w:bCs/>
        </w:rPr>
        <w:t>e</w:t>
      </w:r>
      <w:r w:rsidR="00540634" w:rsidRPr="003E22F5">
        <w:rPr>
          <w:rFonts w:ascii="Arial" w:hAnsi="Arial"/>
          <w:bCs/>
        </w:rPr>
        <w:t>.</w:t>
      </w:r>
      <w:r w:rsidR="00540634" w:rsidRPr="003E22F5">
        <w:rPr>
          <w:rFonts w:ascii="Arial" w:hAnsi="Arial"/>
          <w:b/>
          <w:bCs/>
        </w:rPr>
        <w:tab/>
        <w:t>Positive ketonuria</w:t>
      </w:r>
      <w:r w:rsidR="00633B02" w:rsidRPr="003E22F5">
        <w:rPr>
          <w:rFonts w:ascii="Arial" w:hAnsi="Arial"/>
          <w:b/>
          <w:bCs/>
        </w:rPr>
        <w:t>.</w:t>
      </w:r>
    </w:p>
    <w:p w:rsidR="00540634" w:rsidRPr="003E22F5" w:rsidRDefault="00130C8B" w:rsidP="00540634">
      <w:pPr>
        <w:pStyle w:val="ListParagraph"/>
        <w:widowControl/>
        <w:ind w:left="3600" w:hanging="720"/>
        <w:jc w:val="both"/>
        <w:rPr>
          <w:rFonts w:ascii="Arial" w:hAnsi="Arial"/>
          <w:b/>
          <w:bCs/>
        </w:rPr>
      </w:pPr>
      <w:r w:rsidRPr="003E22F5">
        <w:rPr>
          <w:rFonts w:ascii="Arial" w:hAnsi="Arial"/>
          <w:bCs/>
        </w:rPr>
        <w:t>f</w:t>
      </w:r>
      <w:r w:rsidR="00540634" w:rsidRPr="003E22F5">
        <w:rPr>
          <w:rFonts w:ascii="Arial" w:hAnsi="Arial"/>
          <w:bCs/>
        </w:rPr>
        <w:t>.</w:t>
      </w:r>
      <w:r w:rsidR="00540634" w:rsidRPr="003E22F5">
        <w:rPr>
          <w:rFonts w:ascii="Arial" w:hAnsi="Arial"/>
          <w:b/>
          <w:bCs/>
        </w:rPr>
        <w:t xml:space="preserve"> </w:t>
      </w:r>
      <w:r w:rsidR="00540634" w:rsidRPr="003E22F5">
        <w:rPr>
          <w:rFonts w:ascii="Arial" w:hAnsi="Arial"/>
          <w:b/>
          <w:bCs/>
        </w:rPr>
        <w:tab/>
        <w:t>Pregnancy</w:t>
      </w:r>
    </w:p>
    <w:p w:rsidR="00AF5789" w:rsidRPr="003E22F5" w:rsidRDefault="00130C8B" w:rsidP="00540634">
      <w:pPr>
        <w:pStyle w:val="ListParagraph"/>
        <w:widowControl/>
        <w:ind w:left="3600" w:hanging="720"/>
        <w:jc w:val="both"/>
        <w:rPr>
          <w:rFonts w:ascii="Arial" w:hAnsi="Arial"/>
          <w:b/>
          <w:bCs/>
        </w:rPr>
      </w:pPr>
      <w:r w:rsidRPr="003E22F5">
        <w:rPr>
          <w:rFonts w:ascii="Arial" w:hAnsi="Arial"/>
          <w:bCs/>
        </w:rPr>
        <w:t>g</w:t>
      </w:r>
      <w:r w:rsidR="00540634" w:rsidRPr="003E22F5">
        <w:rPr>
          <w:rFonts w:ascii="Arial" w:hAnsi="Arial"/>
          <w:bCs/>
        </w:rPr>
        <w:t>.</w:t>
      </w:r>
      <w:r w:rsidR="00540634" w:rsidRPr="003E22F5">
        <w:rPr>
          <w:rFonts w:ascii="Arial" w:hAnsi="Arial"/>
          <w:bCs/>
        </w:rPr>
        <w:tab/>
      </w:r>
      <w:r w:rsidR="00540634" w:rsidRPr="003E22F5">
        <w:rPr>
          <w:rFonts w:ascii="Arial" w:hAnsi="Arial"/>
          <w:b/>
          <w:bCs/>
        </w:rPr>
        <w:t>S</w:t>
      </w:r>
      <w:r w:rsidR="00AF5789" w:rsidRPr="003E22F5">
        <w:rPr>
          <w:rFonts w:ascii="Arial" w:hAnsi="Arial"/>
          <w:b/>
          <w:bCs/>
        </w:rPr>
        <w:t>ystolic pressure is 180 mmHg or greater</w:t>
      </w:r>
      <w:r w:rsidR="00540634" w:rsidRPr="003E22F5">
        <w:rPr>
          <w:rFonts w:ascii="Arial" w:hAnsi="Arial"/>
          <w:b/>
          <w:bCs/>
        </w:rPr>
        <w:t>.</w:t>
      </w:r>
    </w:p>
    <w:p w:rsidR="00AF5789" w:rsidRPr="003E22F5" w:rsidRDefault="00130C8B" w:rsidP="00130C8B">
      <w:pPr>
        <w:widowControl/>
        <w:tabs>
          <w:tab w:val="num" w:pos="3600"/>
        </w:tabs>
        <w:ind w:left="3600" w:hanging="720"/>
        <w:jc w:val="both"/>
        <w:rPr>
          <w:rFonts w:ascii="Arial" w:hAnsi="Arial"/>
          <w:b/>
          <w:bCs/>
        </w:rPr>
      </w:pPr>
      <w:r w:rsidRPr="003E22F5">
        <w:rPr>
          <w:rFonts w:ascii="Arial" w:hAnsi="Arial"/>
          <w:b/>
          <w:bCs/>
        </w:rPr>
        <w:t xml:space="preserve">h. </w:t>
      </w:r>
      <w:r w:rsidRPr="003E22F5">
        <w:rPr>
          <w:rFonts w:ascii="Arial" w:hAnsi="Arial"/>
          <w:b/>
          <w:bCs/>
        </w:rPr>
        <w:tab/>
      </w:r>
      <w:r w:rsidR="00540634" w:rsidRPr="003E22F5">
        <w:rPr>
          <w:rFonts w:ascii="Arial" w:hAnsi="Arial"/>
          <w:b/>
          <w:bCs/>
        </w:rPr>
        <w:t>D</w:t>
      </w:r>
      <w:r w:rsidR="00AF5789" w:rsidRPr="003E22F5">
        <w:rPr>
          <w:rFonts w:ascii="Arial" w:hAnsi="Arial"/>
          <w:b/>
          <w:bCs/>
        </w:rPr>
        <w:t>iastolic pressure is 110 mmHg or greate</w:t>
      </w:r>
      <w:r w:rsidR="00540634" w:rsidRPr="003E22F5">
        <w:rPr>
          <w:rFonts w:ascii="Arial" w:hAnsi="Arial"/>
          <w:b/>
          <w:bCs/>
        </w:rPr>
        <w:t>r</w:t>
      </w:r>
      <w:r w:rsidR="00AF5789" w:rsidRPr="003E22F5">
        <w:rPr>
          <w:rFonts w:ascii="Arial" w:hAnsi="Arial"/>
          <w:b/>
          <w:bCs/>
        </w:rPr>
        <w:t>.</w:t>
      </w:r>
    </w:p>
    <w:p w:rsidR="007508B1" w:rsidRPr="003E22F5" w:rsidRDefault="00540634" w:rsidP="00130C8B">
      <w:pPr>
        <w:pStyle w:val="ListParagraph"/>
        <w:numPr>
          <w:ilvl w:val="0"/>
          <w:numId w:val="34"/>
        </w:numPr>
        <w:ind w:left="3600" w:hanging="720"/>
        <w:rPr>
          <w:rFonts w:ascii="Arial" w:hAnsi="Arial"/>
          <w:b/>
          <w:bCs/>
        </w:rPr>
      </w:pPr>
      <w:r w:rsidRPr="003E22F5">
        <w:rPr>
          <w:rFonts w:ascii="Arial" w:hAnsi="Arial"/>
          <w:b/>
          <w:bCs/>
        </w:rPr>
        <w:t>A</w:t>
      </w:r>
      <w:r w:rsidR="00AF5789" w:rsidRPr="003E22F5">
        <w:rPr>
          <w:rFonts w:ascii="Arial" w:hAnsi="Arial"/>
          <w:b/>
          <w:bCs/>
        </w:rPr>
        <w:t>bnormal, total cholestero</w:t>
      </w:r>
      <w:r w:rsidR="00157600" w:rsidRPr="003E22F5">
        <w:rPr>
          <w:rFonts w:ascii="Arial" w:hAnsi="Arial"/>
          <w:b/>
          <w:bCs/>
        </w:rPr>
        <w:t>l is 200 mg or higher, LDL is 100 mg/</w:t>
      </w:r>
      <w:proofErr w:type="spellStart"/>
      <w:r w:rsidR="00157600" w:rsidRPr="003E22F5">
        <w:rPr>
          <w:rFonts w:ascii="Arial" w:hAnsi="Arial"/>
          <w:b/>
          <w:bCs/>
        </w:rPr>
        <w:t>dL</w:t>
      </w:r>
      <w:proofErr w:type="spellEnd"/>
      <w:r w:rsidR="00157600" w:rsidRPr="003E22F5">
        <w:rPr>
          <w:rFonts w:ascii="Arial" w:hAnsi="Arial"/>
          <w:b/>
          <w:bCs/>
        </w:rPr>
        <w:t xml:space="preserve"> or greater</w:t>
      </w:r>
      <w:r w:rsidR="00AF5789" w:rsidRPr="003E22F5">
        <w:rPr>
          <w:rFonts w:ascii="Arial" w:hAnsi="Arial"/>
          <w:b/>
          <w:bCs/>
        </w:rPr>
        <w:t>, HDL equal to or less than 40 mg/</w:t>
      </w:r>
      <w:proofErr w:type="spellStart"/>
      <w:r w:rsidR="00AF5789" w:rsidRPr="003E22F5">
        <w:rPr>
          <w:rFonts w:ascii="Arial" w:hAnsi="Arial"/>
          <w:b/>
          <w:bCs/>
        </w:rPr>
        <w:t>dL</w:t>
      </w:r>
      <w:proofErr w:type="spellEnd"/>
      <w:r w:rsidR="00157600" w:rsidRPr="003E22F5">
        <w:rPr>
          <w:rFonts w:ascii="Arial" w:hAnsi="Arial"/>
          <w:b/>
          <w:bCs/>
        </w:rPr>
        <w:t xml:space="preserve"> in men and less than 50 mg/</w:t>
      </w:r>
      <w:proofErr w:type="spellStart"/>
      <w:r w:rsidR="00157600" w:rsidRPr="003E22F5">
        <w:rPr>
          <w:rFonts w:ascii="Arial" w:hAnsi="Arial"/>
          <w:b/>
          <w:bCs/>
        </w:rPr>
        <w:t>dL</w:t>
      </w:r>
      <w:proofErr w:type="spellEnd"/>
      <w:r w:rsidR="00157600" w:rsidRPr="003E22F5">
        <w:rPr>
          <w:rFonts w:ascii="Arial" w:hAnsi="Arial"/>
          <w:b/>
          <w:bCs/>
        </w:rPr>
        <w:t xml:space="preserve"> in women, fasting triglyceride</w:t>
      </w:r>
      <w:r w:rsidR="00157600" w:rsidRPr="003E22F5">
        <w:rPr>
          <w:rFonts w:ascii="Arial" w:hAnsi="Arial"/>
          <w:bCs/>
        </w:rPr>
        <w:t xml:space="preserve"> </w:t>
      </w:r>
      <w:r w:rsidR="00157600" w:rsidRPr="003E22F5">
        <w:rPr>
          <w:rFonts w:ascii="Arial" w:hAnsi="Arial"/>
          <w:b/>
          <w:bCs/>
        </w:rPr>
        <w:t>is 5</w:t>
      </w:r>
      <w:r w:rsidR="00AF5789" w:rsidRPr="003E22F5">
        <w:rPr>
          <w:rFonts w:ascii="Arial" w:hAnsi="Arial"/>
          <w:b/>
          <w:bCs/>
        </w:rPr>
        <w:t>00 mg</w:t>
      </w:r>
      <w:r w:rsidR="00157600" w:rsidRPr="003E22F5">
        <w:rPr>
          <w:rFonts w:ascii="Arial" w:hAnsi="Arial"/>
          <w:b/>
          <w:bCs/>
        </w:rPr>
        <w:t>/</w:t>
      </w:r>
      <w:proofErr w:type="spellStart"/>
      <w:r w:rsidR="00157600" w:rsidRPr="003E22F5">
        <w:rPr>
          <w:rFonts w:ascii="Arial" w:hAnsi="Arial"/>
          <w:b/>
          <w:bCs/>
        </w:rPr>
        <w:t>dL</w:t>
      </w:r>
      <w:proofErr w:type="spellEnd"/>
      <w:r w:rsidR="00157600" w:rsidRPr="003E22F5">
        <w:rPr>
          <w:rFonts w:ascii="Arial" w:hAnsi="Arial"/>
          <w:b/>
          <w:bCs/>
        </w:rPr>
        <w:t xml:space="preserve"> or greater </w:t>
      </w:r>
      <w:r w:rsidR="00AF5789" w:rsidRPr="003E22F5">
        <w:rPr>
          <w:rFonts w:ascii="Arial" w:hAnsi="Arial"/>
          <w:b/>
          <w:bCs/>
        </w:rPr>
        <w:t>, serum creatinine of 1.4 mg/</w:t>
      </w:r>
      <w:proofErr w:type="spellStart"/>
      <w:r w:rsidR="00AF5789" w:rsidRPr="003E22F5">
        <w:rPr>
          <w:rFonts w:ascii="Arial" w:hAnsi="Arial"/>
          <w:b/>
          <w:bCs/>
        </w:rPr>
        <w:t>dL</w:t>
      </w:r>
      <w:proofErr w:type="spellEnd"/>
      <w:r w:rsidR="00AF5789" w:rsidRPr="003E22F5">
        <w:rPr>
          <w:rFonts w:ascii="Arial" w:hAnsi="Arial"/>
          <w:b/>
          <w:bCs/>
        </w:rPr>
        <w:t xml:space="preserve"> or greater for women or 1.5 mg/</w:t>
      </w:r>
      <w:proofErr w:type="spellStart"/>
      <w:r w:rsidR="00AF5789" w:rsidRPr="003E22F5">
        <w:rPr>
          <w:rFonts w:ascii="Arial" w:hAnsi="Arial"/>
          <w:b/>
          <w:bCs/>
        </w:rPr>
        <w:t>dL</w:t>
      </w:r>
      <w:proofErr w:type="spellEnd"/>
      <w:r w:rsidR="00AF5789" w:rsidRPr="003E22F5">
        <w:rPr>
          <w:rFonts w:ascii="Arial" w:hAnsi="Arial"/>
          <w:b/>
          <w:bCs/>
        </w:rPr>
        <w:t xml:space="preserve"> for men or greater, serum potassium of 3.5 </w:t>
      </w:r>
      <w:proofErr w:type="spellStart"/>
      <w:r w:rsidR="00AF5789" w:rsidRPr="003E22F5">
        <w:rPr>
          <w:rFonts w:ascii="Arial" w:hAnsi="Arial"/>
          <w:b/>
          <w:bCs/>
        </w:rPr>
        <w:t>mEq</w:t>
      </w:r>
      <w:proofErr w:type="spellEnd"/>
      <w:r w:rsidR="00AF5789" w:rsidRPr="003E22F5">
        <w:rPr>
          <w:rFonts w:ascii="Arial" w:hAnsi="Arial"/>
          <w:b/>
          <w:bCs/>
        </w:rPr>
        <w:t xml:space="preserve"> or less or 5.5 </w:t>
      </w:r>
      <w:proofErr w:type="spellStart"/>
      <w:r w:rsidR="00AF5789" w:rsidRPr="003E22F5">
        <w:rPr>
          <w:rFonts w:ascii="Arial" w:hAnsi="Arial"/>
          <w:b/>
          <w:bCs/>
        </w:rPr>
        <w:t>mEq</w:t>
      </w:r>
      <w:proofErr w:type="spellEnd"/>
      <w:r w:rsidR="00AF5789" w:rsidRPr="003E22F5">
        <w:rPr>
          <w:rFonts w:ascii="Arial" w:hAnsi="Arial"/>
          <w:b/>
          <w:bCs/>
        </w:rPr>
        <w:t xml:space="preserve"> or great</w:t>
      </w:r>
      <w:r w:rsidR="007508B1" w:rsidRPr="003E22F5">
        <w:rPr>
          <w:rFonts w:ascii="Arial" w:hAnsi="Arial"/>
          <w:b/>
          <w:bCs/>
        </w:rPr>
        <w:t>er, or positive urinary albumin creatinine ratio equal to or greater than 30 mg/</w:t>
      </w:r>
      <w:proofErr w:type="spellStart"/>
      <w:r w:rsidR="007508B1" w:rsidRPr="003E22F5">
        <w:rPr>
          <w:rFonts w:ascii="Arial" w:hAnsi="Arial"/>
          <w:b/>
          <w:bCs/>
        </w:rPr>
        <w:t>dL</w:t>
      </w:r>
      <w:proofErr w:type="spellEnd"/>
      <w:r w:rsidR="007508B1" w:rsidRPr="003E22F5">
        <w:rPr>
          <w:rFonts w:ascii="Arial" w:hAnsi="Arial"/>
          <w:b/>
          <w:bCs/>
        </w:rPr>
        <w:t>.</w:t>
      </w:r>
    </w:p>
    <w:p w:rsidR="007508B1" w:rsidRPr="003E22F5" w:rsidRDefault="007508B1" w:rsidP="00130C8B">
      <w:pPr>
        <w:pStyle w:val="ListParagraph"/>
        <w:numPr>
          <w:ilvl w:val="0"/>
          <w:numId w:val="34"/>
        </w:numPr>
        <w:ind w:left="3600" w:hanging="720"/>
        <w:rPr>
          <w:rFonts w:ascii="Arial" w:hAnsi="Arial"/>
          <w:b/>
          <w:bCs/>
        </w:rPr>
      </w:pPr>
      <w:r w:rsidRPr="003E22F5">
        <w:rPr>
          <w:rFonts w:ascii="Arial" w:hAnsi="Arial"/>
          <w:b/>
          <w:bCs/>
        </w:rPr>
        <w:t>New onset angina, intermittent claudication, acute vision loss</w:t>
      </w:r>
      <w:r w:rsidR="00DD057A" w:rsidRPr="003E22F5">
        <w:rPr>
          <w:rFonts w:ascii="Arial" w:hAnsi="Arial"/>
          <w:b/>
          <w:bCs/>
        </w:rPr>
        <w:t xml:space="preserve">, acute foot injury or ulceration and/or </w:t>
      </w:r>
      <w:r w:rsidR="00DD057A" w:rsidRPr="003E22F5">
        <w:rPr>
          <w:rFonts w:ascii="Arial" w:hAnsi="Arial"/>
          <w:b/>
          <w:bCs/>
        </w:rPr>
        <w:lastRenderedPageBreak/>
        <w:t>abnormal ECG</w:t>
      </w:r>
    </w:p>
    <w:p w:rsidR="007508B1" w:rsidRPr="003E22F5" w:rsidRDefault="00DD057A" w:rsidP="00130C8B">
      <w:pPr>
        <w:pStyle w:val="ListParagraph"/>
        <w:widowControl/>
        <w:numPr>
          <w:ilvl w:val="0"/>
          <w:numId w:val="34"/>
        </w:numPr>
        <w:ind w:left="3600" w:hanging="720"/>
        <w:jc w:val="both"/>
        <w:rPr>
          <w:rFonts w:ascii="Arial" w:hAnsi="Arial"/>
          <w:b/>
          <w:bCs/>
        </w:rPr>
      </w:pPr>
      <w:r w:rsidRPr="003E22F5">
        <w:rPr>
          <w:rFonts w:ascii="Arial" w:hAnsi="Arial"/>
          <w:b/>
          <w:bCs/>
        </w:rPr>
        <w:t>Refer all patients for annual dilated eye examination.</w:t>
      </w:r>
    </w:p>
    <w:p w:rsidR="00DD057A" w:rsidRPr="003E22F5" w:rsidRDefault="00DD057A" w:rsidP="00130C8B">
      <w:pPr>
        <w:pStyle w:val="ListParagraph"/>
        <w:widowControl/>
        <w:numPr>
          <w:ilvl w:val="0"/>
          <w:numId w:val="34"/>
        </w:numPr>
        <w:ind w:left="3600" w:hanging="720"/>
        <w:jc w:val="both"/>
        <w:rPr>
          <w:rFonts w:ascii="Arial" w:hAnsi="Arial"/>
          <w:b/>
          <w:bCs/>
        </w:rPr>
      </w:pPr>
      <w:r w:rsidRPr="003E22F5">
        <w:rPr>
          <w:rFonts w:ascii="Arial" w:hAnsi="Arial"/>
          <w:b/>
          <w:bCs/>
        </w:rPr>
        <w:t>Refer all patients for dental evaluation and care.</w:t>
      </w:r>
    </w:p>
    <w:p w:rsidR="00DD057A" w:rsidRPr="003E22F5" w:rsidRDefault="00DD057A" w:rsidP="00130C8B">
      <w:pPr>
        <w:pStyle w:val="ListParagraph"/>
        <w:numPr>
          <w:ilvl w:val="0"/>
          <w:numId w:val="34"/>
        </w:numPr>
        <w:ind w:left="3600" w:hanging="720"/>
        <w:rPr>
          <w:rFonts w:ascii="Arial" w:hAnsi="Arial"/>
          <w:b/>
          <w:bCs/>
        </w:rPr>
      </w:pPr>
      <w:r w:rsidRPr="003E22F5">
        <w:rPr>
          <w:rFonts w:ascii="Arial" w:hAnsi="Arial"/>
          <w:b/>
          <w:bCs/>
        </w:rPr>
        <w:t>Referral to mental health resources may be indicated in patients exhibiting signs of depression, poor coping mechanisms, and/or alcohol and/or substance abuse.</w:t>
      </w:r>
    </w:p>
    <w:p w:rsidR="00AF5789" w:rsidRPr="003E22F5" w:rsidRDefault="00AF5789" w:rsidP="00130C8B">
      <w:pPr>
        <w:pStyle w:val="ListParagraph"/>
        <w:widowControl/>
        <w:numPr>
          <w:ilvl w:val="0"/>
          <w:numId w:val="34"/>
        </w:numPr>
        <w:ind w:left="3600" w:hanging="720"/>
        <w:jc w:val="both"/>
        <w:rPr>
          <w:rFonts w:ascii="Arial" w:hAnsi="Arial"/>
          <w:b/>
          <w:bCs/>
        </w:rPr>
      </w:pPr>
      <w:r w:rsidRPr="003E22F5">
        <w:rPr>
          <w:rFonts w:ascii="Arial" w:hAnsi="Arial"/>
          <w:b/>
          <w:bCs/>
        </w:rPr>
        <w:t>Document all referrals and the results, including any communication with the provider regarding actions taken.</w:t>
      </w:r>
      <w:r w:rsidR="00D912BF" w:rsidRPr="003E22F5">
        <w:rPr>
          <w:rFonts w:ascii="Arial" w:hAnsi="Arial"/>
          <w:b/>
          <w:bCs/>
        </w:rPr>
        <w:t xml:space="preserve"> </w:t>
      </w:r>
      <w:r w:rsidRPr="003E22F5">
        <w:rPr>
          <w:rFonts w:ascii="Arial" w:hAnsi="Arial"/>
          <w:b/>
          <w:bCs/>
        </w:rPr>
        <w:t>Also document patient refusal and the reason for the refusal to follow up on referrals.</w:t>
      </w:r>
    </w:p>
    <w:p w:rsidR="00DE2C6B" w:rsidRPr="003E22F5" w:rsidRDefault="00DE2C6B" w:rsidP="00130C8B">
      <w:pPr>
        <w:pStyle w:val="ListParagraph"/>
        <w:widowControl/>
        <w:numPr>
          <w:ilvl w:val="0"/>
          <w:numId w:val="34"/>
        </w:numPr>
        <w:tabs>
          <w:tab w:val="left" w:pos="3600"/>
        </w:tabs>
        <w:ind w:left="3600" w:hanging="720"/>
        <w:jc w:val="both"/>
        <w:rPr>
          <w:rFonts w:ascii="Arial" w:hAnsi="Arial"/>
          <w:b/>
          <w:bCs/>
        </w:rPr>
      </w:pPr>
      <w:r w:rsidRPr="003E22F5">
        <w:rPr>
          <w:rFonts w:ascii="Arial" w:hAnsi="Arial"/>
          <w:b/>
          <w:bCs/>
        </w:rPr>
        <w:t>Presence of complications or other medical conditions.</w:t>
      </w:r>
    </w:p>
    <w:p w:rsidR="00DE2C6B" w:rsidRPr="003E22F5" w:rsidRDefault="00DE2C6B" w:rsidP="003713D2">
      <w:pPr>
        <w:pStyle w:val="Heading3"/>
        <w:widowControl/>
        <w:ind w:left="1440" w:firstLine="720"/>
        <w:rPr>
          <w:bCs/>
        </w:rPr>
      </w:pPr>
    </w:p>
    <w:p w:rsidR="00DE2C6B" w:rsidRPr="003E22F5" w:rsidRDefault="00DE2C6B" w:rsidP="003713D2">
      <w:pPr>
        <w:widowControl/>
        <w:jc w:val="both"/>
        <w:rPr>
          <w:rFonts w:ascii="Arial" w:hAnsi="Arial"/>
          <w:bCs/>
        </w:rPr>
      </w:pPr>
    </w:p>
    <w:p w:rsidR="00DE2C6B" w:rsidRPr="003E22F5" w:rsidRDefault="00DE2C6B" w:rsidP="003713D2">
      <w:pPr>
        <w:spacing w:after="15"/>
        <w:ind w:right="60"/>
        <w:rPr>
          <w:rFonts w:ascii="Arial" w:hAnsi="Arial"/>
          <w:b/>
          <w:bCs/>
        </w:rPr>
      </w:pPr>
    </w:p>
    <w:p w:rsidR="00C513A7" w:rsidRPr="003E22F5" w:rsidRDefault="00C513A7" w:rsidP="003713D2">
      <w:pPr>
        <w:widowControl/>
        <w:jc w:val="right"/>
        <w:rPr>
          <w:rFonts w:ascii="Arial" w:hAnsi="Arial"/>
          <w:bCs/>
        </w:rPr>
      </w:pPr>
    </w:p>
    <w:p w:rsidR="00C513A7" w:rsidRPr="003E22F5" w:rsidRDefault="00C513A7" w:rsidP="003713D2">
      <w:pPr>
        <w:widowControl/>
        <w:jc w:val="right"/>
        <w:rPr>
          <w:rFonts w:ascii="Arial" w:hAnsi="Arial"/>
          <w:bCs/>
        </w:rPr>
      </w:pPr>
    </w:p>
    <w:p w:rsidR="00536F31" w:rsidRPr="003E22F5" w:rsidRDefault="00536F31"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8C4CCA" w:rsidRPr="003E22F5" w:rsidRDefault="008C4CCA" w:rsidP="003713D2">
      <w:pPr>
        <w:widowControl/>
        <w:jc w:val="right"/>
        <w:rPr>
          <w:rFonts w:ascii="Arial" w:hAnsi="Arial"/>
          <w:bCs/>
        </w:rPr>
      </w:pPr>
    </w:p>
    <w:p w:rsidR="00B97398" w:rsidRPr="003E22F5" w:rsidRDefault="00B97398">
      <w:pPr>
        <w:widowControl/>
        <w:rPr>
          <w:rFonts w:ascii="Arial" w:hAnsi="Arial"/>
          <w:bCs/>
        </w:rPr>
      </w:pPr>
      <w:r w:rsidRPr="003E22F5">
        <w:rPr>
          <w:rFonts w:ascii="Arial" w:hAnsi="Arial"/>
          <w:bCs/>
        </w:rPr>
        <w:br w:type="page"/>
      </w:r>
    </w:p>
    <w:p w:rsidR="004E061A" w:rsidRPr="003E22F5" w:rsidRDefault="00F23CD5" w:rsidP="003713D2">
      <w:pPr>
        <w:widowControl/>
        <w:jc w:val="right"/>
        <w:rPr>
          <w:rFonts w:ascii="Arial" w:hAnsi="Arial"/>
          <w:b/>
          <w:bCs/>
        </w:rPr>
      </w:pPr>
      <w:r w:rsidRPr="003E22F5">
        <w:rPr>
          <w:rFonts w:ascii="Arial" w:hAnsi="Arial"/>
          <w:b/>
          <w:bCs/>
        </w:rPr>
        <w:lastRenderedPageBreak/>
        <w:t>APPENDIX A</w:t>
      </w:r>
    </w:p>
    <w:p w:rsidR="004E061A" w:rsidRPr="003E22F5" w:rsidRDefault="004E061A" w:rsidP="003713D2">
      <w:pPr>
        <w:widowControl/>
        <w:jc w:val="right"/>
        <w:rPr>
          <w:rFonts w:ascii="Arial" w:hAnsi="Arial"/>
          <w:bCs/>
        </w:rPr>
      </w:pPr>
    </w:p>
    <w:p w:rsidR="004E061A" w:rsidRPr="003E22F5" w:rsidRDefault="004E061A" w:rsidP="004E061A">
      <w:pPr>
        <w:jc w:val="center"/>
        <w:rPr>
          <w:rFonts w:ascii="Arial" w:hAnsi="Arial" w:cs="Arial"/>
          <w:b/>
          <w:sz w:val="28"/>
          <w:szCs w:val="28"/>
        </w:rPr>
      </w:pPr>
      <w:r w:rsidRPr="003E22F5">
        <w:rPr>
          <w:rFonts w:ascii="Arial" w:hAnsi="Arial" w:cs="Arial"/>
          <w:b/>
          <w:sz w:val="28"/>
          <w:szCs w:val="28"/>
        </w:rPr>
        <w:t>Clinical Tasks in the Care of Patients with Diabetes</w:t>
      </w:r>
    </w:p>
    <w:p w:rsidR="004E061A" w:rsidRPr="003E22F5" w:rsidRDefault="004E061A" w:rsidP="004E061A">
      <w:pPr>
        <w:jc w:val="center"/>
        <w:rPr>
          <w:rFonts w:ascii="Arial" w:hAnsi="Arial" w:cs="Arial"/>
          <w:b/>
          <w:szCs w:val="24"/>
        </w:rPr>
      </w:pPr>
    </w:p>
    <w:p w:rsidR="00CE3163" w:rsidRPr="003E22F5" w:rsidRDefault="00CE3163" w:rsidP="00CE3163">
      <w:pPr>
        <w:widowControl/>
        <w:spacing w:after="200" w:line="276" w:lineRule="auto"/>
        <w:jc w:val="center"/>
        <w:rPr>
          <w:rFonts w:ascii="Arial" w:eastAsiaTheme="minorHAnsi" w:hAnsi="Arial" w:cs="Arial"/>
          <w:b/>
          <w:szCs w:val="24"/>
        </w:rPr>
      </w:pPr>
      <w:r w:rsidRPr="003E22F5">
        <w:rPr>
          <w:rFonts w:ascii="Arial" w:eastAsiaTheme="minorHAnsi" w:hAnsi="Arial" w:cs="Arial"/>
          <w:b/>
          <w:noProof/>
          <w:szCs w:val="24"/>
        </w:rPr>
        <mc:AlternateContent>
          <mc:Choice Requires="wps">
            <w:drawing>
              <wp:anchor distT="0" distB="0" distL="114300" distR="114300" simplePos="0" relativeHeight="251658240" behindDoc="0" locked="0" layoutInCell="1" allowOverlap="1" wp14:anchorId="25697B13" wp14:editId="5AA341AC">
                <wp:simplePos x="0" y="0"/>
                <wp:positionH relativeFrom="column">
                  <wp:posOffset>2162175</wp:posOffset>
                </wp:positionH>
                <wp:positionV relativeFrom="paragraph">
                  <wp:posOffset>104775</wp:posOffset>
                </wp:positionV>
                <wp:extent cx="1809750" cy="47625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1809750" cy="476250"/>
                        </a:xfrm>
                        <a:prstGeom prst="flowChartProcess">
                          <a:avLst/>
                        </a:prstGeom>
                        <a:solidFill>
                          <a:sysClr val="window" lastClr="FFFFFF"/>
                        </a:solidFill>
                        <a:ln w="25400" cap="flat" cmpd="sng" algn="ctr">
                          <a:solidFill>
                            <a:sysClr val="windowText" lastClr="000000"/>
                          </a:solidFill>
                          <a:prstDash val="solid"/>
                        </a:ln>
                        <a:effectLst/>
                      </wps:spPr>
                      <wps:txbx>
                        <w:txbxContent>
                          <w:p w:rsidR="00EA5B09" w:rsidRPr="00D56520" w:rsidRDefault="00EA5B09" w:rsidP="00CE3163">
                            <w:pPr>
                              <w:jc w:val="center"/>
                              <w:rPr>
                                <w:rFonts w:ascii="Arial" w:hAnsi="Arial" w:cs="Arial"/>
                                <w:sz w:val="20"/>
                              </w:rPr>
                            </w:pPr>
                            <w:r w:rsidRPr="00D56520">
                              <w:rPr>
                                <w:rFonts w:ascii="Arial" w:hAnsi="Arial" w:cs="Arial"/>
                                <w:sz w:val="20"/>
                              </w:rPr>
                              <w:t>Prior to Diagnosis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97B13" id="_x0000_t109" coordsize="21600,21600" o:spt="109" path="m,l,21600r21600,l21600,xe">
                <v:stroke joinstyle="miter"/>
                <v:path gradientshapeok="t" o:connecttype="rect"/>
              </v:shapetype>
              <v:shape id="Flowchart: Process 1" o:spid="_x0000_s1026" type="#_x0000_t109" style="position:absolute;left:0;text-align:left;margin-left:170.25pt;margin-top:8.25pt;width:1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" fillcolor="window" strokecolor="windowText" strokeweight="2pt">
                <v:textbox>
                  <w:txbxContent>
                    <w:p w:rsidR="00EA5B09" w:rsidRPr="00D56520" w:rsidRDefault="00EA5B09" w:rsidP="00CE3163">
                      <w:pPr>
                        <w:jc w:val="center"/>
                        <w:rPr>
                          <w:rFonts w:ascii="Arial" w:hAnsi="Arial" w:cs="Arial"/>
                          <w:sz w:val="20"/>
                        </w:rPr>
                      </w:pPr>
                      <w:r w:rsidRPr="00D56520">
                        <w:rPr>
                          <w:rFonts w:ascii="Arial" w:hAnsi="Arial" w:cs="Arial"/>
                          <w:sz w:val="20"/>
                        </w:rPr>
                        <w:t>Prior to Diagnosis</w:t>
                      </w:r>
                    </w:p>
                  </w:txbxContent>
                </v:textbox>
              </v:shape>
            </w:pict>
          </mc:Fallback>
        </mc:AlternateContent>
      </w:r>
    </w:p>
    <w:p w:rsidR="00CE3163" w:rsidRPr="003E22F5" w:rsidRDefault="00CE3163" w:rsidP="00CE3163">
      <w:pPr>
        <w:widowControl/>
        <w:spacing w:after="200" w:line="276" w:lineRule="auto"/>
        <w:rPr>
          <w:rFonts w:ascii="Arial" w:eastAsiaTheme="minorHAnsi" w:hAnsi="Arial" w:cs="Arial"/>
          <w:szCs w:val="24"/>
        </w:rPr>
      </w:pPr>
      <w:r w:rsidRPr="003E22F5">
        <w:rPr>
          <w:rFonts w:ascii="Arial" w:eastAsiaTheme="minorHAnsi" w:hAnsi="Arial" w:cs="Arial"/>
          <w:b/>
          <w:noProof/>
          <w:color w:val="000000" w:themeColor="text1"/>
          <w:szCs w:val="24"/>
        </w:rPr>
        <mc:AlternateContent>
          <mc:Choice Requires="wps">
            <w:drawing>
              <wp:anchor distT="0" distB="0" distL="114300" distR="114300" simplePos="0" relativeHeight="251660288" behindDoc="0" locked="0" layoutInCell="1" allowOverlap="1" wp14:anchorId="441B3F0C" wp14:editId="644E87D9">
                <wp:simplePos x="0" y="0"/>
                <wp:positionH relativeFrom="column">
                  <wp:posOffset>2952750</wp:posOffset>
                </wp:positionH>
                <wp:positionV relativeFrom="paragraph">
                  <wp:posOffset>252095</wp:posOffset>
                </wp:positionV>
                <wp:extent cx="0" cy="27622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88529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9.85pt" to="23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" strokecolor="windowText"/>
            </w:pict>
          </mc:Fallback>
        </mc:AlternateContent>
      </w:r>
    </w:p>
    <w:p w:rsidR="00CE3163" w:rsidRPr="003E22F5" w:rsidRDefault="00CE3163" w:rsidP="00CE3163">
      <w:pPr>
        <w:widowControl/>
        <w:spacing w:after="200" w:line="276" w:lineRule="auto"/>
        <w:rPr>
          <w:rFonts w:ascii="Arial" w:eastAsiaTheme="minorHAnsi" w:hAnsi="Arial" w:cs="Arial"/>
          <w:szCs w:val="24"/>
        </w:rPr>
      </w:pPr>
      <w:r w:rsidRPr="003E22F5">
        <w:rPr>
          <w:rFonts w:ascii="Arial" w:eastAsiaTheme="minorHAnsi" w:hAnsi="Arial" w:cs="Arial"/>
          <w:b/>
          <w:noProof/>
          <w:szCs w:val="24"/>
        </w:rPr>
        <mc:AlternateContent>
          <mc:Choice Requires="wps">
            <w:drawing>
              <wp:anchor distT="0" distB="0" distL="114300" distR="114300" simplePos="0" relativeHeight="251659264" behindDoc="0" locked="0" layoutInCell="1" allowOverlap="1" wp14:anchorId="33BE7D87" wp14:editId="2DE27AE3">
                <wp:simplePos x="0" y="0"/>
                <wp:positionH relativeFrom="column">
                  <wp:posOffset>2057400</wp:posOffset>
                </wp:positionH>
                <wp:positionV relativeFrom="paragraph">
                  <wp:posOffset>200025</wp:posOffset>
                </wp:positionV>
                <wp:extent cx="2095500" cy="77152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2095500" cy="771525"/>
                        </a:xfrm>
                        <a:prstGeom prst="flowChartProcess">
                          <a:avLst/>
                        </a:prstGeom>
                        <a:solidFill>
                          <a:sysClr val="window" lastClr="FFFFFF"/>
                        </a:solidFill>
                        <a:ln w="25400" cap="flat" cmpd="sng" algn="ctr">
                          <a:solidFill>
                            <a:sysClr val="windowText" lastClr="000000"/>
                          </a:solidFill>
                          <a:prstDash val="solid"/>
                        </a:ln>
                        <a:effectLst/>
                      </wps:spPr>
                      <wps:txbx>
                        <w:txbxContent>
                          <w:p w:rsidR="00EA5B09" w:rsidRPr="00D56520" w:rsidRDefault="00EA5B09" w:rsidP="00CE3163">
                            <w:pPr>
                              <w:jc w:val="center"/>
                              <w:rPr>
                                <w:rFonts w:ascii="Arial" w:hAnsi="Arial" w:cs="Arial"/>
                                <w:sz w:val="20"/>
                              </w:rPr>
                            </w:pPr>
                            <w:r w:rsidRPr="00D56520">
                              <w:rPr>
                                <w:rFonts w:ascii="Arial" w:hAnsi="Arial" w:cs="Arial"/>
                                <w:sz w:val="20"/>
                              </w:rPr>
                              <w:t>Recognize/Assess for Symptoms and Risk Factors of Diabetes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E7D87" id="Flowchart: Process 5" o:spid="_x0000_s1027" type="#_x0000_t109" style="position:absolute;margin-left:162pt;margin-top:15.75pt;width:16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" fillcolor="window" strokecolor="windowText" strokeweight="2pt">
                <v:textbox>
                  <w:txbxContent>
                    <w:p w:rsidR="00EA5B09" w:rsidRPr="00D56520" w:rsidRDefault="00EA5B09" w:rsidP="00CE3163">
                      <w:pPr>
                        <w:jc w:val="center"/>
                        <w:rPr>
                          <w:rFonts w:ascii="Arial" w:hAnsi="Arial" w:cs="Arial"/>
                          <w:sz w:val="20"/>
                        </w:rPr>
                      </w:pPr>
                      <w:r w:rsidRPr="00D56520">
                        <w:rPr>
                          <w:rFonts w:ascii="Arial" w:hAnsi="Arial" w:cs="Arial"/>
                          <w:sz w:val="20"/>
                        </w:rPr>
                        <w:t>Recognize/Assess for Symptoms and Risk Factors of Diabetes</w:t>
                      </w:r>
                    </w:p>
                  </w:txbxContent>
                </v:textbox>
              </v:shape>
            </w:pict>
          </mc:Fallback>
        </mc:AlternateContent>
      </w:r>
      <w:r w:rsidRPr="003E22F5">
        <w:rPr>
          <w:rFonts w:ascii="Arial" w:eastAsiaTheme="minorHAnsi" w:hAnsi="Arial" w:cs="Arial"/>
          <w:noProof/>
          <w:szCs w:val="24"/>
        </w:rPr>
        <mc:AlternateContent>
          <mc:Choice Requires="wps">
            <w:drawing>
              <wp:anchor distT="0" distB="0" distL="114300" distR="114300" simplePos="0" relativeHeight="251662336" behindDoc="0" locked="0" layoutInCell="1" allowOverlap="1" wp14:anchorId="64911DF2" wp14:editId="2E36B1B2">
                <wp:simplePos x="0" y="0"/>
                <wp:positionH relativeFrom="column">
                  <wp:posOffset>4533899</wp:posOffset>
                </wp:positionH>
                <wp:positionV relativeFrom="paragraph">
                  <wp:posOffset>200025</wp:posOffset>
                </wp:positionV>
                <wp:extent cx="1914525" cy="79057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1914525" cy="7905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EA5B09" w:rsidRDefault="00EA5B09" w:rsidP="00CE3163">
                            <w:pPr>
                              <w:jc w:val="center"/>
                            </w:pPr>
                            <w:r w:rsidRPr="002A43C4">
                              <w:rPr>
                                <w:rFonts w:ascii="Arial" w:hAnsi="Arial" w:cs="Arial"/>
                                <w:sz w:val="20"/>
                              </w:rPr>
                              <w:t xml:space="preserve">See Etiology and Subjective Sections of Diabetes Nurse Protocol, </w:t>
                            </w:r>
                            <w:r w:rsidRPr="002E7CC9">
                              <w:rPr>
                                <w:rFonts w:ascii="Arial" w:hAnsi="Arial" w:cs="Arial"/>
                                <w:sz w:val="20"/>
                              </w:rPr>
                              <w:t>pages 7.1-7.3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DF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8" type="#_x0000_t176" style="position:absolute;margin-left:357pt;margin-top:15.75pt;width:150.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" fillcolor="window" strokecolor="windowText" strokeweight="2pt">
                <v:textbox>
                  <w:txbxContent>
                    <w:p w:rsidR="00EA5B09" w:rsidRDefault="00EA5B09" w:rsidP="00CE3163">
                      <w:pPr>
                        <w:jc w:val="center"/>
                      </w:pPr>
                      <w:r w:rsidRPr="002A43C4">
                        <w:rPr>
                          <w:rFonts w:ascii="Arial" w:hAnsi="Arial" w:cs="Arial"/>
                          <w:sz w:val="20"/>
                        </w:rPr>
                        <w:t xml:space="preserve">See Etiology and Subjective Sections of Diabetes Nurse Protocol, </w:t>
                      </w:r>
                      <w:r w:rsidRPr="002E7CC9">
                        <w:rPr>
                          <w:rFonts w:ascii="Arial" w:hAnsi="Arial" w:cs="Arial"/>
                          <w:sz w:val="20"/>
                        </w:rPr>
                        <w:t>pages 7.1-7.3</w:t>
                      </w:r>
                    </w:p>
                  </w:txbxContent>
                </v:textbox>
              </v:shape>
            </w:pict>
          </mc:Fallback>
        </mc:AlternateContent>
      </w:r>
    </w:p>
    <w:p w:rsidR="00CE3163" w:rsidRPr="003E22F5" w:rsidRDefault="00CE3163" w:rsidP="00CE3163">
      <w:pPr>
        <w:widowControl/>
        <w:spacing w:after="200" w:line="276" w:lineRule="auto"/>
        <w:rPr>
          <w:rFonts w:ascii="Arial" w:eastAsiaTheme="minorHAnsi" w:hAnsi="Arial" w:cs="Arial"/>
          <w:szCs w:val="24"/>
        </w:rPr>
      </w:pPr>
      <w:r w:rsidRPr="003E22F5">
        <w:rPr>
          <w:rFonts w:ascii="Arial" w:eastAsiaTheme="minorHAnsi" w:hAnsi="Arial" w:cs="Arial"/>
          <w:b/>
          <w:noProof/>
          <w:szCs w:val="24"/>
        </w:rPr>
        <mc:AlternateContent>
          <mc:Choice Requires="wps">
            <w:drawing>
              <wp:anchor distT="0" distB="0" distL="114300" distR="114300" simplePos="0" relativeHeight="251663360" behindDoc="0" locked="0" layoutInCell="1" allowOverlap="1" wp14:anchorId="034BB8E8" wp14:editId="0B015B73">
                <wp:simplePos x="0" y="0"/>
                <wp:positionH relativeFrom="column">
                  <wp:posOffset>4152900</wp:posOffset>
                </wp:positionH>
                <wp:positionV relativeFrom="paragraph">
                  <wp:posOffset>243205</wp:posOffset>
                </wp:positionV>
                <wp:extent cx="381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7C2A93"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19.15pt" to="35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"/>
            </w:pict>
          </mc:Fallback>
        </mc:AlternateContent>
      </w:r>
    </w:p>
    <w:p w:rsidR="00CE3163" w:rsidRPr="003E22F5" w:rsidRDefault="00CE3163" w:rsidP="00CE3163">
      <w:pPr>
        <w:widowControl/>
        <w:spacing w:after="200" w:line="276" w:lineRule="auto"/>
        <w:rPr>
          <w:rFonts w:ascii="Arial" w:eastAsiaTheme="minorHAnsi" w:hAnsi="Arial" w:cs="Arial"/>
          <w:szCs w:val="24"/>
        </w:rPr>
      </w:pPr>
      <w:r w:rsidRPr="003E22F5">
        <w:rPr>
          <w:rFonts w:ascii="Arial" w:eastAsiaTheme="minorHAnsi" w:hAnsi="Arial" w:cs="Arial"/>
          <w:noProof/>
          <w:szCs w:val="24"/>
        </w:rPr>
        <mc:AlternateContent>
          <mc:Choice Requires="wps">
            <w:drawing>
              <wp:anchor distT="0" distB="0" distL="114300" distR="114300" simplePos="0" relativeHeight="251668480" behindDoc="0" locked="0" layoutInCell="1" allowOverlap="1" wp14:anchorId="4E1E02FA" wp14:editId="70650421">
                <wp:simplePos x="0" y="0"/>
                <wp:positionH relativeFrom="column">
                  <wp:posOffset>2952750</wp:posOffset>
                </wp:positionH>
                <wp:positionV relativeFrom="paragraph">
                  <wp:posOffset>314325</wp:posOffset>
                </wp:positionV>
                <wp:extent cx="0" cy="5048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504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B43D8C"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4.75pt" to="23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"/>
            </w:pict>
          </mc:Fallback>
        </mc:AlternateContent>
      </w:r>
    </w:p>
    <w:p w:rsidR="00CE3163" w:rsidRPr="003E22F5" w:rsidRDefault="00CE3163" w:rsidP="00CE3163">
      <w:pPr>
        <w:widowControl/>
        <w:spacing w:after="200" w:line="276" w:lineRule="auto"/>
        <w:rPr>
          <w:rFonts w:ascii="Arial" w:eastAsiaTheme="minorHAnsi" w:hAnsi="Arial" w:cs="Arial"/>
          <w:szCs w:val="24"/>
        </w:rPr>
      </w:pPr>
    </w:p>
    <w:p w:rsidR="00CE3163" w:rsidRPr="003E22F5" w:rsidRDefault="00CE3163" w:rsidP="00CE3163">
      <w:pPr>
        <w:widowControl/>
        <w:spacing w:after="200" w:line="276" w:lineRule="auto"/>
        <w:rPr>
          <w:rFonts w:ascii="Arial" w:eastAsiaTheme="minorHAnsi" w:hAnsi="Arial" w:cs="Arial"/>
          <w:sz w:val="20"/>
        </w:rPr>
      </w:pPr>
      <w:r w:rsidRPr="003E22F5">
        <w:rPr>
          <w:rFonts w:ascii="Arial" w:eastAsiaTheme="minorHAnsi" w:hAnsi="Arial" w:cs="Arial"/>
          <w:noProof/>
          <w:sz w:val="20"/>
        </w:rPr>
        <mc:AlternateContent>
          <mc:Choice Requires="wps">
            <w:drawing>
              <wp:anchor distT="0" distB="0" distL="114300" distR="114300" simplePos="0" relativeHeight="251664384" behindDoc="0" locked="0" layoutInCell="1" allowOverlap="1" wp14:anchorId="6E5C564E" wp14:editId="6767D2F6">
                <wp:simplePos x="0" y="0"/>
                <wp:positionH relativeFrom="column">
                  <wp:posOffset>-581025</wp:posOffset>
                </wp:positionH>
                <wp:positionV relativeFrom="paragraph">
                  <wp:posOffset>28575</wp:posOffset>
                </wp:positionV>
                <wp:extent cx="2114550" cy="1285875"/>
                <wp:effectExtent l="0" t="0" r="19050" b="28575"/>
                <wp:wrapNone/>
                <wp:docPr id="8" name="Flowchart: Alternate Process 8"/>
                <wp:cNvGraphicFramePr/>
                <a:graphic xmlns:a="http://schemas.openxmlformats.org/drawingml/2006/main">
                  <a:graphicData uri="http://schemas.microsoft.com/office/word/2010/wordprocessingShape">
                    <wps:wsp>
                      <wps:cNvSpPr/>
                      <wps:spPr>
                        <a:xfrm>
                          <a:off x="0" y="0"/>
                          <a:ext cx="2114550" cy="12858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EA5B09" w:rsidRPr="006433A6" w:rsidRDefault="00EA5B09" w:rsidP="00CE3163">
                            <w:pPr>
                              <w:pStyle w:val="NoSpacing"/>
                              <w:rPr>
                                <w:rFonts w:ascii="Arial" w:hAnsi="Arial" w:cs="Arial"/>
                                <w:sz w:val="18"/>
                                <w:szCs w:val="18"/>
                              </w:rPr>
                            </w:pPr>
                            <w:r w:rsidRPr="006433A6">
                              <w:rPr>
                                <w:rFonts w:ascii="Arial" w:hAnsi="Arial" w:cs="Arial"/>
                                <w:sz w:val="18"/>
                                <w:szCs w:val="18"/>
                              </w:rPr>
                              <w:t xml:space="preserve"> Criteria to diagnose diabetes: A1C ≥6.5%, FBG ≥126 mg/dl, 2-h PG ≥200 mg/dl, random PG ≥ 200 mg/dl + symptoms</w:t>
                            </w:r>
                          </w:p>
                          <w:p w:rsidR="00EA5B09" w:rsidRPr="006433A6" w:rsidRDefault="00EA5B09" w:rsidP="00CE3163">
                            <w:pPr>
                              <w:jc w:val="center"/>
                              <w:rPr>
                                <w:rFonts w:ascii="Arial" w:hAnsi="Arial" w:cs="Arial"/>
                                <w:sz w:val="18"/>
                                <w:szCs w:val="18"/>
                              </w:rPr>
                            </w:pPr>
                            <w:r w:rsidRPr="006433A6">
                              <w:rPr>
                                <w:rFonts w:ascii="Arial" w:hAnsi="Arial" w:cs="Arial"/>
                                <w:sz w:val="18"/>
                                <w:szCs w:val="18"/>
                              </w:rPr>
                              <w:t>Pre-Diabetes: A1C 5.7-6.4%, FPG 100 mg/dl to 125 mg/dl, 2-h PG in 75-g OGTT 140 mg/dl to 199 mg/dl</w:t>
                            </w:r>
                          </w:p>
                          <w:p w:rsidR="00EA5B09" w:rsidRDefault="00EA5B09" w:rsidP="00CE3163">
                            <w:pPr>
                              <w:jc w:val="center"/>
                            </w:pPr>
                          </w:p>
                          <w:p w:rsidR="00EA5B09" w:rsidRDefault="00EA5B09" w:rsidP="00CE3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C564E" id="Flowchart: Alternate Process 8" o:spid="_x0000_s1029" type="#_x0000_t176" style="position:absolute;margin-left:-45.75pt;margin-top:2.25pt;width:166.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" fillcolor="window" strokecolor="windowText" strokeweight="2pt">
                <v:textbox>
                  <w:txbxContent>
                    <w:p w:rsidR="00EA5B09" w:rsidRPr="006433A6" w:rsidRDefault="00EA5B09" w:rsidP="00CE3163">
                      <w:pPr>
                        <w:pStyle w:val="NoSpacing"/>
                        <w:rPr>
                          <w:rFonts w:ascii="Arial" w:hAnsi="Arial" w:cs="Arial"/>
                          <w:sz w:val="18"/>
                          <w:szCs w:val="18"/>
                        </w:rPr>
                      </w:pPr>
                      <w:r w:rsidRPr="006433A6">
                        <w:rPr>
                          <w:rFonts w:ascii="Arial" w:hAnsi="Arial" w:cs="Arial"/>
                          <w:sz w:val="18"/>
                          <w:szCs w:val="18"/>
                        </w:rPr>
                        <w:t xml:space="preserve"> Criteria to diagnose diabetes: A1C ≥6.5%, FBG ≥126 mg/dl, 2-h PG ≥200 mg/dl, random PG ≥ 200 mg/dl + symptoms</w:t>
                      </w:r>
                    </w:p>
                    <w:p w:rsidR="00EA5B09" w:rsidRPr="006433A6" w:rsidRDefault="00EA5B09" w:rsidP="00CE3163">
                      <w:pPr>
                        <w:jc w:val="center"/>
                        <w:rPr>
                          <w:rFonts w:ascii="Arial" w:hAnsi="Arial" w:cs="Arial"/>
                          <w:sz w:val="18"/>
                          <w:szCs w:val="18"/>
                        </w:rPr>
                      </w:pPr>
                      <w:r w:rsidRPr="006433A6">
                        <w:rPr>
                          <w:rFonts w:ascii="Arial" w:hAnsi="Arial" w:cs="Arial"/>
                          <w:sz w:val="18"/>
                          <w:szCs w:val="18"/>
                        </w:rPr>
                        <w:t>Pre-Diabetes: A1C 5.7-6.4%, FPG 100 mg/dl to 125 mg/dl, 2-h PG in 75-g OGTT 140 mg/dl to 199 mg/dl</w:t>
                      </w:r>
                    </w:p>
                    <w:p w:rsidR="00EA5B09" w:rsidRDefault="00EA5B09" w:rsidP="00CE3163">
                      <w:pPr>
                        <w:jc w:val="center"/>
                      </w:pPr>
                    </w:p>
                    <w:p w:rsidR="00EA5B09" w:rsidRDefault="00EA5B09" w:rsidP="00CE3163">
                      <w:pPr>
                        <w:jc w:val="center"/>
                      </w:pPr>
                    </w:p>
                  </w:txbxContent>
                </v:textbox>
              </v:shape>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61312" behindDoc="0" locked="0" layoutInCell="1" allowOverlap="1" wp14:anchorId="15152579" wp14:editId="674B6154">
                <wp:simplePos x="0" y="0"/>
                <wp:positionH relativeFrom="column">
                  <wp:posOffset>1866900</wp:posOffset>
                </wp:positionH>
                <wp:positionV relativeFrom="paragraph">
                  <wp:posOffset>161925</wp:posOffset>
                </wp:positionV>
                <wp:extent cx="2286000" cy="800100"/>
                <wp:effectExtent l="0" t="0" r="19050" b="19050"/>
                <wp:wrapNone/>
                <wp:docPr id="9" name="Flowchart: Process 9"/>
                <wp:cNvGraphicFramePr/>
                <a:graphic xmlns:a="http://schemas.openxmlformats.org/drawingml/2006/main">
                  <a:graphicData uri="http://schemas.microsoft.com/office/word/2010/wordprocessingShape">
                    <wps:wsp>
                      <wps:cNvSpPr/>
                      <wps:spPr>
                        <a:xfrm>
                          <a:off x="0" y="0"/>
                          <a:ext cx="2286000" cy="800100"/>
                        </a:xfrm>
                        <a:prstGeom prst="flowChartProcess">
                          <a:avLst/>
                        </a:prstGeom>
                        <a:solidFill>
                          <a:sysClr val="window" lastClr="FFFFFF"/>
                        </a:solidFill>
                        <a:ln w="25400" cap="flat" cmpd="sng" algn="ctr">
                          <a:solidFill>
                            <a:sysClr val="windowText" lastClr="000000"/>
                          </a:solidFill>
                          <a:prstDash val="solid"/>
                        </a:ln>
                        <a:effectLst/>
                      </wps:spPr>
                      <wps:txbx>
                        <w:txbxContent>
                          <w:p w:rsidR="00EA5B09" w:rsidRPr="002A43C4" w:rsidRDefault="00EA5B09" w:rsidP="00CE3163">
                            <w:pPr>
                              <w:jc w:val="center"/>
                              <w:rPr>
                                <w:rFonts w:ascii="Arial" w:hAnsi="Arial" w:cs="Arial"/>
                                <w:sz w:val="20"/>
                              </w:rPr>
                            </w:pPr>
                            <w:r w:rsidRPr="002A43C4">
                              <w:rPr>
                                <w:rFonts w:ascii="Arial" w:hAnsi="Arial" w:cs="Arial"/>
                                <w:sz w:val="20"/>
                              </w:rPr>
                              <w:t>Order and interpret appropriate testing to diagnose pre-diabetes or</w:t>
                            </w:r>
                            <w:r>
                              <w:rPr>
                                <w:rFonts w:ascii="Arial" w:hAnsi="Arial" w:cs="Arial"/>
                                <w:sz w:val="20"/>
                              </w:rPr>
                              <w:t xml:space="preserve"> </w:t>
                            </w:r>
                            <w:r w:rsidRPr="002A43C4">
                              <w:rPr>
                                <w:rFonts w:ascii="Arial" w:hAnsi="Arial" w:cs="Arial"/>
                                <w:sz w:val="20"/>
                              </w:rPr>
                              <w:t>diabetes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52579" id="Flowchart: Process 9" o:spid="_x0000_s1030" type="#_x0000_t109" style="position:absolute;margin-left:147pt;margin-top:12.75pt;width:180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" fillcolor="window" strokecolor="windowText" strokeweight="2pt">
                <v:textbox>
                  <w:txbxContent>
                    <w:p w:rsidR="00EA5B09" w:rsidRPr="002A43C4" w:rsidRDefault="00EA5B09" w:rsidP="00CE3163">
                      <w:pPr>
                        <w:jc w:val="center"/>
                        <w:rPr>
                          <w:rFonts w:ascii="Arial" w:hAnsi="Arial" w:cs="Arial"/>
                          <w:sz w:val="20"/>
                        </w:rPr>
                      </w:pPr>
                      <w:r w:rsidRPr="002A43C4">
                        <w:rPr>
                          <w:rFonts w:ascii="Arial" w:hAnsi="Arial" w:cs="Arial"/>
                          <w:sz w:val="20"/>
                        </w:rPr>
                        <w:t>Order and interpret appropriate testing to diagnose pre-diabetes or</w:t>
                      </w:r>
                      <w:r>
                        <w:rPr>
                          <w:rFonts w:ascii="Arial" w:hAnsi="Arial" w:cs="Arial"/>
                          <w:sz w:val="20"/>
                        </w:rPr>
                        <w:t xml:space="preserve"> </w:t>
                      </w:r>
                      <w:r w:rsidRPr="002A43C4">
                        <w:rPr>
                          <w:rFonts w:ascii="Arial" w:hAnsi="Arial" w:cs="Arial"/>
                          <w:sz w:val="20"/>
                        </w:rPr>
                        <w:t>diabetes</w:t>
                      </w:r>
                    </w:p>
                  </w:txbxContent>
                </v:textbox>
              </v:shape>
            </w:pict>
          </mc:Fallback>
        </mc:AlternateContent>
      </w:r>
    </w:p>
    <w:p w:rsidR="00CE3163" w:rsidRPr="003E22F5" w:rsidRDefault="00CE3163" w:rsidP="00CE3163">
      <w:pPr>
        <w:widowControl/>
        <w:spacing w:after="200" w:line="276" w:lineRule="auto"/>
        <w:rPr>
          <w:rFonts w:ascii="Arial" w:eastAsiaTheme="minorHAnsi" w:hAnsi="Arial" w:cs="Arial"/>
          <w:sz w:val="20"/>
        </w:rPr>
      </w:pPr>
    </w:p>
    <w:p w:rsidR="00CE3163" w:rsidRPr="003E22F5" w:rsidRDefault="00CE3163" w:rsidP="00CE3163">
      <w:pPr>
        <w:widowControl/>
        <w:spacing w:after="200" w:line="276" w:lineRule="auto"/>
        <w:rPr>
          <w:rFonts w:ascii="Arial" w:eastAsiaTheme="minorHAnsi" w:hAnsi="Arial" w:cs="Arial"/>
          <w:sz w:val="20"/>
        </w:rPr>
      </w:pPr>
      <w:r w:rsidRPr="003E22F5">
        <w:rPr>
          <w:rFonts w:ascii="Arial" w:eastAsiaTheme="minorHAnsi" w:hAnsi="Arial" w:cs="Arial"/>
          <w:noProof/>
          <w:sz w:val="20"/>
        </w:rPr>
        <mc:AlternateContent>
          <mc:Choice Requires="wps">
            <w:drawing>
              <wp:anchor distT="0" distB="0" distL="114300" distR="114300" simplePos="0" relativeHeight="251665408" behindDoc="0" locked="0" layoutInCell="1" allowOverlap="1" wp14:anchorId="51E1D391" wp14:editId="5F7E4BC6">
                <wp:simplePos x="0" y="0"/>
                <wp:positionH relativeFrom="column">
                  <wp:posOffset>1533525</wp:posOffset>
                </wp:positionH>
                <wp:positionV relativeFrom="paragraph">
                  <wp:posOffset>39370</wp:posOffset>
                </wp:positionV>
                <wp:extent cx="333375" cy="0"/>
                <wp:effectExtent l="0" t="0" r="9525" b="19050"/>
                <wp:wrapNone/>
                <wp:docPr id="11" name="Straight Connector 11"/>
                <wp:cNvGraphicFramePr/>
                <a:graphic xmlns:a="http://schemas.openxmlformats.org/drawingml/2006/main">
                  <a:graphicData uri="http://schemas.microsoft.com/office/word/2010/wordprocessingShape">
                    <wps:wsp>
                      <wps:cNvCnPr/>
                      <wps:spPr>
                        <a:xfrm flipH="1">
                          <a:off x="0" y="0"/>
                          <a:ext cx="333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B3A0E94" id="Straight Connector 11"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75pt,3.1pt" to="14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"/>
            </w:pict>
          </mc:Fallback>
        </mc:AlternateContent>
      </w:r>
    </w:p>
    <w:p w:rsidR="00CE3163" w:rsidRPr="003E22F5" w:rsidRDefault="00CE3163" w:rsidP="00CE3163">
      <w:pPr>
        <w:widowControl/>
        <w:spacing w:after="200" w:line="276" w:lineRule="auto"/>
        <w:rPr>
          <w:rFonts w:ascii="Arial" w:eastAsiaTheme="minorHAnsi" w:hAnsi="Arial" w:cs="Arial"/>
          <w:sz w:val="20"/>
        </w:rPr>
      </w:pPr>
      <w:r w:rsidRPr="003E22F5">
        <w:rPr>
          <w:rFonts w:ascii="Arial" w:eastAsiaTheme="minorHAnsi" w:hAnsi="Arial" w:cs="Arial"/>
          <w:noProof/>
          <w:sz w:val="20"/>
        </w:rPr>
        <mc:AlternateContent>
          <mc:Choice Requires="wps">
            <w:drawing>
              <wp:anchor distT="0" distB="0" distL="114300" distR="114300" simplePos="0" relativeHeight="251682816" behindDoc="0" locked="0" layoutInCell="1" allowOverlap="1" wp14:anchorId="0B2DCC91" wp14:editId="770D7DC9">
                <wp:simplePos x="0" y="0"/>
                <wp:positionH relativeFrom="column">
                  <wp:posOffset>2952750</wp:posOffset>
                </wp:positionH>
                <wp:positionV relativeFrom="paragraph">
                  <wp:posOffset>77470</wp:posOffset>
                </wp:positionV>
                <wp:extent cx="0" cy="5905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590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B50CC2"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6.1pt" to="232.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"/>
            </w:pict>
          </mc:Fallback>
        </mc:AlternateContent>
      </w:r>
    </w:p>
    <w:p w:rsidR="00CE3163" w:rsidRPr="003E22F5" w:rsidRDefault="00CE3163" w:rsidP="00CE3163">
      <w:pPr>
        <w:widowControl/>
        <w:spacing w:after="200" w:line="276" w:lineRule="auto"/>
        <w:rPr>
          <w:rFonts w:ascii="Arial" w:eastAsiaTheme="minorHAnsi" w:hAnsi="Arial" w:cs="Arial"/>
          <w:sz w:val="20"/>
        </w:rPr>
      </w:pPr>
    </w:p>
    <w:p w:rsidR="00CE3163" w:rsidRPr="003E22F5" w:rsidRDefault="00CE3163" w:rsidP="00CE3163">
      <w:pPr>
        <w:widowControl/>
        <w:spacing w:after="200" w:line="276" w:lineRule="auto"/>
        <w:rPr>
          <w:rFonts w:ascii="Arial" w:eastAsiaTheme="minorHAnsi" w:hAnsi="Arial" w:cs="Arial"/>
          <w:sz w:val="20"/>
        </w:rPr>
      </w:pPr>
      <w:r w:rsidRPr="003E22F5">
        <w:rPr>
          <w:rFonts w:ascii="Arial" w:eastAsiaTheme="minorHAnsi" w:hAnsi="Arial" w:cs="Arial"/>
          <w:noProof/>
          <w:sz w:val="20"/>
        </w:rPr>
        <mc:AlternateContent>
          <mc:Choice Requires="wps">
            <w:drawing>
              <wp:anchor distT="0" distB="0" distL="114300" distR="114300" simplePos="0" relativeHeight="251667456" behindDoc="0" locked="0" layoutInCell="1" allowOverlap="1" wp14:anchorId="5B9F812D" wp14:editId="112B909D">
                <wp:simplePos x="0" y="0"/>
                <wp:positionH relativeFrom="column">
                  <wp:posOffset>4781550</wp:posOffset>
                </wp:positionH>
                <wp:positionV relativeFrom="paragraph">
                  <wp:posOffset>192405</wp:posOffset>
                </wp:positionV>
                <wp:extent cx="1409700" cy="752475"/>
                <wp:effectExtent l="0" t="0" r="19050" b="28575"/>
                <wp:wrapNone/>
                <wp:docPr id="14" name="Flowchart: Alternate Process 14"/>
                <wp:cNvGraphicFramePr/>
                <a:graphic xmlns:a="http://schemas.openxmlformats.org/drawingml/2006/main">
                  <a:graphicData uri="http://schemas.microsoft.com/office/word/2010/wordprocessingShape">
                    <wps:wsp>
                      <wps:cNvSpPr/>
                      <wps:spPr>
                        <a:xfrm>
                          <a:off x="0" y="0"/>
                          <a:ext cx="1409700" cy="7524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EA5B09" w:rsidRPr="008C487A" w:rsidRDefault="00EA5B09" w:rsidP="00CE3163">
                            <w:pPr>
                              <w:jc w:val="center"/>
                              <w:rPr>
                                <w:rFonts w:ascii="Arial" w:hAnsi="Arial" w:cs="Arial"/>
                                <w:sz w:val="20"/>
                              </w:rPr>
                            </w:pPr>
                            <w:r w:rsidRPr="008C487A">
                              <w:rPr>
                                <w:rFonts w:ascii="Arial" w:hAnsi="Arial" w:cs="Arial"/>
                                <w:sz w:val="20"/>
                              </w:rPr>
                              <w:t>If Type 1 or if pregnant, refer to outside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F812D" id="Flowchart: Alternate Process 14" o:spid="_x0000_s1031" type="#_x0000_t176" style="position:absolute;margin-left:376.5pt;margin-top:15.15pt;width:111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" fillcolor="window" strokecolor="windowText" strokeweight="2pt">
                <v:textbox>
                  <w:txbxContent>
                    <w:p w:rsidR="00EA5B09" w:rsidRPr="008C487A" w:rsidRDefault="00EA5B09" w:rsidP="00CE3163">
                      <w:pPr>
                        <w:jc w:val="center"/>
                        <w:rPr>
                          <w:rFonts w:ascii="Arial" w:hAnsi="Arial" w:cs="Arial"/>
                          <w:sz w:val="20"/>
                        </w:rPr>
                      </w:pPr>
                      <w:r w:rsidRPr="008C487A">
                        <w:rPr>
                          <w:rFonts w:ascii="Arial" w:hAnsi="Arial" w:cs="Arial"/>
                          <w:sz w:val="20"/>
                        </w:rPr>
                        <w:t>If Type 1 or if pregnant, refer to outside Practitioner</w:t>
                      </w:r>
                    </w:p>
                  </w:txbxContent>
                </v:textbox>
              </v:shape>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66432" behindDoc="0" locked="0" layoutInCell="1" allowOverlap="1" wp14:anchorId="4F5794C7" wp14:editId="6DF3638B">
                <wp:simplePos x="0" y="0"/>
                <wp:positionH relativeFrom="column">
                  <wp:posOffset>1819275</wp:posOffset>
                </wp:positionH>
                <wp:positionV relativeFrom="paragraph">
                  <wp:posOffset>78105</wp:posOffset>
                </wp:positionV>
                <wp:extent cx="2390775" cy="885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90775" cy="885825"/>
                        </a:xfrm>
                        <a:prstGeom prst="rect">
                          <a:avLst/>
                        </a:prstGeom>
                        <a:solidFill>
                          <a:sysClr val="window" lastClr="FFFFFF"/>
                        </a:solidFill>
                        <a:ln w="25400" cap="flat" cmpd="sng" algn="ctr">
                          <a:solidFill>
                            <a:sysClr val="windowText" lastClr="000000"/>
                          </a:solidFill>
                          <a:prstDash val="solid"/>
                        </a:ln>
                        <a:effectLst/>
                      </wps:spPr>
                      <wps:txbx>
                        <w:txbxContent>
                          <w:p w:rsidR="00EA5B09" w:rsidRPr="008C487A" w:rsidRDefault="00EA5B09" w:rsidP="00CE3163">
                            <w:pPr>
                              <w:pStyle w:val="NoSpacing"/>
                              <w:jc w:val="center"/>
                              <w:rPr>
                                <w:rFonts w:ascii="Arial" w:hAnsi="Arial" w:cs="Arial"/>
                                <w:b/>
                                <w:sz w:val="20"/>
                                <w:szCs w:val="20"/>
                                <w:u w:val="single"/>
                              </w:rPr>
                            </w:pPr>
                            <w:r w:rsidRPr="008C487A">
                              <w:rPr>
                                <w:rFonts w:ascii="Arial" w:hAnsi="Arial" w:cs="Arial"/>
                                <w:b/>
                                <w:sz w:val="20"/>
                                <w:szCs w:val="20"/>
                                <w:u w:val="single"/>
                              </w:rPr>
                              <w:t>Initial Care</w:t>
                            </w:r>
                          </w:p>
                          <w:p w:rsidR="00EA5B09" w:rsidRPr="008C487A" w:rsidRDefault="00EA5B09" w:rsidP="00CE3163">
                            <w:pPr>
                              <w:jc w:val="center"/>
                              <w:rPr>
                                <w:rFonts w:ascii="Arial" w:hAnsi="Arial" w:cs="Arial"/>
                                <w:sz w:val="20"/>
                              </w:rPr>
                            </w:pPr>
                            <w:r w:rsidRPr="008C487A">
                              <w:rPr>
                                <w:rFonts w:ascii="Arial" w:hAnsi="Arial" w:cs="Arial"/>
                                <w:sz w:val="20"/>
                              </w:rPr>
                              <w:t xml:space="preserve">Distinguish if has Pre-Diabetes </w:t>
                            </w:r>
                            <w:proofErr w:type="gramStart"/>
                            <w:r w:rsidRPr="008C487A">
                              <w:rPr>
                                <w:rFonts w:ascii="Arial" w:hAnsi="Arial" w:cs="Arial"/>
                                <w:sz w:val="20"/>
                              </w:rPr>
                              <w:t>or</w:t>
                            </w:r>
                            <w:r>
                              <w:rPr>
                                <w:rFonts w:ascii="Arial" w:hAnsi="Arial" w:cs="Arial"/>
                                <w:sz w:val="20"/>
                              </w:rPr>
                              <w:t xml:space="preserve"> </w:t>
                            </w:r>
                            <w:r w:rsidRPr="008C487A">
                              <w:rPr>
                                <w:rFonts w:ascii="Arial" w:hAnsi="Arial" w:cs="Arial"/>
                                <w:sz w:val="20"/>
                              </w:rPr>
                              <w:t xml:space="preserve"> Type</w:t>
                            </w:r>
                            <w:proofErr w:type="gramEnd"/>
                            <w:r w:rsidRPr="008C487A">
                              <w:rPr>
                                <w:rFonts w:ascii="Arial" w:hAnsi="Arial" w:cs="Arial"/>
                                <w:sz w:val="20"/>
                              </w:rPr>
                              <w:t xml:space="preserve"> 2 from Type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794C7" id="Rectangle 12" o:spid="_x0000_s1032" style="position:absolute;margin-left:143.25pt;margin-top:6.15pt;width:188.2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" fillcolor="window" strokecolor="windowText" strokeweight="2pt">
                <v:textbox>
                  <w:txbxContent>
                    <w:p w:rsidR="00EA5B09" w:rsidRPr="008C487A" w:rsidRDefault="00EA5B09" w:rsidP="00CE3163">
                      <w:pPr>
                        <w:pStyle w:val="NoSpacing"/>
                        <w:jc w:val="center"/>
                        <w:rPr>
                          <w:rFonts w:ascii="Arial" w:hAnsi="Arial" w:cs="Arial"/>
                          <w:b/>
                          <w:sz w:val="20"/>
                          <w:szCs w:val="20"/>
                          <w:u w:val="single"/>
                        </w:rPr>
                      </w:pPr>
                      <w:r w:rsidRPr="008C487A">
                        <w:rPr>
                          <w:rFonts w:ascii="Arial" w:hAnsi="Arial" w:cs="Arial"/>
                          <w:b/>
                          <w:sz w:val="20"/>
                          <w:szCs w:val="20"/>
                          <w:u w:val="single"/>
                        </w:rPr>
                        <w:t>Initial Care</w:t>
                      </w:r>
                    </w:p>
                    <w:p w:rsidR="00EA5B09" w:rsidRPr="008C487A" w:rsidRDefault="00EA5B09" w:rsidP="00CE3163">
                      <w:pPr>
                        <w:jc w:val="center"/>
                        <w:rPr>
                          <w:rFonts w:ascii="Arial" w:hAnsi="Arial" w:cs="Arial"/>
                          <w:sz w:val="20"/>
                        </w:rPr>
                      </w:pPr>
                      <w:r w:rsidRPr="008C487A">
                        <w:rPr>
                          <w:rFonts w:ascii="Arial" w:hAnsi="Arial" w:cs="Arial"/>
                          <w:sz w:val="20"/>
                        </w:rPr>
                        <w:t xml:space="preserve">Distinguish if has Pre-Diabetes </w:t>
                      </w:r>
                      <w:proofErr w:type="gramStart"/>
                      <w:r w:rsidRPr="008C487A">
                        <w:rPr>
                          <w:rFonts w:ascii="Arial" w:hAnsi="Arial" w:cs="Arial"/>
                          <w:sz w:val="20"/>
                        </w:rPr>
                        <w:t>or</w:t>
                      </w:r>
                      <w:r>
                        <w:rPr>
                          <w:rFonts w:ascii="Arial" w:hAnsi="Arial" w:cs="Arial"/>
                          <w:sz w:val="20"/>
                        </w:rPr>
                        <w:t xml:space="preserve"> </w:t>
                      </w:r>
                      <w:r w:rsidRPr="008C487A">
                        <w:rPr>
                          <w:rFonts w:ascii="Arial" w:hAnsi="Arial" w:cs="Arial"/>
                          <w:sz w:val="20"/>
                        </w:rPr>
                        <w:t xml:space="preserve"> Type</w:t>
                      </w:r>
                      <w:proofErr w:type="gramEnd"/>
                      <w:r w:rsidRPr="008C487A">
                        <w:rPr>
                          <w:rFonts w:ascii="Arial" w:hAnsi="Arial" w:cs="Arial"/>
                          <w:sz w:val="20"/>
                        </w:rPr>
                        <w:t xml:space="preserve"> 2 from Type 1</w:t>
                      </w:r>
                    </w:p>
                  </w:txbxContent>
                </v:textbox>
              </v:rect>
            </w:pict>
          </mc:Fallback>
        </mc:AlternateContent>
      </w:r>
    </w:p>
    <w:p w:rsidR="00CE3163" w:rsidRPr="003E22F5" w:rsidRDefault="00CE3163" w:rsidP="00CE3163">
      <w:pPr>
        <w:widowControl/>
        <w:spacing w:after="200" w:line="276" w:lineRule="auto"/>
        <w:rPr>
          <w:rFonts w:ascii="Arial" w:eastAsiaTheme="minorHAnsi" w:hAnsi="Arial" w:cs="Arial"/>
          <w:sz w:val="20"/>
        </w:rPr>
      </w:pPr>
      <w:r w:rsidRPr="003E22F5">
        <w:rPr>
          <w:rFonts w:ascii="Arial" w:eastAsiaTheme="minorHAnsi" w:hAnsi="Arial" w:cs="Arial"/>
          <w:noProof/>
          <w:sz w:val="20"/>
        </w:rPr>
        <mc:AlternateContent>
          <mc:Choice Requires="wps">
            <w:drawing>
              <wp:anchor distT="0" distB="0" distL="114300" distR="114300" simplePos="0" relativeHeight="251669504" behindDoc="0" locked="0" layoutInCell="1" allowOverlap="1" wp14:anchorId="2D3EAFC0" wp14:editId="58E933F0">
                <wp:simplePos x="0" y="0"/>
                <wp:positionH relativeFrom="column">
                  <wp:posOffset>4210050</wp:posOffset>
                </wp:positionH>
                <wp:positionV relativeFrom="paragraph">
                  <wp:posOffset>250190</wp:posOffset>
                </wp:positionV>
                <wp:extent cx="5715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AAD714"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9.7pt" to="3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"/>
            </w:pict>
          </mc:Fallback>
        </mc:AlternateContent>
      </w:r>
    </w:p>
    <w:p w:rsidR="00CE3163" w:rsidRPr="003E22F5" w:rsidRDefault="00CE3163" w:rsidP="00CE3163">
      <w:pPr>
        <w:widowControl/>
        <w:tabs>
          <w:tab w:val="left" w:pos="8550"/>
        </w:tabs>
        <w:spacing w:after="200" w:line="276" w:lineRule="auto"/>
        <w:rPr>
          <w:rFonts w:ascii="Arial" w:eastAsiaTheme="minorHAnsi" w:hAnsi="Arial" w:cs="Arial"/>
          <w:sz w:val="20"/>
        </w:rPr>
      </w:pPr>
      <w:r w:rsidRPr="003E22F5">
        <w:rPr>
          <w:rFonts w:ascii="Arial" w:eastAsiaTheme="minorHAnsi" w:hAnsi="Arial" w:cs="Arial"/>
          <w:sz w:val="20"/>
        </w:rPr>
        <w:tab/>
      </w:r>
    </w:p>
    <w:p w:rsidR="00CE3163" w:rsidRPr="003E22F5" w:rsidRDefault="00CE3163" w:rsidP="00CE3163">
      <w:pPr>
        <w:widowControl/>
        <w:tabs>
          <w:tab w:val="left" w:pos="8040"/>
        </w:tabs>
        <w:spacing w:after="200" w:line="276" w:lineRule="auto"/>
        <w:rPr>
          <w:rFonts w:ascii="Arial" w:eastAsiaTheme="minorHAnsi" w:hAnsi="Arial" w:cs="Arial"/>
          <w:sz w:val="20"/>
        </w:rPr>
      </w:pPr>
      <w:r w:rsidRPr="003E22F5">
        <w:rPr>
          <w:rFonts w:ascii="Arial" w:eastAsiaTheme="minorHAnsi" w:hAnsi="Arial" w:cs="Arial"/>
          <w:noProof/>
          <w:sz w:val="20"/>
        </w:rPr>
        <mc:AlternateContent>
          <mc:Choice Requires="wps">
            <w:drawing>
              <wp:anchor distT="0" distB="0" distL="114300" distR="114300" simplePos="0" relativeHeight="251681792" behindDoc="0" locked="0" layoutInCell="1" allowOverlap="1" wp14:anchorId="057A5A34" wp14:editId="41E33277">
                <wp:simplePos x="0" y="0"/>
                <wp:positionH relativeFrom="column">
                  <wp:posOffset>2952750</wp:posOffset>
                </wp:positionH>
                <wp:positionV relativeFrom="paragraph">
                  <wp:posOffset>69850</wp:posOffset>
                </wp:positionV>
                <wp:extent cx="0" cy="3810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64C784" id="Straight Connector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2.5pt,5.5pt" to="23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"/>
            </w:pict>
          </mc:Fallback>
        </mc:AlternateContent>
      </w:r>
      <w:r w:rsidRPr="003E22F5">
        <w:rPr>
          <w:rFonts w:ascii="Arial" w:eastAsiaTheme="minorHAnsi" w:hAnsi="Arial" w:cs="Arial"/>
          <w:sz w:val="20"/>
        </w:rPr>
        <w:tab/>
      </w:r>
    </w:p>
    <w:p w:rsidR="00CE3163" w:rsidRPr="003E22F5" w:rsidRDefault="00CE3163" w:rsidP="00CE3163">
      <w:pPr>
        <w:widowControl/>
        <w:tabs>
          <w:tab w:val="left" w:pos="8040"/>
        </w:tabs>
        <w:spacing w:after="200" w:line="276" w:lineRule="auto"/>
        <w:rPr>
          <w:rFonts w:ascii="Arial" w:eastAsiaTheme="minorHAnsi" w:hAnsi="Arial" w:cs="Arial"/>
          <w:sz w:val="20"/>
        </w:rPr>
      </w:pPr>
      <w:r w:rsidRPr="003E22F5">
        <w:rPr>
          <w:rFonts w:ascii="Arial" w:eastAsiaTheme="minorHAnsi" w:hAnsi="Arial" w:cs="Arial"/>
          <w:noProof/>
          <w:sz w:val="20"/>
        </w:rPr>
        <mc:AlternateContent>
          <mc:Choice Requires="wps">
            <w:drawing>
              <wp:anchor distT="0" distB="0" distL="114300" distR="114300" simplePos="0" relativeHeight="251673600" behindDoc="0" locked="0" layoutInCell="1" allowOverlap="1" wp14:anchorId="4413D433" wp14:editId="47C0819E">
                <wp:simplePos x="0" y="0"/>
                <wp:positionH relativeFrom="column">
                  <wp:posOffset>-400050</wp:posOffset>
                </wp:positionH>
                <wp:positionV relativeFrom="paragraph">
                  <wp:posOffset>1508125</wp:posOffset>
                </wp:positionV>
                <wp:extent cx="1438275" cy="1390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38275" cy="1390650"/>
                        </a:xfrm>
                        <a:prstGeom prst="rect">
                          <a:avLst/>
                        </a:prstGeom>
                        <a:solidFill>
                          <a:sysClr val="window" lastClr="FFFFFF"/>
                        </a:solidFill>
                        <a:ln w="25400" cap="flat" cmpd="sng" algn="ctr">
                          <a:solidFill>
                            <a:sysClr val="windowText" lastClr="000000"/>
                          </a:solidFill>
                          <a:prstDash val="solid"/>
                        </a:ln>
                        <a:effectLst/>
                      </wps:spPr>
                      <wps:txbx>
                        <w:txbxContent>
                          <w:p w:rsidR="00EA5B09" w:rsidRDefault="00EA5B09" w:rsidP="00CE3163">
                            <w:pPr>
                              <w:jc w:val="center"/>
                              <w:rPr>
                                <w:rFonts w:ascii="Arial" w:hAnsi="Arial" w:cs="Arial"/>
                                <w:sz w:val="20"/>
                              </w:rPr>
                            </w:pPr>
                            <w:r>
                              <w:rPr>
                                <w:rFonts w:ascii="Arial" w:hAnsi="Arial" w:cs="Arial"/>
                                <w:sz w:val="20"/>
                              </w:rPr>
                              <w:t>Initiate</w:t>
                            </w:r>
                            <w:r w:rsidRPr="008C487A">
                              <w:rPr>
                                <w:rFonts w:ascii="Arial" w:hAnsi="Arial" w:cs="Arial"/>
                                <w:sz w:val="20"/>
                              </w:rPr>
                              <w:t xml:space="preserve"> </w:t>
                            </w:r>
                            <w:r>
                              <w:rPr>
                                <w:rFonts w:ascii="Arial" w:hAnsi="Arial" w:cs="Arial"/>
                                <w:sz w:val="20"/>
                              </w:rPr>
                              <w:t>Metformin as first line oral agent, unless contraindicated (↑</w:t>
                            </w:r>
                            <w:proofErr w:type="spellStart"/>
                            <w:r>
                              <w:rPr>
                                <w:rFonts w:ascii="Arial" w:hAnsi="Arial" w:cs="Arial"/>
                                <w:sz w:val="20"/>
                              </w:rPr>
                              <w:t>SCr</w:t>
                            </w:r>
                            <w:proofErr w:type="spellEnd"/>
                            <w:r>
                              <w:rPr>
                                <w:rFonts w:ascii="Arial" w:hAnsi="Arial" w:cs="Arial"/>
                                <w:sz w:val="20"/>
                              </w:rPr>
                              <w:t>), per Nurse Protocol.</w:t>
                            </w:r>
                          </w:p>
                          <w:p w:rsidR="00EA5B09" w:rsidRDefault="00EA5B09" w:rsidP="00CE3163">
                            <w:pPr>
                              <w:jc w:val="center"/>
                              <w:rPr>
                                <w:rFonts w:ascii="Arial" w:hAnsi="Arial" w:cs="Arial"/>
                                <w:sz w:val="20"/>
                              </w:rPr>
                            </w:pPr>
                          </w:p>
                          <w:p w:rsidR="00EA5B09" w:rsidRPr="008C487A" w:rsidRDefault="00EA5B09" w:rsidP="00CE3163">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D433" id="Rectangle 16" o:spid="_x0000_s1033" style="position:absolute;margin-left:-31.5pt;margin-top:118.75pt;width:113.25pt;height:1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" fillcolor="window" strokecolor="windowText" strokeweight="2pt">
                <v:textbox>
                  <w:txbxContent>
                    <w:p w:rsidR="00EA5B09" w:rsidRDefault="00EA5B09" w:rsidP="00CE3163">
                      <w:pPr>
                        <w:jc w:val="center"/>
                        <w:rPr>
                          <w:rFonts w:ascii="Arial" w:hAnsi="Arial" w:cs="Arial"/>
                          <w:sz w:val="20"/>
                        </w:rPr>
                      </w:pPr>
                      <w:r>
                        <w:rPr>
                          <w:rFonts w:ascii="Arial" w:hAnsi="Arial" w:cs="Arial"/>
                          <w:sz w:val="20"/>
                        </w:rPr>
                        <w:t>Initiate</w:t>
                      </w:r>
                      <w:r w:rsidRPr="008C487A">
                        <w:rPr>
                          <w:rFonts w:ascii="Arial" w:hAnsi="Arial" w:cs="Arial"/>
                          <w:sz w:val="20"/>
                        </w:rPr>
                        <w:t xml:space="preserve"> </w:t>
                      </w:r>
                      <w:r>
                        <w:rPr>
                          <w:rFonts w:ascii="Arial" w:hAnsi="Arial" w:cs="Arial"/>
                          <w:sz w:val="20"/>
                        </w:rPr>
                        <w:t>Metformin as first line oral agent, unless contraindicated (↑</w:t>
                      </w:r>
                      <w:proofErr w:type="spellStart"/>
                      <w:r>
                        <w:rPr>
                          <w:rFonts w:ascii="Arial" w:hAnsi="Arial" w:cs="Arial"/>
                          <w:sz w:val="20"/>
                        </w:rPr>
                        <w:t>SCr</w:t>
                      </w:r>
                      <w:proofErr w:type="spellEnd"/>
                      <w:r>
                        <w:rPr>
                          <w:rFonts w:ascii="Arial" w:hAnsi="Arial" w:cs="Arial"/>
                          <w:sz w:val="20"/>
                        </w:rPr>
                        <w:t>), per Nurse Protocol.</w:t>
                      </w:r>
                    </w:p>
                    <w:p w:rsidR="00EA5B09" w:rsidRDefault="00EA5B09" w:rsidP="00CE3163">
                      <w:pPr>
                        <w:jc w:val="center"/>
                        <w:rPr>
                          <w:rFonts w:ascii="Arial" w:hAnsi="Arial" w:cs="Arial"/>
                          <w:sz w:val="20"/>
                        </w:rPr>
                      </w:pPr>
                    </w:p>
                    <w:p w:rsidR="00EA5B09" w:rsidRPr="008C487A" w:rsidRDefault="00EA5B09" w:rsidP="00CE3163">
                      <w:pPr>
                        <w:jc w:val="center"/>
                        <w:rPr>
                          <w:rFonts w:ascii="Arial" w:hAnsi="Arial" w:cs="Arial"/>
                          <w:sz w:val="20"/>
                        </w:rPr>
                      </w:pPr>
                    </w:p>
                  </w:txbxContent>
                </v:textbox>
              </v:rect>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1552" behindDoc="0" locked="0" layoutInCell="1" allowOverlap="1" wp14:anchorId="3F39631D" wp14:editId="179C2BC6">
                <wp:simplePos x="0" y="0"/>
                <wp:positionH relativeFrom="column">
                  <wp:posOffset>1343025</wp:posOffset>
                </wp:positionH>
                <wp:positionV relativeFrom="paragraph">
                  <wp:posOffset>1508125</wp:posOffset>
                </wp:positionV>
                <wp:extent cx="1609725" cy="7524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09725" cy="752475"/>
                        </a:xfrm>
                        <a:prstGeom prst="rect">
                          <a:avLst/>
                        </a:prstGeom>
                        <a:solidFill>
                          <a:sysClr val="window" lastClr="FFFFFF"/>
                        </a:solidFill>
                        <a:ln w="25400" cap="flat" cmpd="sng" algn="ctr">
                          <a:solidFill>
                            <a:sysClr val="windowText" lastClr="000000"/>
                          </a:solidFill>
                          <a:prstDash val="solid"/>
                        </a:ln>
                        <a:effectLst/>
                      </wps:spPr>
                      <wps:txbx>
                        <w:txbxContent>
                          <w:p w:rsidR="00EA5B09" w:rsidRPr="008C487A" w:rsidRDefault="00EA5B09" w:rsidP="00CE3163">
                            <w:pPr>
                              <w:jc w:val="center"/>
                              <w:rPr>
                                <w:rFonts w:ascii="Arial" w:hAnsi="Arial" w:cs="Arial"/>
                                <w:sz w:val="20"/>
                              </w:rPr>
                            </w:pPr>
                            <w:r w:rsidRPr="008C487A">
                              <w:rPr>
                                <w:rFonts w:ascii="Arial" w:hAnsi="Arial" w:cs="Arial"/>
                                <w:sz w:val="20"/>
                              </w:rPr>
                              <w:t>Counsel about causes, complications and therapeutic goals for diabetes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9631D" id="Rectangle 15" o:spid="_x0000_s1034" style="position:absolute;margin-left:105.75pt;margin-top:118.75pt;width:126.7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" fillcolor="window" strokecolor="windowText" strokeweight="2pt">
                <v:textbox>
                  <w:txbxContent>
                    <w:p w:rsidR="00EA5B09" w:rsidRPr="008C487A" w:rsidRDefault="00EA5B09" w:rsidP="00CE3163">
                      <w:pPr>
                        <w:jc w:val="center"/>
                        <w:rPr>
                          <w:rFonts w:ascii="Arial" w:hAnsi="Arial" w:cs="Arial"/>
                          <w:sz w:val="20"/>
                        </w:rPr>
                      </w:pPr>
                      <w:r w:rsidRPr="008C487A">
                        <w:rPr>
                          <w:rFonts w:ascii="Arial" w:hAnsi="Arial" w:cs="Arial"/>
                          <w:sz w:val="20"/>
                        </w:rPr>
                        <w:t>Counsel about causes, complications and therapeutic goals for diabetes</w:t>
                      </w:r>
                    </w:p>
                  </w:txbxContent>
                </v:textbox>
              </v:rect>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4624" behindDoc="0" locked="0" layoutInCell="1" allowOverlap="1" wp14:anchorId="5D481568" wp14:editId="316A25C0">
                <wp:simplePos x="0" y="0"/>
                <wp:positionH relativeFrom="column">
                  <wp:posOffset>3114675</wp:posOffset>
                </wp:positionH>
                <wp:positionV relativeFrom="paragraph">
                  <wp:posOffset>1508124</wp:posOffset>
                </wp:positionV>
                <wp:extent cx="1943100" cy="2047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43100" cy="2047875"/>
                        </a:xfrm>
                        <a:prstGeom prst="rect">
                          <a:avLst/>
                        </a:prstGeom>
                        <a:solidFill>
                          <a:sysClr val="window" lastClr="FFFFFF"/>
                        </a:solidFill>
                        <a:ln w="25400" cap="flat" cmpd="sng" algn="ctr">
                          <a:solidFill>
                            <a:sysClr val="windowText" lastClr="000000"/>
                          </a:solidFill>
                          <a:prstDash val="solid"/>
                        </a:ln>
                        <a:effectLst/>
                      </wps:spPr>
                      <wps:txbx>
                        <w:txbxContent>
                          <w:p w:rsidR="00EA5B09" w:rsidRDefault="00EA5B09" w:rsidP="00CE3163">
                            <w:pPr>
                              <w:pStyle w:val="NoSpacing"/>
                              <w:rPr>
                                <w:rFonts w:ascii="Arial" w:hAnsi="Arial" w:cs="Arial"/>
                                <w:sz w:val="20"/>
                                <w:szCs w:val="20"/>
                              </w:rPr>
                            </w:pPr>
                            <w:r>
                              <w:rPr>
                                <w:rFonts w:ascii="Arial" w:hAnsi="Arial" w:cs="Arial"/>
                                <w:sz w:val="20"/>
                                <w:szCs w:val="20"/>
                              </w:rPr>
                              <w:t>General Diabetes Self-Management Education.</w:t>
                            </w:r>
                          </w:p>
                          <w:p w:rsidR="00EA5B09" w:rsidRPr="008C487A" w:rsidRDefault="00EA5B09" w:rsidP="00CE3163">
                            <w:pPr>
                              <w:pStyle w:val="NoSpacing"/>
                              <w:rPr>
                                <w:rFonts w:ascii="Arial" w:hAnsi="Arial" w:cs="Arial"/>
                                <w:sz w:val="20"/>
                                <w:szCs w:val="20"/>
                              </w:rPr>
                            </w:pPr>
                            <w:r>
                              <w:rPr>
                                <w:rFonts w:ascii="Arial" w:hAnsi="Arial" w:cs="Arial"/>
                                <w:sz w:val="20"/>
                                <w:szCs w:val="20"/>
                              </w:rPr>
                              <w:t>-</w:t>
                            </w:r>
                            <w:r w:rsidRPr="008C487A">
                              <w:rPr>
                                <w:rFonts w:ascii="Arial" w:hAnsi="Arial" w:cs="Arial"/>
                                <w:sz w:val="20"/>
                                <w:szCs w:val="20"/>
                              </w:rPr>
                              <w:t>Make dietary</w:t>
                            </w:r>
                            <w:r>
                              <w:rPr>
                                <w:rFonts w:ascii="Arial" w:hAnsi="Arial" w:cs="Arial"/>
                                <w:sz w:val="20"/>
                                <w:szCs w:val="20"/>
                              </w:rPr>
                              <w:t>, weight management,</w:t>
                            </w:r>
                            <w:r w:rsidRPr="008C487A">
                              <w:rPr>
                                <w:rFonts w:ascii="Arial" w:hAnsi="Arial" w:cs="Arial"/>
                                <w:sz w:val="20"/>
                                <w:szCs w:val="20"/>
                              </w:rPr>
                              <w:t xml:space="preserve"> and physical</w:t>
                            </w:r>
                            <w:r>
                              <w:rPr>
                                <w:rFonts w:ascii="Arial" w:hAnsi="Arial" w:cs="Arial"/>
                                <w:sz w:val="20"/>
                                <w:szCs w:val="20"/>
                              </w:rPr>
                              <w:t xml:space="preserve"> </w:t>
                            </w:r>
                            <w:r w:rsidRPr="008C487A">
                              <w:rPr>
                                <w:rFonts w:ascii="Arial" w:hAnsi="Arial" w:cs="Arial"/>
                                <w:sz w:val="20"/>
                                <w:szCs w:val="20"/>
                              </w:rPr>
                              <w:t>activity recommendations</w:t>
                            </w:r>
                          </w:p>
                          <w:p w:rsidR="00EA5B09" w:rsidRPr="008C487A" w:rsidRDefault="00EA5B09" w:rsidP="00CE3163">
                            <w:pPr>
                              <w:pStyle w:val="NoSpacing"/>
                              <w:rPr>
                                <w:rFonts w:ascii="Arial" w:hAnsi="Arial" w:cs="Arial"/>
                                <w:sz w:val="20"/>
                                <w:szCs w:val="20"/>
                              </w:rPr>
                            </w:pPr>
                            <w:r w:rsidRPr="008C487A">
                              <w:rPr>
                                <w:rFonts w:ascii="Arial" w:hAnsi="Arial" w:cs="Arial"/>
                                <w:sz w:val="20"/>
                                <w:szCs w:val="20"/>
                              </w:rPr>
                              <w:t>-Counsel about hypo- and hyperglycemia symptoms and treatment</w:t>
                            </w:r>
                          </w:p>
                          <w:p w:rsidR="00EA5B09" w:rsidRDefault="00EA5B09" w:rsidP="00CE3163">
                            <w:pPr>
                              <w:pStyle w:val="NoSpacing"/>
                              <w:rPr>
                                <w:rFonts w:ascii="Arial" w:hAnsi="Arial" w:cs="Arial"/>
                                <w:sz w:val="20"/>
                                <w:szCs w:val="20"/>
                              </w:rPr>
                            </w:pPr>
                            <w:r w:rsidRPr="008C487A">
                              <w:rPr>
                                <w:rFonts w:ascii="Arial" w:hAnsi="Arial" w:cs="Arial"/>
                                <w:sz w:val="20"/>
                                <w:szCs w:val="20"/>
                              </w:rPr>
                              <w:t>-Choose appropriate glucose testing interval and counsel patient on SMBG</w:t>
                            </w:r>
                          </w:p>
                          <w:p w:rsidR="00EA5B09" w:rsidRDefault="00EA5B09" w:rsidP="00CE3163">
                            <w:pPr>
                              <w:pStyle w:val="NoSpacing"/>
                              <w:rPr>
                                <w:rFonts w:ascii="Arial" w:hAnsi="Arial" w:cs="Arial"/>
                                <w:sz w:val="20"/>
                                <w:szCs w:val="20"/>
                              </w:rPr>
                            </w:pPr>
                            <w:r>
                              <w:rPr>
                                <w:rFonts w:ascii="Arial" w:hAnsi="Arial" w:cs="Arial"/>
                                <w:sz w:val="20"/>
                                <w:szCs w:val="20"/>
                              </w:rPr>
                              <w:t>-Counsel tobacco cessation</w:t>
                            </w:r>
                          </w:p>
                          <w:p w:rsidR="00EA5B09" w:rsidRPr="008C487A" w:rsidRDefault="00EA5B09" w:rsidP="00CE3163">
                            <w:pPr>
                              <w:pStyle w:val="NoSpacing"/>
                              <w:rPr>
                                <w:rFonts w:ascii="Arial" w:hAnsi="Arial" w:cs="Arial"/>
                                <w:sz w:val="20"/>
                                <w:szCs w:val="20"/>
                              </w:rPr>
                            </w:pPr>
                            <w:r>
                              <w:rPr>
                                <w:rFonts w:ascii="Arial" w:hAnsi="Arial" w:cs="Arial"/>
                                <w:sz w:val="20"/>
                                <w:szCs w:val="20"/>
                              </w:rPr>
                              <w:t>-Foot care</w:t>
                            </w:r>
                          </w:p>
                          <w:p w:rsidR="00EA5B09" w:rsidRDefault="00EA5B09" w:rsidP="00CE3163">
                            <w:pPr>
                              <w:pStyle w:val="NoSpacing"/>
                            </w:pPr>
                          </w:p>
                          <w:p w:rsidR="00EA5B09" w:rsidRDefault="00EA5B09" w:rsidP="00CE3163">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81568" id="Rectangle 17" o:spid="_x0000_s1035" style="position:absolute;margin-left:245.25pt;margin-top:118.75pt;width:153pt;height:16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" fillcolor="window" strokecolor="windowText" strokeweight="2pt">
                <v:textbox>
                  <w:txbxContent>
                    <w:p w:rsidR="00EA5B09" w:rsidRDefault="00EA5B09" w:rsidP="00CE3163">
                      <w:pPr>
                        <w:pStyle w:val="NoSpacing"/>
                        <w:rPr>
                          <w:rFonts w:ascii="Arial" w:hAnsi="Arial" w:cs="Arial"/>
                          <w:sz w:val="20"/>
                          <w:szCs w:val="20"/>
                        </w:rPr>
                      </w:pPr>
                      <w:r>
                        <w:rPr>
                          <w:rFonts w:ascii="Arial" w:hAnsi="Arial" w:cs="Arial"/>
                          <w:sz w:val="20"/>
                          <w:szCs w:val="20"/>
                        </w:rPr>
                        <w:t>General Diabetes Self-Management Education.</w:t>
                      </w:r>
                    </w:p>
                    <w:p w:rsidR="00EA5B09" w:rsidRPr="008C487A" w:rsidRDefault="00EA5B09" w:rsidP="00CE3163">
                      <w:pPr>
                        <w:pStyle w:val="NoSpacing"/>
                        <w:rPr>
                          <w:rFonts w:ascii="Arial" w:hAnsi="Arial" w:cs="Arial"/>
                          <w:sz w:val="20"/>
                          <w:szCs w:val="20"/>
                        </w:rPr>
                      </w:pPr>
                      <w:r>
                        <w:rPr>
                          <w:rFonts w:ascii="Arial" w:hAnsi="Arial" w:cs="Arial"/>
                          <w:sz w:val="20"/>
                          <w:szCs w:val="20"/>
                        </w:rPr>
                        <w:t>-</w:t>
                      </w:r>
                      <w:r w:rsidRPr="008C487A">
                        <w:rPr>
                          <w:rFonts w:ascii="Arial" w:hAnsi="Arial" w:cs="Arial"/>
                          <w:sz w:val="20"/>
                          <w:szCs w:val="20"/>
                        </w:rPr>
                        <w:t>Make dietary</w:t>
                      </w:r>
                      <w:r>
                        <w:rPr>
                          <w:rFonts w:ascii="Arial" w:hAnsi="Arial" w:cs="Arial"/>
                          <w:sz w:val="20"/>
                          <w:szCs w:val="20"/>
                        </w:rPr>
                        <w:t>, weight management,</w:t>
                      </w:r>
                      <w:r w:rsidRPr="008C487A">
                        <w:rPr>
                          <w:rFonts w:ascii="Arial" w:hAnsi="Arial" w:cs="Arial"/>
                          <w:sz w:val="20"/>
                          <w:szCs w:val="20"/>
                        </w:rPr>
                        <w:t xml:space="preserve"> and physical</w:t>
                      </w:r>
                      <w:r>
                        <w:rPr>
                          <w:rFonts w:ascii="Arial" w:hAnsi="Arial" w:cs="Arial"/>
                          <w:sz w:val="20"/>
                          <w:szCs w:val="20"/>
                        </w:rPr>
                        <w:t xml:space="preserve"> </w:t>
                      </w:r>
                      <w:r w:rsidRPr="008C487A">
                        <w:rPr>
                          <w:rFonts w:ascii="Arial" w:hAnsi="Arial" w:cs="Arial"/>
                          <w:sz w:val="20"/>
                          <w:szCs w:val="20"/>
                        </w:rPr>
                        <w:t>activity recommendations</w:t>
                      </w:r>
                    </w:p>
                    <w:p w:rsidR="00EA5B09" w:rsidRPr="008C487A" w:rsidRDefault="00EA5B09" w:rsidP="00CE3163">
                      <w:pPr>
                        <w:pStyle w:val="NoSpacing"/>
                        <w:rPr>
                          <w:rFonts w:ascii="Arial" w:hAnsi="Arial" w:cs="Arial"/>
                          <w:sz w:val="20"/>
                          <w:szCs w:val="20"/>
                        </w:rPr>
                      </w:pPr>
                      <w:r w:rsidRPr="008C487A">
                        <w:rPr>
                          <w:rFonts w:ascii="Arial" w:hAnsi="Arial" w:cs="Arial"/>
                          <w:sz w:val="20"/>
                          <w:szCs w:val="20"/>
                        </w:rPr>
                        <w:t>-Counsel about hypo- and hyperglycemia symptoms and treatment</w:t>
                      </w:r>
                    </w:p>
                    <w:p w:rsidR="00EA5B09" w:rsidRDefault="00EA5B09" w:rsidP="00CE3163">
                      <w:pPr>
                        <w:pStyle w:val="NoSpacing"/>
                        <w:rPr>
                          <w:rFonts w:ascii="Arial" w:hAnsi="Arial" w:cs="Arial"/>
                          <w:sz w:val="20"/>
                          <w:szCs w:val="20"/>
                        </w:rPr>
                      </w:pPr>
                      <w:r w:rsidRPr="008C487A">
                        <w:rPr>
                          <w:rFonts w:ascii="Arial" w:hAnsi="Arial" w:cs="Arial"/>
                          <w:sz w:val="20"/>
                          <w:szCs w:val="20"/>
                        </w:rPr>
                        <w:t>-Choose appropriate glucose testing interval and counsel patient on SMBG</w:t>
                      </w:r>
                    </w:p>
                    <w:p w:rsidR="00EA5B09" w:rsidRDefault="00EA5B09" w:rsidP="00CE3163">
                      <w:pPr>
                        <w:pStyle w:val="NoSpacing"/>
                        <w:rPr>
                          <w:rFonts w:ascii="Arial" w:hAnsi="Arial" w:cs="Arial"/>
                          <w:sz w:val="20"/>
                          <w:szCs w:val="20"/>
                        </w:rPr>
                      </w:pPr>
                      <w:r>
                        <w:rPr>
                          <w:rFonts w:ascii="Arial" w:hAnsi="Arial" w:cs="Arial"/>
                          <w:sz w:val="20"/>
                          <w:szCs w:val="20"/>
                        </w:rPr>
                        <w:t>-Counsel tobacco cessation</w:t>
                      </w:r>
                    </w:p>
                    <w:p w:rsidR="00EA5B09" w:rsidRPr="008C487A" w:rsidRDefault="00EA5B09" w:rsidP="00CE3163">
                      <w:pPr>
                        <w:pStyle w:val="NoSpacing"/>
                        <w:rPr>
                          <w:rFonts w:ascii="Arial" w:hAnsi="Arial" w:cs="Arial"/>
                          <w:sz w:val="20"/>
                          <w:szCs w:val="20"/>
                        </w:rPr>
                      </w:pPr>
                      <w:r>
                        <w:rPr>
                          <w:rFonts w:ascii="Arial" w:hAnsi="Arial" w:cs="Arial"/>
                          <w:sz w:val="20"/>
                          <w:szCs w:val="20"/>
                        </w:rPr>
                        <w:t>-Foot care</w:t>
                      </w:r>
                    </w:p>
                    <w:p w:rsidR="00EA5B09" w:rsidRDefault="00EA5B09" w:rsidP="00CE3163">
                      <w:pPr>
                        <w:pStyle w:val="NoSpacing"/>
                      </w:pPr>
                    </w:p>
                    <w:p w:rsidR="00EA5B09" w:rsidRDefault="00EA5B09" w:rsidP="00CE3163">
                      <w:pPr>
                        <w:pStyle w:val="NoSpacing"/>
                      </w:pPr>
                    </w:p>
                  </w:txbxContent>
                </v:textbox>
              </v:rect>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80768" behindDoc="0" locked="0" layoutInCell="1" allowOverlap="1" wp14:anchorId="503710F7" wp14:editId="6B92A1E1">
                <wp:simplePos x="0" y="0"/>
                <wp:positionH relativeFrom="column">
                  <wp:posOffset>6000750</wp:posOffset>
                </wp:positionH>
                <wp:positionV relativeFrom="paragraph">
                  <wp:posOffset>1212850</wp:posOffset>
                </wp:positionV>
                <wp:extent cx="0" cy="27622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0E8F5C3" id="Straight Connector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72.5pt,95.5pt" to="472.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"/>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6672" behindDoc="0" locked="0" layoutInCell="1" allowOverlap="1" wp14:anchorId="73591FE2" wp14:editId="3D291790">
                <wp:simplePos x="0" y="0"/>
                <wp:positionH relativeFrom="column">
                  <wp:posOffset>-57150</wp:posOffset>
                </wp:positionH>
                <wp:positionV relativeFrom="paragraph">
                  <wp:posOffset>1203325</wp:posOffset>
                </wp:positionV>
                <wp:extent cx="605790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605790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6748C9" id="Straight Connector 2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4.75pt" to="472.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"/>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9744" behindDoc="0" locked="0" layoutInCell="1" allowOverlap="1" wp14:anchorId="6C79CFE5" wp14:editId="18296334">
                <wp:simplePos x="0" y="0"/>
                <wp:positionH relativeFrom="column">
                  <wp:posOffset>4048125</wp:posOffset>
                </wp:positionH>
                <wp:positionV relativeFrom="paragraph">
                  <wp:posOffset>1222375</wp:posOffset>
                </wp:positionV>
                <wp:extent cx="0" cy="2762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BB2E73"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8.75pt,96.25pt" to="318.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"/>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8720" behindDoc="0" locked="0" layoutInCell="1" allowOverlap="1" wp14:anchorId="06CF81A9" wp14:editId="61ADD39C">
                <wp:simplePos x="0" y="0"/>
                <wp:positionH relativeFrom="column">
                  <wp:posOffset>2057400</wp:posOffset>
                </wp:positionH>
                <wp:positionV relativeFrom="paragraph">
                  <wp:posOffset>1222375</wp:posOffset>
                </wp:positionV>
                <wp:extent cx="0" cy="27622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57FA5A"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96.25pt" to="1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"/>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7696" behindDoc="0" locked="0" layoutInCell="1" allowOverlap="1" wp14:anchorId="649BEFBF" wp14:editId="4D4957B0">
                <wp:simplePos x="0" y="0"/>
                <wp:positionH relativeFrom="column">
                  <wp:posOffset>-57150</wp:posOffset>
                </wp:positionH>
                <wp:positionV relativeFrom="paragraph">
                  <wp:posOffset>1203325</wp:posOffset>
                </wp:positionV>
                <wp:extent cx="0" cy="3048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1E1E99"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4.75pt" to="-4.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"/>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5648" behindDoc="0" locked="0" layoutInCell="1" allowOverlap="1" wp14:anchorId="11B5EAF5" wp14:editId="0B0381B0">
                <wp:simplePos x="0" y="0"/>
                <wp:positionH relativeFrom="column">
                  <wp:posOffset>5257800</wp:posOffset>
                </wp:positionH>
                <wp:positionV relativeFrom="paragraph">
                  <wp:posOffset>1479550</wp:posOffset>
                </wp:positionV>
                <wp:extent cx="1333500" cy="15525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0" cy="1552575"/>
                        </a:xfrm>
                        <a:prstGeom prst="rect">
                          <a:avLst/>
                        </a:prstGeom>
                        <a:solidFill>
                          <a:sysClr val="window" lastClr="FFFFFF"/>
                        </a:solidFill>
                        <a:ln w="25400" cap="flat" cmpd="sng" algn="ctr">
                          <a:solidFill>
                            <a:sysClr val="windowText" lastClr="000000"/>
                          </a:solidFill>
                          <a:prstDash val="solid"/>
                        </a:ln>
                        <a:effectLst/>
                      </wps:spPr>
                      <wps:txbx>
                        <w:txbxContent>
                          <w:p w:rsidR="00EA5B09" w:rsidRDefault="00EA5B09" w:rsidP="00CE3163">
                            <w:pPr>
                              <w:pStyle w:val="NoSpacing"/>
                              <w:jc w:val="center"/>
                              <w:rPr>
                                <w:rFonts w:ascii="Arial" w:hAnsi="Arial" w:cs="Arial"/>
                                <w:sz w:val="20"/>
                                <w:szCs w:val="20"/>
                              </w:rPr>
                            </w:pPr>
                            <w:r>
                              <w:rPr>
                                <w:rFonts w:ascii="Arial" w:hAnsi="Arial" w:cs="Arial"/>
                                <w:sz w:val="20"/>
                                <w:szCs w:val="20"/>
                              </w:rPr>
                              <w:t>Referrals</w:t>
                            </w:r>
                          </w:p>
                          <w:p w:rsidR="00EA5B09" w:rsidRDefault="00EA5B09" w:rsidP="00CE3163">
                            <w:pPr>
                              <w:pStyle w:val="NoSpacing"/>
                              <w:rPr>
                                <w:rFonts w:ascii="Arial" w:hAnsi="Arial" w:cs="Arial"/>
                                <w:sz w:val="20"/>
                                <w:szCs w:val="20"/>
                              </w:rPr>
                            </w:pPr>
                            <w:r>
                              <w:rPr>
                                <w:rFonts w:ascii="Arial" w:hAnsi="Arial" w:cs="Arial"/>
                                <w:sz w:val="20"/>
                                <w:szCs w:val="20"/>
                              </w:rPr>
                              <w:t>-Recognize findings which suggest need for referral</w:t>
                            </w:r>
                          </w:p>
                          <w:p w:rsidR="00EA5B09" w:rsidRPr="00481D6C" w:rsidRDefault="00EA5B09" w:rsidP="00CE3163">
                            <w:pPr>
                              <w:pStyle w:val="NoSpacing"/>
                              <w:rPr>
                                <w:rFonts w:ascii="Arial" w:hAnsi="Arial" w:cs="Arial"/>
                                <w:sz w:val="20"/>
                                <w:szCs w:val="20"/>
                              </w:rPr>
                            </w:pPr>
                            <w:r>
                              <w:rPr>
                                <w:rFonts w:ascii="Arial" w:hAnsi="Arial" w:cs="Arial"/>
                                <w:sz w:val="20"/>
                                <w:szCs w:val="20"/>
                              </w:rPr>
                              <w:t>-Refer to DSME/T or CDSM program for comprehensive self-management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5EAF5" id="Rectangle 18" o:spid="_x0000_s1036" style="position:absolute;margin-left:414pt;margin-top:116.5pt;width:10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" fillcolor="window" strokecolor="windowText" strokeweight="2pt">
                <v:textbox>
                  <w:txbxContent>
                    <w:p w:rsidR="00EA5B09" w:rsidRDefault="00EA5B09" w:rsidP="00CE3163">
                      <w:pPr>
                        <w:pStyle w:val="NoSpacing"/>
                        <w:jc w:val="center"/>
                        <w:rPr>
                          <w:rFonts w:ascii="Arial" w:hAnsi="Arial" w:cs="Arial"/>
                          <w:sz w:val="20"/>
                          <w:szCs w:val="20"/>
                        </w:rPr>
                      </w:pPr>
                      <w:r>
                        <w:rPr>
                          <w:rFonts w:ascii="Arial" w:hAnsi="Arial" w:cs="Arial"/>
                          <w:sz w:val="20"/>
                          <w:szCs w:val="20"/>
                        </w:rPr>
                        <w:t>Referrals</w:t>
                      </w:r>
                    </w:p>
                    <w:p w:rsidR="00EA5B09" w:rsidRDefault="00EA5B09" w:rsidP="00CE3163">
                      <w:pPr>
                        <w:pStyle w:val="NoSpacing"/>
                        <w:rPr>
                          <w:rFonts w:ascii="Arial" w:hAnsi="Arial" w:cs="Arial"/>
                          <w:sz w:val="20"/>
                          <w:szCs w:val="20"/>
                        </w:rPr>
                      </w:pPr>
                      <w:r>
                        <w:rPr>
                          <w:rFonts w:ascii="Arial" w:hAnsi="Arial" w:cs="Arial"/>
                          <w:sz w:val="20"/>
                          <w:szCs w:val="20"/>
                        </w:rPr>
                        <w:t>-Recognize findings which suggest need for referral</w:t>
                      </w:r>
                    </w:p>
                    <w:p w:rsidR="00EA5B09" w:rsidRPr="00481D6C" w:rsidRDefault="00EA5B09" w:rsidP="00CE3163">
                      <w:pPr>
                        <w:pStyle w:val="NoSpacing"/>
                        <w:rPr>
                          <w:rFonts w:ascii="Arial" w:hAnsi="Arial" w:cs="Arial"/>
                          <w:sz w:val="20"/>
                          <w:szCs w:val="20"/>
                        </w:rPr>
                      </w:pPr>
                      <w:r>
                        <w:rPr>
                          <w:rFonts w:ascii="Arial" w:hAnsi="Arial" w:cs="Arial"/>
                          <w:sz w:val="20"/>
                          <w:szCs w:val="20"/>
                        </w:rPr>
                        <w:t>-Refer to DSME/T or CDSM program for comprehensive self-management education</w:t>
                      </w:r>
                    </w:p>
                  </w:txbxContent>
                </v:textbox>
              </v:rect>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2576" behindDoc="0" locked="0" layoutInCell="1" allowOverlap="1" wp14:anchorId="2092F7C2" wp14:editId="41379782">
                <wp:simplePos x="0" y="0"/>
                <wp:positionH relativeFrom="column">
                  <wp:posOffset>2952750</wp:posOffset>
                </wp:positionH>
                <wp:positionV relativeFrom="paragraph">
                  <wp:posOffset>869950</wp:posOffset>
                </wp:positionV>
                <wp:extent cx="0" cy="3524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EC66FCC" id="Straight Connector 19"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5pt,68.5pt" to="232.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"/>
            </w:pict>
          </mc:Fallback>
        </mc:AlternateContent>
      </w:r>
      <w:r w:rsidRPr="003E22F5">
        <w:rPr>
          <w:rFonts w:ascii="Arial" w:eastAsiaTheme="minorHAnsi" w:hAnsi="Arial" w:cs="Arial"/>
          <w:noProof/>
          <w:sz w:val="20"/>
        </w:rPr>
        <mc:AlternateContent>
          <mc:Choice Requires="wps">
            <w:drawing>
              <wp:anchor distT="0" distB="0" distL="114300" distR="114300" simplePos="0" relativeHeight="251670528" behindDoc="0" locked="0" layoutInCell="1" allowOverlap="1" wp14:anchorId="0CBC1B64" wp14:editId="2773718B">
                <wp:simplePos x="0" y="0"/>
                <wp:positionH relativeFrom="column">
                  <wp:posOffset>1866900</wp:posOffset>
                </wp:positionH>
                <wp:positionV relativeFrom="paragraph">
                  <wp:posOffset>155575</wp:posOffset>
                </wp:positionV>
                <wp:extent cx="2181225" cy="7143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181225" cy="714375"/>
                        </a:xfrm>
                        <a:prstGeom prst="rect">
                          <a:avLst/>
                        </a:prstGeom>
                        <a:solidFill>
                          <a:sysClr val="window" lastClr="FFFFFF"/>
                        </a:solidFill>
                        <a:ln w="25400" cap="flat" cmpd="sng" algn="ctr">
                          <a:solidFill>
                            <a:sysClr val="windowText" lastClr="000000"/>
                          </a:solidFill>
                          <a:prstDash val="solid"/>
                        </a:ln>
                        <a:effectLst/>
                      </wps:spPr>
                      <wps:txbx>
                        <w:txbxContent>
                          <w:p w:rsidR="00EA5B09" w:rsidRPr="008C487A" w:rsidRDefault="00EA5B09" w:rsidP="00CE3163">
                            <w:pPr>
                              <w:pStyle w:val="NoSpacing"/>
                              <w:jc w:val="center"/>
                              <w:rPr>
                                <w:rFonts w:ascii="Arial" w:hAnsi="Arial" w:cs="Arial"/>
                                <w:b/>
                                <w:sz w:val="20"/>
                                <w:szCs w:val="20"/>
                                <w:u w:val="single"/>
                              </w:rPr>
                            </w:pPr>
                            <w:r w:rsidRPr="008C487A">
                              <w:rPr>
                                <w:rFonts w:ascii="Arial" w:hAnsi="Arial" w:cs="Arial"/>
                                <w:b/>
                                <w:sz w:val="20"/>
                                <w:szCs w:val="20"/>
                                <w:u w:val="single"/>
                              </w:rPr>
                              <w:t>Assess for Complications</w:t>
                            </w:r>
                          </w:p>
                          <w:p w:rsidR="00EA5B09" w:rsidRPr="008C487A" w:rsidRDefault="00EA5B09" w:rsidP="00CE3163">
                            <w:pPr>
                              <w:pStyle w:val="NoSpacing"/>
                              <w:jc w:val="center"/>
                              <w:rPr>
                                <w:rFonts w:ascii="Arial" w:hAnsi="Arial" w:cs="Arial"/>
                                <w:sz w:val="20"/>
                                <w:szCs w:val="20"/>
                              </w:rPr>
                            </w:pPr>
                            <w:r w:rsidRPr="008C487A">
                              <w:rPr>
                                <w:rFonts w:ascii="Arial" w:hAnsi="Arial" w:cs="Arial"/>
                                <w:sz w:val="20"/>
                                <w:szCs w:val="20"/>
                              </w:rPr>
                              <w:t xml:space="preserve">Neuropathy, Retinopathy, Kidney Disease, </w:t>
                            </w:r>
                            <w:r>
                              <w:rPr>
                                <w:rFonts w:ascii="Arial" w:hAnsi="Arial" w:cs="Arial"/>
                                <w:sz w:val="20"/>
                                <w:szCs w:val="20"/>
                              </w:rPr>
                              <w:t xml:space="preserve">Dyslipidemia, </w:t>
                            </w:r>
                            <w:r w:rsidRPr="008C487A">
                              <w:rPr>
                                <w:rFonts w:ascii="Arial" w:hAnsi="Arial" w:cs="Arial"/>
                                <w:sz w:val="20"/>
                                <w:szCs w:val="20"/>
                              </w:rPr>
                              <w:t>Macrovascular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1B64" id="Rectangle 27" o:spid="_x0000_s1037" style="position:absolute;margin-left:147pt;margin-top:12.25pt;width:171.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" fillcolor="window" strokecolor="windowText" strokeweight="2pt">
                <v:textbox>
                  <w:txbxContent>
                    <w:p w:rsidR="00EA5B09" w:rsidRPr="008C487A" w:rsidRDefault="00EA5B09" w:rsidP="00CE3163">
                      <w:pPr>
                        <w:pStyle w:val="NoSpacing"/>
                        <w:jc w:val="center"/>
                        <w:rPr>
                          <w:rFonts w:ascii="Arial" w:hAnsi="Arial" w:cs="Arial"/>
                          <w:b/>
                          <w:sz w:val="20"/>
                          <w:szCs w:val="20"/>
                          <w:u w:val="single"/>
                        </w:rPr>
                      </w:pPr>
                      <w:r w:rsidRPr="008C487A">
                        <w:rPr>
                          <w:rFonts w:ascii="Arial" w:hAnsi="Arial" w:cs="Arial"/>
                          <w:b/>
                          <w:sz w:val="20"/>
                          <w:szCs w:val="20"/>
                          <w:u w:val="single"/>
                        </w:rPr>
                        <w:t>Assess for Complications</w:t>
                      </w:r>
                    </w:p>
                    <w:p w:rsidR="00EA5B09" w:rsidRPr="008C487A" w:rsidRDefault="00EA5B09" w:rsidP="00CE3163">
                      <w:pPr>
                        <w:pStyle w:val="NoSpacing"/>
                        <w:jc w:val="center"/>
                        <w:rPr>
                          <w:rFonts w:ascii="Arial" w:hAnsi="Arial" w:cs="Arial"/>
                          <w:sz w:val="20"/>
                          <w:szCs w:val="20"/>
                        </w:rPr>
                      </w:pPr>
                      <w:r w:rsidRPr="008C487A">
                        <w:rPr>
                          <w:rFonts w:ascii="Arial" w:hAnsi="Arial" w:cs="Arial"/>
                          <w:sz w:val="20"/>
                          <w:szCs w:val="20"/>
                        </w:rPr>
                        <w:t xml:space="preserve">Neuropathy, Retinopathy, Kidney Disease, </w:t>
                      </w:r>
                      <w:r>
                        <w:rPr>
                          <w:rFonts w:ascii="Arial" w:hAnsi="Arial" w:cs="Arial"/>
                          <w:sz w:val="20"/>
                          <w:szCs w:val="20"/>
                        </w:rPr>
                        <w:t xml:space="preserve">Dyslipidemia, </w:t>
                      </w:r>
                      <w:r w:rsidRPr="008C487A">
                        <w:rPr>
                          <w:rFonts w:ascii="Arial" w:hAnsi="Arial" w:cs="Arial"/>
                          <w:sz w:val="20"/>
                          <w:szCs w:val="20"/>
                        </w:rPr>
                        <w:t>Macrovascular Disease</w:t>
                      </w:r>
                    </w:p>
                  </w:txbxContent>
                </v:textbox>
              </v:rect>
            </w:pict>
          </mc:Fallback>
        </mc:AlternateContent>
      </w: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F23CD5" w:rsidRPr="003E22F5" w:rsidRDefault="00F23CD5" w:rsidP="004E061A">
      <w:pPr>
        <w:jc w:val="center"/>
        <w:rPr>
          <w:rFonts w:ascii="Arial" w:hAnsi="Arial" w:cs="Arial"/>
          <w:b/>
          <w:szCs w:val="24"/>
        </w:rPr>
      </w:pPr>
    </w:p>
    <w:p w:rsidR="00536F31" w:rsidRPr="003E22F5" w:rsidRDefault="00536F31" w:rsidP="004E061A">
      <w:pPr>
        <w:jc w:val="center"/>
        <w:rPr>
          <w:rFonts w:ascii="Arial" w:hAnsi="Arial" w:cs="Arial"/>
          <w:b/>
          <w:szCs w:val="24"/>
        </w:rPr>
      </w:pPr>
    </w:p>
    <w:p w:rsidR="00536F31" w:rsidRPr="003E22F5" w:rsidRDefault="00536F31" w:rsidP="004E061A">
      <w:pPr>
        <w:jc w:val="center"/>
        <w:rPr>
          <w:rFonts w:ascii="Arial" w:hAnsi="Arial" w:cs="Arial"/>
          <w:b/>
          <w:szCs w:val="24"/>
        </w:rPr>
      </w:pPr>
    </w:p>
    <w:p w:rsidR="00536F31" w:rsidRPr="003E22F5" w:rsidRDefault="00536F31" w:rsidP="004E061A">
      <w:pPr>
        <w:jc w:val="center"/>
        <w:rPr>
          <w:rFonts w:ascii="Arial" w:hAnsi="Arial" w:cs="Arial"/>
          <w:b/>
          <w:szCs w:val="24"/>
        </w:rPr>
      </w:pPr>
    </w:p>
    <w:p w:rsidR="00536F31" w:rsidRPr="003E22F5" w:rsidRDefault="00536F31" w:rsidP="004E061A">
      <w:pPr>
        <w:jc w:val="center"/>
        <w:rPr>
          <w:rFonts w:ascii="Arial" w:hAnsi="Arial" w:cs="Arial"/>
          <w:b/>
          <w:szCs w:val="24"/>
        </w:rPr>
      </w:pPr>
    </w:p>
    <w:p w:rsidR="00536F31" w:rsidRPr="003E22F5" w:rsidRDefault="00536F31" w:rsidP="004E061A">
      <w:pPr>
        <w:jc w:val="center"/>
        <w:rPr>
          <w:rFonts w:ascii="Arial" w:hAnsi="Arial" w:cs="Arial"/>
          <w:b/>
          <w:szCs w:val="24"/>
        </w:rPr>
      </w:pPr>
    </w:p>
    <w:p w:rsidR="00EA5B09" w:rsidRDefault="00FF4530" w:rsidP="0036711C">
      <w:pPr>
        <w:widowControl/>
        <w:spacing w:after="200" w:line="276" w:lineRule="auto"/>
        <w:jc w:val="right"/>
        <w:rPr>
          <w:rFonts w:ascii="Arial" w:eastAsiaTheme="minorHAnsi" w:hAnsi="Arial" w:cs="Arial"/>
          <w:b/>
          <w:szCs w:val="24"/>
        </w:rPr>
      </w:pP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p>
    <w:p w:rsidR="00EA5B09" w:rsidRDefault="00AF563D" w:rsidP="00EA5B09">
      <w:pPr>
        <w:widowControl/>
        <w:rPr>
          <w:rFonts w:ascii="Arial" w:eastAsiaTheme="minorHAnsi" w:hAnsi="Arial" w:cs="Arial"/>
          <w:b/>
          <w:szCs w:val="24"/>
        </w:rPr>
      </w:pPr>
      <w:r w:rsidRPr="00AF563D">
        <w:rPr>
          <w:rFonts w:ascii="Arial" w:eastAsiaTheme="minorHAnsi" w:hAnsi="Arial" w:cs="Arial"/>
          <w:b/>
          <w:noProof/>
          <w:szCs w:val="24"/>
        </w:rPr>
        <w:lastRenderedPageBreak/>
        <mc:AlternateContent>
          <mc:Choice Requires="wps">
            <w:drawing>
              <wp:anchor distT="45720" distB="45720" distL="114300" distR="114300" simplePos="0" relativeHeight="251654656" behindDoc="0" locked="0" layoutInCell="1" allowOverlap="1" wp14:anchorId="532519AD" wp14:editId="5156E3B4">
                <wp:simplePos x="0" y="0"/>
                <wp:positionH relativeFrom="column">
                  <wp:posOffset>221615</wp:posOffset>
                </wp:positionH>
                <wp:positionV relativeFrom="paragraph">
                  <wp:posOffset>3039380</wp:posOffset>
                </wp:positionV>
                <wp:extent cx="552450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rsidR="00AF563D" w:rsidRDefault="00AF563D" w:rsidP="00AF563D">
                            <w:pPr>
                              <w:jc w:val="center"/>
                            </w:pPr>
                            <w:r>
                              <w:t>THIS 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519AD" id="_x0000_t202" coordsize="21600,21600" o:spt="202" path="m,l,21600r21600,l21600,xe">
                <v:stroke joinstyle="miter"/>
                <v:path gradientshapeok="t" o:connecttype="rect"/>
              </v:shapetype>
              <v:shape id="_x0000_s1038" type="#_x0000_t202" style="position:absolute;margin-left:17.45pt;margin-top:239.3pt;width:43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" filled="f" stroked="f">
                <v:textbox style="mso-fit-shape-to-text:t">
                  <w:txbxContent>
                    <w:p w:rsidR="00AF563D" w:rsidRDefault="00AF563D" w:rsidP="00AF563D">
                      <w:pPr>
                        <w:jc w:val="center"/>
                      </w:pPr>
                      <w:r>
                        <w:t>THIS PAGE INTENTIONALLY LEFT BLANK</w:t>
                      </w:r>
                    </w:p>
                  </w:txbxContent>
                </v:textbox>
                <w10:wrap type="square"/>
              </v:shape>
            </w:pict>
          </mc:Fallback>
        </mc:AlternateContent>
      </w:r>
      <w:r w:rsidR="00EA5B09">
        <w:rPr>
          <w:rFonts w:ascii="Arial" w:eastAsiaTheme="minorHAnsi" w:hAnsi="Arial" w:cs="Arial"/>
          <w:b/>
          <w:szCs w:val="24"/>
        </w:rPr>
        <w:br w:type="page"/>
      </w:r>
    </w:p>
    <w:p w:rsidR="00AF563D" w:rsidRDefault="00AF563D" w:rsidP="00EA5B09">
      <w:pPr>
        <w:widowControl/>
        <w:rPr>
          <w:rFonts w:ascii="Arial" w:eastAsiaTheme="minorHAnsi" w:hAnsi="Arial" w:cs="Arial"/>
          <w:b/>
          <w:szCs w:val="24"/>
        </w:rPr>
      </w:pPr>
    </w:p>
    <w:p w:rsidR="00AF563D" w:rsidRDefault="00AF563D" w:rsidP="00EA5B09">
      <w:pPr>
        <w:widowControl/>
        <w:rPr>
          <w:rFonts w:ascii="Arial" w:eastAsiaTheme="minorHAnsi" w:hAnsi="Arial" w:cs="Arial"/>
          <w:b/>
          <w:szCs w:val="24"/>
        </w:rPr>
      </w:pPr>
    </w:p>
    <w:p w:rsidR="00AF563D" w:rsidRDefault="00AF563D" w:rsidP="00EA5B09">
      <w:pPr>
        <w:widowControl/>
        <w:rPr>
          <w:rFonts w:ascii="Arial" w:eastAsiaTheme="minorHAnsi" w:hAnsi="Arial" w:cs="Arial"/>
          <w:b/>
          <w:szCs w:val="24"/>
        </w:rPr>
      </w:pPr>
    </w:p>
    <w:p w:rsidR="00AF563D" w:rsidRDefault="00AF563D" w:rsidP="00EA5B09">
      <w:pPr>
        <w:widowControl/>
        <w:rPr>
          <w:rFonts w:ascii="Arial" w:eastAsiaTheme="minorHAnsi" w:hAnsi="Arial" w:cs="Arial"/>
          <w:b/>
          <w:szCs w:val="24"/>
        </w:rPr>
      </w:pPr>
    </w:p>
    <w:p w:rsidR="00FF4530" w:rsidRPr="003E22F5" w:rsidRDefault="00FF4530" w:rsidP="00EA5B09">
      <w:pPr>
        <w:widowControl/>
        <w:rPr>
          <w:rFonts w:ascii="Arial" w:eastAsiaTheme="minorHAnsi" w:hAnsi="Arial" w:cs="Arial"/>
          <w:b/>
          <w:szCs w:val="24"/>
        </w:rPr>
      </w:pP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r>
      <w:r w:rsidRPr="003E22F5">
        <w:rPr>
          <w:rFonts w:ascii="Arial" w:eastAsiaTheme="minorHAnsi" w:hAnsi="Arial" w:cs="Arial"/>
          <w:b/>
          <w:szCs w:val="24"/>
        </w:rPr>
        <w:tab/>
        <w:t>APPENDIX B</w:t>
      </w:r>
    </w:p>
    <w:p w:rsidR="00FF4530" w:rsidRPr="003E22F5" w:rsidRDefault="00FF4530" w:rsidP="00FF4530">
      <w:pPr>
        <w:widowControl/>
        <w:spacing w:after="200" w:line="276" w:lineRule="auto"/>
        <w:jc w:val="center"/>
        <w:rPr>
          <w:rFonts w:ascii="Arial" w:eastAsiaTheme="minorHAnsi" w:hAnsi="Arial" w:cs="Arial"/>
          <w:b/>
          <w:szCs w:val="24"/>
        </w:rPr>
      </w:pPr>
      <w:r w:rsidRPr="003E22F5">
        <w:rPr>
          <w:rFonts w:ascii="Arial" w:eastAsiaTheme="minorHAnsi" w:hAnsi="Arial" w:cs="Arial"/>
          <w:b/>
          <w:szCs w:val="24"/>
        </w:rPr>
        <w:t>Clinical Tasks in the Follow-up Care of Patients with Diabetes</w:t>
      </w:r>
    </w:p>
    <w:p w:rsidR="00FF4530" w:rsidRPr="003E22F5" w:rsidRDefault="00FF4530" w:rsidP="00FF4530">
      <w:pPr>
        <w:widowControl/>
        <w:spacing w:after="200" w:line="276" w:lineRule="auto"/>
        <w:rPr>
          <w:rFonts w:asciiTheme="minorHAnsi" w:eastAsiaTheme="minorHAnsi" w:hAnsiTheme="minorHAnsi" w:cstheme="minorBidi"/>
          <w:sz w:val="22"/>
          <w:szCs w:val="22"/>
        </w:rPr>
      </w:pP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4016" behindDoc="0" locked="0" layoutInCell="1" allowOverlap="1" wp14:anchorId="12D7AD67" wp14:editId="7723FBF7">
                <wp:simplePos x="0" y="0"/>
                <wp:positionH relativeFrom="column">
                  <wp:posOffset>2859405</wp:posOffset>
                </wp:positionH>
                <wp:positionV relativeFrom="paragraph">
                  <wp:posOffset>4017010</wp:posOffset>
                </wp:positionV>
                <wp:extent cx="0" cy="581025"/>
                <wp:effectExtent l="0" t="0" r="19050" b="9525"/>
                <wp:wrapNone/>
                <wp:docPr id="65" name="Straight Connector 65"/>
                <wp:cNvGraphicFramePr/>
                <a:graphic xmlns:a="http://schemas.openxmlformats.org/drawingml/2006/main">
                  <a:graphicData uri="http://schemas.microsoft.com/office/word/2010/wordprocessingShape">
                    <wps:wsp>
                      <wps:cNvCnPr/>
                      <wps:spPr>
                        <a:xfrm>
                          <a:off x="0" y="0"/>
                          <a:ext cx="0" cy="581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33D57B" id="Straight Connector 6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5pt,316.3pt" to="225.15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3A8631BC" wp14:editId="492ECEA4">
                <wp:simplePos x="0" y="0"/>
                <wp:positionH relativeFrom="column">
                  <wp:posOffset>2440940</wp:posOffset>
                </wp:positionH>
                <wp:positionV relativeFrom="paragraph">
                  <wp:posOffset>4598035</wp:posOffset>
                </wp:positionV>
                <wp:extent cx="1133475" cy="990600"/>
                <wp:effectExtent l="0" t="0" r="28575" b="19050"/>
                <wp:wrapNone/>
                <wp:docPr id="66" name="Flowchart: Process 66"/>
                <wp:cNvGraphicFramePr/>
                <a:graphic xmlns:a="http://schemas.openxmlformats.org/drawingml/2006/main">
                  <a:graphicData uri="http://schemas.microsoft.com/office/word/2010/wordprocessingShape">
                    <wps:wsp>
                      <wps:cNvSpPr/>
                      <wps:spPr>
                        <a:xfrm>
                          <a:off x="0" y="0"/>
                          <a:ext cx="1133475" cy="990600"/>
                        </a:xfrm>
                        <a:prstGeom prst="flowChartProcess">
                          <a:avLst/>
                        </a:prstGeom>
                        <a:solidFill>
                          <a:sysClr val="window" lastClr="FFFFFF"/>
                        </a:solidFill>
                        <a:ln w="25400" cap="flat" cmpd="sng" algn="ctr">
                          <a:solidFill>
                            <a:sysClr val="windowText" lastClr="000000"/>
                          </a:solidFill>
                          <a:prstDash val="solid"/>
                        </a:ln>
                        <a:effectLst/>
                      </wps:spPr>
                      <wps:txbx>
                        <w:txbxContent>
                          <w:p w:rsidR="00EA5B09" w:rsidRPr="00EE06B5" w:rsidRDefault="00EA5B09" w:rsidP="00FF4530">
                            <w:pPr>
                              <w:pStyle w:val="NoSpacing"/>
                              <w:jc w:val="center"/>
                              <w:rPr>
                                <w:rFonts w:ascii="Arial" w:hAnsi="Arial" w:cs="Arial"/>
                                <w:sz w:val="20"/>
                                <w:szCs w:val="20"/>
                              </w:rPr>
                            </w:pPr>
                            <w:r w:rsidRPr="00EE06B5">
                              <w:rPr>
                                <w:rFonts w:ascii="Arial" w:hAnsi="Arial" w:cs="Arial"/>
                                <w:sz w:val="20"/>
                                <w:szCs w:val="20"/>
                              </w:rPr>
                              <w:t>If No,</w:t>
                            </w:r>
                          </w:p>
                          <w:p w:rsidR="00EA5B09" w:rsidRPr="00EE06B5" w:rsidRDefault="00EA5B09" w:rsidP="00FF4530">
                            <w:pPr>
                              <w:pStyle w:val="NoSpacing"/>
                              <w:rPr>
                                <w:rFonts w:ascii="Arial" w:hAnsi="Arial" w:cs="Arial"/>
                                <w:sz w:val="20"/>
                                <w:szCs w:val="20"/>
                              </w:rPr>
                            </w:pPr>
                            <w:r w:rsidRPr="00EE06B5">
                              <w:rPr>
                                <w:rFonts w:ascii="Arial" w:hAnsi="Arial" w:cs="Arial"/>
                                <w:sz w:val="20"/>
                                <w:szCs w:val="20"/>
                              </w:rPr>
                              <w:t>Assess adherence</w:t>
                            </w:r>
                          </w:p>
                          <w:p w:rsidR="00EA5B09" w:rsidRDefault="00EA5B09" w:rsidP="00FF4530">
                            <w:pPr>
                              <w:pStyle w:val="NoSpacing"/>
                              <w:rPr>
                                <w:rFonts w:ascii="Arial" w:hAnsi="Arial" w:cs="Arial"/>
                                <w:sz w:val="20"/>
                                <w:szCs w:val="20"/>
                              </w:rPr>
                            </w:pPr>
                            <w:r w:rsidRPr="00EE06B5">
                              <w:rPr>
                                <w:rFonts w:ascii="Arial" w:hAnsi="Arial" w:cs="Arial"/>
                                <w:sz w:val="20"/>
                                <w:szCs w:val="20"/>
                              </w:rPr>
                              <w:t xml:space="preserve">Adjust </w:t>
                            </w:r>
                            <w:r>
                              <w:rPr>
                                <w:rFonts w:ascii="Arial" w:hAnsi="Arial" w:cs="Arial"/>
                                <w:sz w:val="20"/>
                                <w:szCs w:val="20"/>
                              </w:rPr>
                              <w:t>medication per Nurse Protocol</w:t>
                            </w:r>
                          </w:p>
                          <w:p w:rsidR="00EA5B09" w:rsidRPr="00EE06B5" w:rsidRDefault="00EA5B09" w:rsidP="00FF4530">
                            <w:pPr>
                              <w:pStyle w:val="NoSpacing"/>
                              <w:rPr>
                                <w:rFonts w:ascii="Arial" w:hAnsi="Arial" w:cs="Arial"/>
                                <w:sz w:val="20"/>
                                <w:szCs w:val="20"/>
                              </w:rPr>
                            </w:pPr>
                            <w:r>
                              <w:rPr>
                                <w:rFonts w:ascii="Arial" w:hAnsi="Arial" w:cs="Arial"/>
                                <w:sz w:val="20"/>
                                <w:szCs w:val="20"/>
                              </w:rPr>
                              <w:t>Assess for complications</w:t>
                            </w:r>
                          </w:p>
                          <w:p w:rsidR="00EA5B09" w:rsidRPr="00EE06B5" w:rsidRDefault="00EA5B09" w:rsidP="00FF4530">
                            <w:pPr>
                              <w:pStyle w:val="No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31BC" id="Flowchart: Process 66" o:spid="_x0000_s1039" type="#_x0000_t109" style="position:absolute;margin-left:192.2pt;margin-top:362.05pt;width:89.25pt;height:7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" fillcolor="window" strokecolor="windowText" strokeweight="2pt">
                <v:textbox>
                  <w:txbxContent>
                    <w:p w:rsidR="00EA5B09" w:rsidRPr="00EE06B5" w:rsidRDefault="00EA5B09" w:rsidP="00FF4530">
                      <w:pPr>
                        <w:pStyle w:val="NoSpacing"/>
                        <w:jc w:val="center"/>
                        <w:rPr>
                          <w:rFonts w:ascii="Arial" w:hAnsi="Arial" w:cs="Arial"/>
                          <w:sz w:val="20"/>
                          <w:szCs w:val="20"/>
                        </w:rPr>
                      </w:pPr>
                      <w:r w:rsidRPr="00EE06B5">
                        <w:rPr>
                          <w:rFonts w:ascii="Arial" w:hAnsi="Arial" w:cs="Arial"/>
                          <w:sz w:val="20"/>
                          <w:szCs w:val="20"/>
                        </w:rPr>
                        <w:t>If No,</w:t>
                      </w:r>
                    </w:p>
                    <w:p w:rsidR="00EA5B09" w:rsidRPr="00EE06B5" w:rsidRDefault="00EA5B09" w:rsidP="00FF4530">
                      <w:pPr>
                        <w:pStyle w:val="NoSpacing"/>
                        <w:rPr>
                          <w:rFonts w:ascii="Arial" w:hAnsi="Arial" w:cs="Arial"/>
                          <w:sz w:val="20"/>
                          <w:szCs w:val="20"/>
                        </w:rPr>
                      </w:pPr>
                      <w:r w:rsidRPr="00EE06B5">
                        <w:rPr>
                          <w:rFonts w:ascii="Arial" w:hAnsi="Arial" w:cs="Arial"/>
                          <w:sz w:val="20"/>
                          <w:szCs w:val="20"/>
                        </w:rPr>
                        <w:t>Assess adherence</w:t>
                      </w:r>
                    </w:p>
                    <w:p w:rsidR="00EA5B09" w:rsidRDefault="00EA5B09" w:rsidP="00FF4530">
                      <w:pPr>
                        <w:pStyle w:val="NoSpacing"/>
                        <w:rPr>
                          <w:rFonts w:ascii="Arial" w:hAnsi="Arial" w:cs="Arial"/>
                          <w:sz w:val="20"/>
                          <w:szCs w:val="20"/>
                        </w:rPr>
                      </w:pPr>
                      <w:r w:rsidRPr="00EE06B5">
                        <w:rPr>
                          <w:rFonts w:ascii="Arial" w:hAnsi="Arial" w:cs="Arial"/>
                          <w:sz w:val="20"/>
                          <w:szCs w:val="20"/>
                        </w:rPr>
                        <w:t xml:space="preserve">Adjust </w:t>
                      </w:r>
                      <w:r>
                        <w:rPr>
                          <w:rFonts w:ascii="Arial" w:hAnsi="Arial" w:cs="Arial"/>
                          <w:sz w:val="20"/>
                          <w:szCs w:val="20"/>
                        </w:rPr>
                        <w:t>medication per Nurse Protocol</w:t>
                      </w:r>
                    </w:p>
                    <w:p w:rsidR="00EA5B09" w:rsidRPr="00EE06B5" w:rsidRDefault="00EA5B09" w:rsidP="00FF4530">
                      <w:pPr>
                        <w:pStyle w:val="NoSpacing"/>
                        <w:rPr>
                          <w:rFonts w:ascii="Arial" w:hAnsi="Arial" w:cs="Arial"/>
                          <w:sz w:val="20"/>
                          <w:szCs w:val="20"/>
                        </w:rPr>
                      </w:pPr>
                      <w:r>
                        <w:rPr>
                          <w:rFonts w:ascii="Arial" w:hAnsi="Arial" w:cs="Arial"/>
                          <w:sz w:val="20"/>
                          <w:szCs w:val="20"/>
                        </w:rPr>
                        <w:t>Assess for complications</w:t>
                      </w:r>
                    </w:p>
                    <w:p w:rsidR="00EA5B09" w:rsidRPr="00EE06B5" w:rsidRDefault="00EA5B09" w:rsidP="00FF4530">
                      <w:pPr>
                        <w:pStyle w:val="NoSpacing"/>
                        <w:rPr>
                          <w:rFonts w:ascii="Arial" w:hAnsi="Arial" w:cs="Arial"/>
                          <w:sz w:val="20"/>
                          <w:szCs w:val="20"/>
                        </w:rPr>
                      </w:pPr>
                    </w:p>
                  </w:txbxContent>
                </v:textbox>
              </v:shape>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0944" behindDoc="0" locked="0" layoutInCell="1" allowOverlap="1" wp14:anchorId="23BA3F26" wp14:editId="3B1558EA">
                <wp:simplePos x="0" y="0"/>
                <wp:positionH relativeFrom="column">
                  <wp:posOffset>1583055</wp:posOffset>
                </wp:positionH>
                <wp:positionV relativeFrom="paragraph">
                  <wp:posOffset>4017010</wp:posOffset>
                </wp:positionV>
                <wp:extent cx="0" cy="581025"/>
                <wp:effectExtent l="0" t="0" r="19050" b="9525"/>
                <wp:wrapNone/>
                <wp:docPr id="67" name="Straight Connector 67"/>
                <wp:cNvGraphicFramePr/>
                <a:graphic xmlns:a="http://schemas.openxmlformats.org/drawingml/2006/main">
                  <a:graphicData uri="http://schemas.microsoft.com/office/word/2010/wordprocessingShape">
                    <wps:wsp>
                      <wps:cNvCnPr/>
                      <wps:spPr>
                        <a:xfrm>
                          <a:off x="0" y="0"/>
                          <a:ext cx="0" cy="581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FE91F7" id="Straight Connector 6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65pt,316.3pt" to="124.65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3D00E71E" wp14:editId="66AF4921">
                <wp:simplePos x="0" y="0"/>
                <wp:positionH relativeFrom="column">
                  <wp:posOffset>1583055</wp:posOffset>
                </wp:positionH>
                <wp:positionV relativeFrom="paragraph">
                  <wp:posOffset>4026535</wp:posOffset>
                </wp:positionV>
                <wp:extent cx="127635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276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348BD1D" id="Straight Connector 68"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65pt,317.05pt" to="225.15pt,3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25824" behindDoc="0" locked="0" layoutInCell="1" allowOverlap="1" wp14:anchorId="6D957205" wp14:editId="19440D66">
                <wp:simplePos x="0" y="0"/>
                <wp:positionH relativeFrom="column">
                  <wp:posOffset>1002030</wp:posOffset>
                </wp:positionH>
                <wp:positionV relativeFrom="paragraph">
                  <wp:posOffset>4598035</wp:posOffset>
                </wp:positionV>
                <wp:extent cx="1200150" cy="9906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1200150" cy="990600"/>
                        </a:xfrm>
                        <a:prstGeom prst="rect">
                          <a:avLst/>
                        </a:prstGeom>
                        <a:solidFill>
                          <a:sysClr val="window" lastClr="FFFFFF"/>
                        </a:solidFill>
                        <a:ln w="25400" cap="flat" cmpd="sng" algn="ctr">
                          <a:solidFill>
                            <a:sysClr val="windowText" lastClr="000000"/>
                          </a:solidFill>
                          <a:prstDash val="solid"/>
                        </a:ln>
                        <a:effectLst/>
                      </wps:spPr>
                      <wps:txbx>
                        <w:txbxContent>
                          <w:p w:rsidR="00EA5B09" w:rsidRPr="00EE06B5" w:rsidRDefault="00EA5B09" w:rsidP="00FF4530">
                            <w:pPr>
                              <w:pStyle w:val="NoSpacing"/>
                              <w:jc w:val="center"/>
                              <w:rPr>
                                <w:rFonts w:ascii="Arial" w:hAnsi="Arial" w:cs="Arial"/>
                                <w:sz w:val="20"/>
                                <w:szCs w:val="20"/>
                              </w:rPr>
                            </w:pPr>
                            <w:r w:rsidRPr="00EE06B5">
                              <w:rPr>
                                <w:rFonts w:ascii="Arial" w:hAnsi="Arial" w:cs="Arial"/>
                                <w:sz w:val="20"/>
                                <w:szCs w:val="20"/>
                              </w:rPr>
                              <w:t>If Yes,</w:t>
                            </w:r>
                          </w:p>
                          <w:p w:rsidR="00EA5B09" w:rsidRPr="00EE06B5" w:rsidRDefault="00EA5B09" w:rsidP="00FF4530">
                            <w:pPr>
                              <w:pStyle w:val="NoSpacing"/>
                              <w:jc w:val="center"/>
                              <w:rPr>
                                <w:rFonts w:ascii="Arial" w:hAnsi="Arial" w:cs="Arial"/>
                                <w:sz w:val="20"/>
                                <w:szCs w:val="20"/>
                              </w:rPr>
                            </w:pPr>
                            <w:r w:rsidRPr="00EE06B5">
                              <w:rPr>
                                <w:rFonts w:ascii="Arial" w:hAnsi="Arial" w:cs="Arial"/>
                                <w:sz w:val="20"/>
                                <w:szCs w:val="20"/>
                              </w:rPr>
                              <w:t>Continue ongoing management and 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57205" id="Rectangle 69" o:spid="_x0000_s1040" style="position:absolute;margin-left:78.9pt;margin-top:362.05pt;width:94.5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" fillcolor="window" strokecolor="windowText" strokeweight="2pt">
                <v:textbox>
                  <w:txbxContent>
                    <w:p w:rsidR="00EA5B09" w:rsidRPr="00EE06B5" w:rsidRDefault="00EA5B09" w:rsidP="00FF4530">
                      <w:pPr>
                        <w:pStyle w:val="NoSpacing"/>
                        <w:jc w:val="center"/>
                        <w:rPr>
                          <w:rFonts w:ascii="Arial" w:hAnsi="Arial" w:cs="Arial"/>
                          <w:sz w:val="20"/>
                          <w:szCs w:val="20"/>
                        </w:rPr>
                      </w:pPr>
                      <w:r w:rsidRPr="00EE06B5">
                        <w:rPr>
                          <w:rFonts w:ascii="Arial" w:hAnsi="Arial" w:cs="Arial"/>
                          <w:sz w:val="20"/>
                          <w:szCs w:val="20"/>
                        </w:rPr>
                        <w:t>If Yes,</w:t>
                      </w:r>
                    </w:p>
                    <w:p w:rsidR="00EA5B09" w:rsidRPr="00EE06B5" w:rsidRDefault="00EA5B09" w:rsidP="00FF4530">
                      <w:pPr>
                        <w:pStyle w:val="NoSpacing"/>
                        <w:jc w:val="center"/>
                        <w:rPr>
                          <w:rFonts w:ascii="Arial" w:hAnsi="Arial" w:cs="Arial"/>
                          <w:sz w:val="20"/>
                          <w:szCs w:val="20"/>
                        </w:rPr>
                      </w:pPr>
                      <w:r w:rsidRPr="00EE06B5">
                        <w:rPr>
                          <w:rFonts w:ascii="Arial" w:hAnsi="Arial" w:cs="Arial"/>
                          <w:sz w:val="20"/>
                          <w:szCs w:val="20"/>
                        </w:rPr>
                        <w:t>Continue ongoing management and follow-up</w:t>
                      </w:r>
                    </w:p>
                  </w:txbxContent>
                </v:textbox>
              </v:rect>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14:anchorId="62C2C4F7" wp14:editId="650B196F">
                <wp:simplePos x="0" y="0"/>
                <wp:positionH relativeFrom="column">
                  <wp:posOffset>2297430</wp:posOffset>
                </wp:positionH>
                <wp:positionV relativeFrom="paragraph">
                  <wp:posOffset>3483610</wp:posOffset>
                </wp:positionV>
                <wp:extent cx="0" cy="55245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BB6848" id="Straight Connector 7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pt,274.3pt" to="180.9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27872" behindDoc="0" locked="0" layoutInCell="1" allowOverlap="1" wp14:anchorId="75DBB221" wp14:editId="084D9108">
                <wp:simplePos x="0" y="0"/>
                <wp:positionH relativeFrom="column">
                  <wp:posOffset>2297430</wp:posOffset>
                </wp:positionH>
                <wp:positionV relativeFrom="paragraph">
                  <wp:posOffset>2045335</wp:posOffset>
                </wp:positionV>
                <wp:extent cx="0" cy="34290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51C484" id="Straight Connector 7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pt,161.05pt" to="180.9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22C188BF" wp14:editId="75A7BAA2">
                <wp:simplePos x="0" y="0"/>
                <wp:positionH relativeFrom="column">
                  <wp:posOffset>1363980</wp:posOffset>
                </wp:positionH>
                <wp:positionV relativeFrom="paragraph">
                  <wp:posOffset>2378710</wp:posOffset>
                </wp:positionV>
                <wp:extent cx="1866900" cy="1104900"/>
                <wp:effectExtent l="0" t="0" r="19050" b="19050"/>
                <wp:wrapNone/>
                <wp:docPr id="72" name="Flowchart: Decision 72"/>
                <wp:cNvGraphicFramePr/>
                <a:graphic xmlns:a="http://schemas.openxmlformats.org/drawingml/2006/main">
                  <a:graphicData uri="http://schemas.microsoft.com/office/word/2010/wordprocessingShape">
                    <wps:wsp>
                      <wps:cNvSpPr/>
                      <wps:spPr>
                        <a:xfrm>
                          <a:off x="0" y="0"/>
                          <a:ext cx="1866900" cy="1104900"/>
                        </a:xfrm>
                        <a:prstGeom prst="flowChartDecision">
                          <a:avLst/>
                        </a:prstGeom>
                        <a:solidFill>
                          <a:sysClr val="window" lastClr="FFFFFF"/>
                        </a:solidFill>
                        <a:ln w="25400" cap="flat" cmpd="sng" algn="ctr">
                          <a:solidFill>
                            <a:sysClr val="windowText" lastClr="000000"/>
                          </a:solidFill>
                          <a:prstDash val="solid"/>
                        </a:ln>
                        <a:effectLst/>
                      </wps:spPr>
                      <wps:txbx>
                        <w:txbxContent>
                          <w:p w:rsidR="00EA5B09" w:rsidRDefault="00EA5B09" w:rsidP="00FF4530">
                            <w:pPr>
                              <w:pStyle w:val="NoSpacing"/>
                              <w:rPr>
                                <w:rFonts w:ascii="Arial" w:hAnsi="Arial" w:cs="Arial"/>
                                <w:sz w:val="20"/>
                                <w:szCs w:val="20"/>
                              </w:rPr>
                            </w:pPr>
                            <w:r>
                              <w:rPr>
                                <w:rFonts w:ascii="Arial" w:hAnsi="Arial" w:cs="Arial"/>
                                <w:sz w:val="20"/>
                                <w:szCs w:val="20"/>
                              </w:rPr>
                              <w:t>Are values at target</w:t>
                            </w:r>
                          </w:p>
                          <w:p w:rsidR="00EA5B09" w:rsidRPr="00B029BA" w:rsidRDefault="00EA5B09" w:rsidP="00FF4530">
                            <w:pPr>
                              <w:pStyle w:val="NoSpacing"/>
                              <w:rPr>
                                <w:rFonts w:ascii="Arial" w:hAnsi="Arial" w:cs="Arial"/>
                                <w:sz w:val="20"/>
                                <w:szCs w:val="20"/>
                              </w:rPr>
                            </w:pPr>
                            <w:r w:rsidRPr="00B029BA">
                              <w:rPr>
                                <w:rFonts w:ascii="Arial" w:hAnsi="Arial" w:cs="Arial"/>
                                <w:sz w:val="20"/>
                                <w:szCs w:val="20"/>
                              </w:rPr>
                              <w:t>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188BF" id="_x0000_t110" coordsize="21600,21600" o:spt="110" path="m10800,l,10800,10800,21600,21600,10800xe">
                <v:stroke joinstyle="miter"/>
                <v:path gradientshapeok="t" o:connecttype="rect" textboxrect="5400,5400,16200,16200"/>
              </v:shapetype>
              <v:shape id="Flowchart: Decision 72" o:spid="_x0000_s1041" type="#_x0000_t110" style="position:absolute;margin-left:107.4pt;margin-top:187.3pt;width:147pt;height: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" fillcolor="window" strokecolor="windowText" strokeweight="2pt">
                <v:textbox>
                  <w:txbxContent>
                    <w:p w:rsidR="00EA5B09" w:rsidRDefault="00EA5B09" w:rsidP="00FF4530">
                      <w:pPr>
                        <w:pStyle w:val="NoSpacing"/>
                        <w:rPr>
                          <w:rFonts w:ascii="Arial" w:hAnsi="Arial" w:cs="Arial"/>
                          <w:sz w:val="20"/>
                          <w:szCs w:val="20"/>
                        </w:rPr>
                      </w:pPr>
                      <w:r>
                        <w:rPr>
                          <w:rFonts w:ascii="Arial" w:hAnsi="Arial" w:cs="Arial"/>
                          <w:sz w:val="20"/>
                          <w:szCs w:val="20"/>
                        </w:rPr>
                        <w:t>Are values at target</w:t>
                      </w:r>
                    </w:p>
                    <w:p w:rsidR="00EA5B09" w:rsidRPr="00B029BA" w:rsidRDefault="00EA5B09" w:rsidP="00FF4530">
                      <w:pPr>
                        <w:pStyle w:val="NoSpacing"/>
                        <w:rPr>
                          <w:rFonts w:ascii="Arial" w:hAnsi="Arial" w:cs="Arial"/>
                          <w:sz w:val="20"/>
                          <w:szCs w:val="20"/>
                        </w:rPr>
                      </w:pPr>
                      <w:r w:rsidRPr="00B029BA">
                        <w:rPr>
                          <w:rFonts w:ascii="Arial" w:hAnsi="Arial" w:cs="Arial"/>
                          <w:sz w:val="20"/>
                          <w:szCs w:val="20"/>
                        </w:rPr>
                        <w:t>goals?</w:t>
                      </w:r>
                    </w:p>
                  </w:txbxContent>
                </v:textbox>
              </v:shape>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26848" behindDoc="0" locked="0" layoutInCell="1" allowOverlap="1" wp14:anchorId="3EAFE258" wp14:editId="7C8B2FCB">
                <wp:simplePos x="0" y="0"/>
                <wp:positionH relativeFrom="column">
                  <wp:posOffset>1487805</wp:posOffset>
                </wp:positionH>
                <wp:positionV relativeFrom="paragraph">
                  <wp:posOffset>1378586</wp:posOffset>
                </wp:positionV>
                <wp:extent cx="1543050" cy="66675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1543050" cy="666750"/>
                        </a:xfrm>
                        <a:prstGeom prst="rect">
                          <a:avLst/>
                        </a:prstGeom>
                        <a:solidFill>
                          <a:sysClr val="window" lastClr="FFFFFF"/>
                        </a:solidFill>
                        <a:ln w="25400" cap="flat" cmpd="sng" algn="ctr">
                          <a:solidFill>
                            <a:sysClr val="windowText" lastClr="000000"/>
                          </a:solidFill>
                          <a:prstDash val="solid"/>
                        </a:ln>
                        <a:effectLst/>
                      </wps:spPr>
                      <wps:txbx>
                        <w:txbxContent>
                          <w:p w:rsidR="00EA5B09" w:rsidRDefault="00EA5B09" w:rsidP="00FF4530">
                            <w:pPr>
                              <w:pStyle w:val="NoSpacing"/>
                            </w:pPr>
                            <w:r w:rsidRPr="00911650">
                              <w:t xml:space="preserve">Self-monitoring of blood glucose values </w:t>
                            </w:r>
                          </w:p>
                          <w:p w:rsidR="00EA5B09" w:rsidRPr="00911650" w:rsidRDefault="00EA5B09" w:rsidP="00FF4530">
                            <w:pPr>
                              <w:rPr>
                                <w:rFonts w:ascii="Arial" w:hAnsi="Arial" w:cs="Arial"/>
                                <w:sz w:val="20"/>
                              </w:rPr>
                            </w:pPr>
                            <w:r w:rsidRPr="00911650">
                              <w:rPr>
                                <w:rFonts w:ascii="Arial" w:hAnsi="Arial" w:cs="Arial"/>
                                <w:sz w:val="20"/>
                              </w:rPr>
                              <w:t>and patterns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FE258" id="Rectangle 73" o:spid="_x0000_s1042" style="position:absolute;margin-left:117.15pt;margin-top:108.55pt;width:121.5pt;height: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" fillcolor="window" strokecolor="windowText" strokeweight="2pt">
                <v:textbox>
                  <w:txbxContent>
                    <w:p w:rsidR="00EA5B09" w:rsidRDefault="00EA5B09" w:rsidP="00FF4530">
                      <w:pPr>
                        <w:pStyle w:val="NoSpacing"/>
                      </w:pPr>
                      <w:r w:rsidRPr="00911650">
                        <w:t xml:space="preserve">Self-monitoring of blood glucose values </w:t>
                      </w:r>
                    </w:p>
                    <w:p w:rsidR="00EA5B09" w:rsidRPr="00911650" w:rsidRDefault="00EA5B09" w:rsidP="00FF4530">
                      <w:pPr>
                        <w:rPr>
                          <w:rFonts w:ascii="Arial" w:hAnsi="Arial" w:cs="Arial"/>
                          <w:sz w:val="20"/>
                        </w:rPr>
                      </w:pPr>
                      <w:r w:rsidRPr="00911650">
                        <w:rPr>
                          <w:rFonts w:ascii="Arial" w:hAnsi="Arial" w:cs="Arial"/>
                          <w:sz w:val="20"/>
                        </w:rPr>
                        <w:t>and patterns</w:t>
                      </w:r>
                    </w:p>
                  </w:txbxContent>
                </v:textbox>
              </v:rect>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40160" behindDoc="0" locked="0" layoutInCell="1" allowOverlap="1" wp14:anchorId="02B5792F" wp14:editId="06F6ABE9">
                <wp:simplePos x="0" y="0"/>
                <wp:positionH relativeFrom="column">
                  <wp:posOffset>1183005</wp:posOffset>
                </wp:positionH>
                <wp:positionV relativeFrom="paragraph">
                  <wp:posOffset>1835785</wp:posOffset>
                </wp:positionV>
                <wp:extent cx="32385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BE1AA" id="Straight Connector 7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15pt,144.55pt" to="118.6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24800" behindDoc="0" locked="0" layoutInCell="1" allowOverlap="1" wp14:anchorId="402DC717" wp14:editId="373B85BA">
                <wp:simplePos x="0" y="0"/>
                <wp:positionH relativeFrom="column">
                  <wp:posOffset>-521970</wp:posOffset>
                </wp:positionH>
                <wp:positionV relativeFrom="paragraph">
                  <wp:posOffset>1302385</wp:posOffset>
                </wp:positionV>
                <wp:extent cx="1704975" cy="2733675"/>
                <wp:effectExtent l="0" t="0" r="28575" b="28575"/>
                <wp:wrapNone/>
                <wp:docPr id="75" name="Rectangle 75"/>
                <wp:cNvGraphicFramePr/>
                <a:graphic xmlns:a="http://schemas.openxmlformats.org/drawingml/2006/main">
                  <a:graphicData uri="http://schemas.microsoft.com/office/word/2010/wordprocessingShape">
                    <wps:wsp>
                      <wps:cNvSpPr/>
                      <wps:spPr>
                        <a:xfrm>
                          <a:off x="0" y="0"/>
                          <a:ext cx="1704975" cy="2733675"/>
                        </a:xfrm>
                        <a:prstGeom prst="rect">
                          <a:avLst/>
                        </a:prstGeom>
                        <a:solidFill>
                          <a:sysClr val="window" lastClr="FFFFFF"/>
                        </a:solidFill>
                        <a:ln w="25400" cap="flat" cmpd="sng" algn="ctr">
                          <a:solidFill>
                            <a:sysClr val="windowText" lastClr="000000"/>
                          </a:solidFill>
                          <a:prstDash val="solid"/>
                        </a:ln>
                        <a:effectLst/>
                      </wps:spPr>
                      <wps:txbx>
                        <w:txbxContent>
                          <w:p w:rsidR="00EA5B09" w:rsidRPr="00567347" w:rsidRDefault="00EA5B09" w:rsidP="00FF4530">
                            <w:pPr>
                              <w:pStyle w:val="NoSpacing"/>
                              <w:jc w:val="center"/>
                              <w:rPr>
                                <w:rFonts w:ascii="Arial" w:hAnsi="Arial" w:cs="Arial"/>
                                <w:sz w:val="20"/>
                                <w:szCs w:val="20"/>
                              </w:rPr>
                            </w:pPr>
                            <w:r w:rsidRPr="00567347">
                              <w:rPr>
                                <w:rFonts w:ascii="Arial" w:hAnsi="Arial" w:cs="Arial"/>
                                <w:sz w:val="20"/>
                                <w:szCs w:val="20"/>
                              </w:rPr>
                              <w:t>Patient Reporting</w:t>
                            </w:r>
                          </w:p>
                          <w:p w:rsidR="00EA5B09" w:rsidRDefault="00EA5B09" w:rsidP="00FF4530">
                            <w:pPr>
                              <w:pStyle w:val="NoSpacing"/>
                              <w:rPr>
                                <w:rFonts w:ascii="Arial" w:hAnsi="Arial" w:cs="Arial"/>
                                <w:sz w:val="20"/>
                                <w:szCs w:val="20"/>
                              </w:rPr>
                            </w:pPr>
                            <w:r w:rsidRPr="00567347">
                              <w:rPr>
                                <w:rFonts w:ascii="Arial" w:hAnsi="Arial" w:cs="Arial"/>
                                <w:sz w:val="20"/>
                                <w:szCs w:val="20"/>
                              </w:rPr>
                              <w:t>Occurrence of significant</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hypo-or hyperglycemia</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Dietary Pattern</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Medication adherence, side effects</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Physical activity pattern</w:t>
                            </w:r>
                          </w:p>
                          <w:p w:rsidR="00EA5B09" w:rsidRDefault="00EA5B09" w:rsidP="00FF4530">
                            <w:pPr>
                              <w:pStyle w:val="NoSpacing"/>
                              <w:rPr>
                                <w:rFonts w:ascii="Arial" w:hAnsi="Arial" w:cs="Arial"/>
                                <w:sz w:val="20"/>
                                <w:szCs w:val="20"/>
                              </w:rPr>
                            </w:pPr>
                            <w:r w:rsidRPr="00567347">
                              <w:rPr>
                                <w:rFonts w:ascii="Arial" w:hAnsi="Arial" w:cs="Arial"/>
                                <w:sz w:val="20"/>
                                <w:szCs w:val="20"/>
                              </w:rPr>
                              <w:t>Symptoms of complications</w:t>
                            </w:r>
                          </w:p>
                          <w:p w:rsidR="00EA5B09" w:rsidRDefault="00EA5B09" w:rsidP="00FF4530">
                            <w:pPr>
                              <w:pStyle w:val="NoSpacing"/>
                              <w:rPr>
                                <w:rFonts w:ascii="Arial" w:hAnsi="Arial" w:cs="Arial"/>
                                <w:sz w:val="20"/>
                                <w:szCs w:val="20"/>
                              </w:rPr>
                            </w:pPr>
                            <w:r>
                              <w:rPr>
                                <w:rFonts w:ascii="Arial" w:hAnsi="Arial" w:cs="Arial"/>
                                <w:sz w:val="20"/>
                                <w:szCs w:val="20"/>
                              </w:rPr>
                              <w:t>Psychosocial issues</w:t>
                            </w:r>
                          </w:p>
                          <w:p w:rsidR="00EA5B09" w:rsidRDefault="00EA5B09" w:rsidP="00FF4530">
                            <w:pPr>
                              <w:pStyle w:val="NoSpacing"/>
                              <w:rPr>
                                <w:rFonts w:ascii="Arial" w:hAnsi="Arial" w:cs="Arial"/>
                                <w:sz w:val="20"/>
                                <w:szCs w:val="20"/>
                              </w:rPr>
                            </w:pPr>
                            <w:r>
                              <w:rPr>
                                <w:rFonts w:ascii="Arial" w:hAnsi="Arial" w:cs="Arial"/>
                                <w:sz w:val="20"/>
                                <w:szCs w:val="20"/>
                              </w:rPr>
                              <w:t>ER visits/hospitalizations</w:t>
                            </w:r>
                          </w:p>
                          <w:p w:rsidR="00EA5B09" w:rsidRDefault="00EA5B09" w:rsidP="00FF4530">
                            <w:pPr>
                              <w:pStyle w:val="NoSpacing"/>
                              <w:rPr>
                                <w:rFonts w:ascii="Arial" w:hAnsi="Arial" w:cs="Arial"/>
                                <w:sz w:val="20"/>
                                <w:szCs w:val="20"/>
                              </w:rPr>
                            </w:pPr>
                            <w:r>
                              <w:rPr>
                                <w:rFonts w:ascii="Arial" w:hAnsi="Arial" w:cs="Arial"/>
                                <w:sz w:val="20"/>
                                <w:szCs w:val="20"/>
                              </w:rPr>
                              <w:t>Eye/dental visits</w:t>
                            </w:r>
                          </w:p>
                          <w:p w:rsidR="00EA5B09" w:rsidRDefault="00EA5B09" w:rsidP="00FF4530">
                            <w:pPr>
                              <w:pStyle w:val="NoSpacing"/>
                              <w:rPr>
                                <w:rFonts w:ascii="Arial" w:hAnsi="Arial" w:cs="Arial"/>
                                <w:sz w:val="20"/>
                                <w:szCs w:val="20"/>
                              </w:rPr>
                            </w:pPr>
                            <w:r>
                              <w:rPr>
                                <w:rFonts w:ascii="Arial" w:hAnsi="Arial" w:cs="Arial"/>
                                <w:sz w:val="20"/>
                                <w:szCs w:val="20"/>
                              </w:rPr>
                              <w:t>Visits to other providers</w:t>
                            </w:r>
                          </w:p>
                          <w:p w:rsidR="00EA5B09" w:rsidRDefault="00EA5B09" w:rsidP="00FF4530">
                            <w:pPr>
                              <w:pStyle w:val="NoSpacing"/>
                              <w:rPr>
                                <w:rFonts w:ascii="Arial" w:hAnsi="Arial" w:cs="Arial"/>
                                <w:sz w:val="20"/>
                                <w:szCs w:val="20"/>
                              </w:rPr>
                            </w:pPr>
                            <w:r>
                              <w:rPr>
                                <w:rFonts w:ascii="Arial" w:hAnsi="Arial" w:cs="Arial"/>
                                <w:sz w:val="20"/>
                                <w:szCs w:val="20"/>
                              </w:rPr>
                              <w:t>DSME/T attendance/participation</w:t>
                            </w:r>
                          </w:p>
                          <w:p w:rsidR="00EA5B09" w:rsidRDefault="00EA5B09" w:rsidP="00FF4530">
                            <w:pPr>
                              <w:pStyle w:val="NoSpacing"/>
                              <w:rPr>
                                <w:rFonts w:ascii="Arial" w:hAnsi="Arial" w:cs="Arial"/>
                                <w:sz w:val="20"/>
                                <w:szCs w:val="20"/>
                              </w:rPr>
                            </w:pPr>
                            <w:r>
                              <w:rPr>
                                <w:rFonts w:ascii="Arial" w:hAnsi="Arial" w:cs="Arial"/>
                                <w:sz w:val="20"/>
                                <w:szCs w:val="20"/>
                              </w:rPr>
                              <w:t>Tobacco cessation, if applicable</w:t>
                            </w:r>
                          </w:p>
                          <w:p w:rsidR="00EA5B09" w:rsidRPr="00567347" w:rsidRDefault="00EA5B09" w:rsidP="00FF4530">
                            <w:pPr>
                              <w:pStyle w:val="NoSpacing"/>
                              <w:rPr>
                                <w:rFonts w:ascii="Arial" w:hAnsi="Arial" w:cs="Arial"/>
                                <w:sz w:val="20"/>
                                <w:szCs w:val="20"/>
                              </w:rPr>
                            </w:pPr>
                            <w:r>
                              <w:rPr>
                                <w:rFonts w:ascii="Arial" w:hAnsi="Arial" w:cs="Arial"/>
                                <w:sz w:val="20"/>
                                <w:szCs w:val="20"/>
                              </w:rPr>
                              <w:t>Immunization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C717" id="Rectangle 75" o:spid="_x0000_s1043" style="position:absolute;margin-left:-41.1pt;margin-top:102.55pt;width:134.25pt;height:21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" fillcolor="window" strokecolor="windowText" strokeweight="2pt">
                <v:textbox>
                  <w:txbxContent>
                    <w:p w:rsidR="00EA5B09" w:rsidRPr="00567347" w:rsidRDefault="00EA5B09" w:rsidP="00FF4530">
                      <w:pPr>
                        <w:pStyle w:val="NoSpacing"/>
                        <w:jc w:val="center"/>
                        <w:rPr>
                          <w:rFonts w:ascii="Arial" w:hAnsi="Arial" w:cs="Arial"/>
                          <w:sz w:val="20"/>
                          <w:szCs w:val="20"/>
                        </w:rPr>
                      </w:pPr>
                      <w:r w:rsidRPr="00567347">
                        <w:rPr>
                          <w:rFonts w:ascii="Arial" w:hAnsi="Arial" w:cs="Arial"/>
                          <w:sz w:val="20"/>
                          <w:szCs w:val="20"/>
                        </w:rPr>
                        <w:t>Patient Reporting</w:t>
                      </w:r>
                    </w:p>
                    <w:p w:rsidR="00EA5B09" w:rsidRDefault="00EA5B09" w:rsidP="00FF4530">
                      <w:pPr>
                        <w:pStyle w:val="NoSpacing"/>
                        <w:rPr>
                          <w:rFonts w:ascii="Arial" w:hAnsi="Arial" w:cs="Arial"/>
                          <w:sz w:val="20"/>
                          <w:szCs w:val="20"/>
                        </w:rPr>
                      </w:pPr>
                      <w:r w:rsidRPr="00567347">
                        <w:rPr>
                          <w:rFonts w:ascii="Arial" w:hAnsi="Arial" w:cs="Arial"/>
                          <w:sz w:val="20"/>
                          <w:szCs w:val="20"/>
                        </w:rPr>
                        <w:t>Occurrence of significant</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hypo-or hyperglycemia</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Dietary Pattern</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Medication adherence, side effects</w:t>
                      </w:r>
                    </w:p>
                    <w:p w:rsidR="00EA5B09" w:rsidRPr="00567347" w:rsidRDefault="00EA5B09" w:rsidP="00FF4530">
                      <w:pPr>
                        <w:pStyle w:val="NoSpacing"/>
                        <w:rPr>
                          <w:rFonts w:ascii="Arial" w:hAnsi="Arial" w:cs="Arial"/>
                          <w:sz w:val="20"/>
                          <w:szCs w:val="20"/>
                        </w:rPr>
                      </w:pPr>
                      <w:r w:rsidRPr="00567347">
                        <w:rPr>
                          <w:rFonts w:ascii="Arial" w:hAnsi="Arial" w:cs="Arial"/>
                          <w:sz w:val="20"/>
                          <w:szCs w:val="20"/>
                        </w:rPr>
                        <w:t>Physical activity pattern</w:t>
                      </w:r>
                    </w:p>
                    <w:p w:rsidR="00EA5B09" w:rsidRDefault="00EA5B09" w:rsidP="00FF4530">
                      <w:pPr>
                        <w:pStyle w:val="NoSpacing"/>
                        <w:rPr>
                          <w:rFonts w:ascii="Arial" w:hAnsi="Arial" w:cs="Arial"/>
                          <w:sz w:val="20"/>
                          <w:szCs w:val="20"/>
                        </w:rPr>
                      </w:pPr>
                      <w:r w:rsidRPr="00567347">
                        <w:rPr>
                          <w:rFonts w:ascii="Arial" w:hAnsi="Arial" w:cs="Arial"/>
                          <w:sz w:val="20"/>
                          <w:szCs w:val="20"/>
                        </w:rPr>
                        <w:t>Symptoms of complications</w:t>
                      </w:r>
                    </w:p>
                    <w:p w:rsidR="00EA5B09" w:rsidRDefault="00EA5B09" w:rsidP="00FF4530">
                      <w:pPr>
                        <w:pStyle w:val="NoSpacing"/>
                        <w:rPr>
                          <w:rFonts w:ascii="Arial" w:hAnsi="Arial" w:cs="Arial"/>
                          <w:sz w:val="20"/>
                          <w:szCs w:val="20"/>
                        </w:rPr>
                      </w:pPr>
                      <w:r>
                        <w:rPr>
                          <w:rFonts w:ascii="Arial" w:hAnsi="Arial" w:cs="Arial"/>
                          <w:sz w:val="20"/>
                          <w:szCs w:val="20"/>
                        </w:rPr>
                        <w:t>Psychosocial issues</w:t>
                      </w:r>
                    </w:p>
                    <w:p w:rsidR="00EA5B09" w:rsidRDefault="00EA5B09" w:rsidP="00FF4530">
                      <w:pPr>
                        <w:pStyle w:val="NoSpacing"/>
                        <w:rPr>
                          <w:rFonts w:ascii="Arial" w:hAnsi="Arial" w:cs="Arial"/>
                          <w:sz w:val="20"/>
                          <w:szCs w:val="20"/>
                        </w:rPr>
                      </w:pPr>
                      <w:r>
                        <w:rPr>
                          <w:rFonts w:ascii="Arial" w:hAnsi="Arial" w:cs="Arial"/>
                          <w:sz w:val="20"/>
                          <w:szCs w:val="20"/>
                        </w:rPr>
                        <w:t>ER visits/hospitalizations</w:t>
                      </w:r>
                    </w:p>
                    <w:p w:rsidR="00EA5B09" w:rsidRDefault="00EA5B09" w:rsidP="00FF4530">
                      <w:pPr>
                        <w:pStyle w:val="NoSpacing"/>
                        <w:rPr>
                          <w:rFonts w:ascii="Arial" w:hAnsi="Arial" w:cs="Arial"/>
                          <w:sz w:val="20"/>
                          <w:szCs w:val="20"/>
                        </w:rPr>
                      </w:pPr>
                      <w:r>
                        <w:rPr>
                          <w:rFonts w:ascii="Arial" w:hAnsi="Arial" w:cs="Arial"/>
                          <w:sz w:val="20"/>
                          <w:szCs w:val="20"/>
                        </w:rPr>
                        <w:t>Eye/dental visits</w:t>
                      </w:r>
                    </w:p>
                    <w:p w:rsidR="00EA5B09" w:rsidRDefault="00EA5B09" w:rsidP="00FF4530">
                      <w:pPr>
                        <w:pStyle w:val="NoSpacing"/>
                        <w:rPr>
                          <w:rFonts w:ascii="Arial" w:hAnsi="Arial" w:cs="Arial"/>
                          <w:sz w:val="20"/>
                          <w:szCs w:val="20"/>
                        </w:rPr>
                      </w:pPr>
                      <w:r>
                        <w:rPr>
                          <w:rFonts w:ascii="Arial" w:hAnsi="Arial" w:cs="Arial"/>
                          <w:sz w:val="20"/>
                          <w:szCs w:val="20"/>
                        </w:rPr>
                        <w:t>Visits to other providers</w:t>
                      </w:r>
                    </w:p>
                    <w:p w:rsidR="00EA5B09" w:rsidRDefault="00EA5B09" w:rsidP="00FF4530">
                      <w:pPr>
                        <w:pStyle w:val="NoSpacing"/>
                        <w:rPr>
                          <w:rFonts w:ascii="Arial" w:hAnsi="Arial" w:cs="Arial"/>
                          <w:sz w:val="20"/>
                          <w:szCs w:val="20"/>
                        </w:rPr>
                      </w:pPr>
                      <w:r>
                        <w:rPr>
                          <w:rFonts w:ascii="Arial" w:hAnsi="Arial" w:cs="Arial"/>
                          <w:sz w:val="20"/>
                          <w:szCs w:val="20"/>
                        </w:rPr>
                        <w:t>DSME/T attendance/participation</w:t>
                      </w:r>
                    </w:p>
                    <w:p w:rsidR="00EA5B09" w:rsidRDefault="00EA5B09" w:rsidP="00FF4530">
                      <w:pPr>
                        <w:pStyle w:val="NoSpacing"/>
                        <w:rPr>
                          <w:rFonts w:ascii="Arial" w:hAnsi="Arial" w:cs="Arial"/>
                          <w:sz w:val="20"/>
                          <w:szCs w:val="20"/>
                        </w:rPr>
                      </w:pPr>
                      <w:r>
                        <w:rPr>
                          <w:rFonts w:ascii="Arial" w:hAnsi="Arial" w:cs="Arial"/>
                          <w:sz w:val="20"/>
                          <w:szCs w:val="20"/>
                        </w:rPr>
                        <w:t>Tobacco cessation, if applicable</w:t>
                      </w:r>
                    </w:p>
                    <w:p w:rsidR="00EA5B09" w:rsidRPr="00567347" w:rsidRDefault="00EA5B09" w:rsidP="00FF4530">
                      <w:pPr>
                        <w:pStyle w:val="NoSpacing"/>
                        <w:rPr>
                          <w:rFonts w:ascii="Arial" w:hAnsi="Arial" w:cs="Arial"/>
                          <w:sz w:val="20"/>
                          <w:szCs w:val="20"/>
                        </w:rPr>
                      </w:pPr>
                      <w:r>
                        <w:rPr>
                          <w:rFonts w:ascii="Arial" w:hAnsi="Arial" w:cs="Arial"/>
                          <w:sz w:val="20"/>
                          <w:szCs w:val="20"/>
                        </w:rPr>
                        <w:t>Immunization status</w:t>
                      </w:r>
                    </w:p>
                  </w:txbxContent>
                </v:textbox>
              </v:rect>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5040" behindDoc="0" locked="0" layoutInCell="1" allowOverlap="1" wp14:anchorId="01860CF6" wp14:editId="0EABEB6C">
                <wp:simplePos x="0" y="0"/>
                <wp:positionH relativeFrom="column">
                  <wp:posOffset>3392805</wp:posOffset>
                </wp:positionH>
                <wp:positionV relativeFrom="paragraph">
                  <wp:posOffset>549910</wp:posOffset>
                </wp:positionV>
                <wp:extent cx="0" cy="53340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0"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3BBF60" id="Straight Connector 7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15pt,43.3pt" to="267.1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7088" behindDoc="0" locked="0" layoutInCell="1" allowOverlap="1" wp14:anchorId="74734E99" wp14:editId="069B2A0D">
                <wp:simplePos x="0" y="0"/>
                <wp:positionH relativeFrom="column">
                  <wp:posOffset>2905125</wp:posOffset>
                </wp:positionH>
                <wp:positionV relativeFrom="paragraph">
                  <wp:posOffset>1052830</wp:posOffset>
                </wp:positionV>
                <wp:extent cx="0" cy="323850"/>
                <wp:effectExtent l="0" t="0" r="19050" b="19050"/>
                <wp:wrapNone/>
                <wp:docPr id="78" name="Straight Connector 78"/>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63D1723" id="Straight Connector 7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28.75pt,82.9pt" to="228.7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23776" behindDoc="0" locked="0" layoutInCell="1" allowOverlap="1" wp14:anchorId="09A8E428" wp14:editId="2F45852F">
                <wp:simplePos x="0" y="0"/>
                <wp:positionH relativeFrom="column">
                  <wp:posOffset>1697355</wp:posOffset>
                </wp:positionH>
                <wp:positionV relativeFrom="paragraph">
                  <wp:posOffset>83186</wp:posOffset>
                </wp:positionV>
                <wp:extent cx="3448050" cy="4191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3448050" cy="419100"/>
                        </a:xfrm>
                        <a:prstGeom prst="rect">
                          <a:avLst/>
                        </a:prstGeom>
                        <a:solidFill>
                          <a:sysClr val="window" lastClr="FFFFFF"/>
                        </a:solidFill>
                        <a:ln w="25400" cap="flat" cmpd="sng" algn="ctr">
                          <a:solidFill>
                            <a:sysClr val="windowText" lastClr="000000"/>
                          </a:solidFill>
                          <a:prstDash val="solid"/>
                        </a:ln>
                        <a:effectLst/>
                      </wps:spPr>
                      <wps:txbx>
                        <w:txbxContent>
                          <w:p w:rsidR="00EA5B09" w:rsidRPr="005F6E9F" w:rsidRDefault="00EA5B09" w:rsidP="00FF4530">
                            <w:pPr>
                              <w:jc w:val="center"/>
                              <w:rPr>
                                <w:rFonts w:ascii="Arial" w:hAnsi="Arial" w:cs="Arial"/>
                                <w:sz w:val="20"/>
                              </w:rPr>
                            </w:pPr>
                            <w:r w:rsidRPr="005F6E9F">
                              <w:rPr>
                                <w:rFonts w:ascii="Arial" w:hAnsi="Arial" w:cs="Arial"/>
                                <w:sz w:val="20"/>
                              </w:rPr>
                              <w:t>Gather important</w:t>
                            </w:r>
                            <w:r>
                              <w:rPr>
                                <w:rFonts w:ascii="Arial" w:hAnsi="Arial" w:cs="Arial"/>
                                <w:sz w:val="20"/>
                              </w:rPr>
                              <w:t xml:space="preserve"> clinical</w:t>
                            </w:r>
                            <w:r w:rsidRPr="005F6E9F">
                              <w:rPr>
                                <w:rFonts w:ascii="Arial" w:hAnsi="Arial" w:cs="Arial"/>
                                <w:sz w:val="20"/>
                              </w:rPr>
                              <w:t xml:space="preserve"> historical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E428" id="Rectangle 79" o:spid="_x0000_s1044" style="position:absolute;margin-left:133.65pt;margin-top:6.55pt;width:271.5pt;height: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" fillcolor="window" strokecolor="windowText" strokeweight="2pt">
                <v:textbox>
                  <w:txbxContent>
                    <w:p w:rsidR="00EA5B09" w:rsidRPr="005F6E9F" w:rsidRDefault="00EA5B09" w:rsidP="00FF4530">
                      <w:pPr>
                        <w:jc w:val="center"/>
                        <w:rPr>
                          <w:rFonts w:ascii="Arial" w:hAnsi="Arial" w:cs="Arial"/>
                          <w:sz w:val="20"/>
                        </w:rPr>
                      </w:pPr>
                      <w:r w:rsidRPr="005F6E9F">
                        <w:rPr>
                          <w:rFonts w:ascii="Arial" w:hAnsi="Arial" w:cs="Arial"/>
                          <w:sz w:val="20"/>
                        </w:rPr>
                        <w:t>Gather important</w:t>
                      </w:r>
                      <w:r>
                        <w:rPr>
                          <w:rFonts w:ascii="Arial" w:hAnsi="Arial" w:cs="Arial"/>
                          <w:sz w:val="20"/>
                        </w:rPr>
                        <w:t xml:space="preserve"> clinical</w:t>
                      </w:r>
                      <w:r w:rsidRPr="005F6E9F">
                        <w:rPr>
                          <w:rFonts w:ascii="Arial" w:hAnsi="Arial" w:cs="Arial"/>
                          <w:sz w:val="20"/>
                        </w:rPr>
                        <w:t xml:space="preserve"> historical information</w:t>
                      </w:r>
                    </w:p>
                  </w:txbxContent>
                </v:textbox>
              </v:rect>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43232" behindDoc="0" locked="0" layoutInCell="1" allowOverlap="1" wp14:anchorId="19132DD3" wp14:editId="0FD1B1A6">
                <wp:simplePos x="0" y="0"/>
                <wp:positionH relativeFrom="column">
                  <wp:posOffset>8248650</wp:posOffset>
                </wp:positionH>
                <wp:positionV relativeFrom="paragraph">
                  <wp:posOffset>1071880</wp:posOffset>
                </wp:positionV>
                <wp:extent cx="0" cy="333375"/>
                <wp:effectExtent l="0" t="0" r="19050" b="9525"/>
                <wp:wrapNone/>
                <wp:docPr id="81" name="Straight Connector 81"/>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243D8A" id="Straight Connector 8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649.5pt,84.4pt" to="649.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"/>
            </w:pict>
          </mc:Fallback>
        </mc:AlternateContent>
      </w:r>
    </w:p>
    <w:p w:rsidR="00FF4530" w:rsidRPr="003E22F5" w:rsidRDefault="00FF4530" w:rsidP="00FF4530">
      <w:pPr>
        <w:widowControl/>
        <w:spacing w:after="200" w:line="276" w:lineRule="auto"/>
        <w:rPr>
          <w:rFonts w:asciiTheme="minorHAnsi" w:eastAsiaTheme="minorHAnsi" w:hAnsiTheme="minorHAnsi" w:cstheme="minorBidi"/>
          <w:sz w:val="22"/>
          <w:szCs w:val="22"/>
        </w:rPr>
      </w:pPr>
    </w:p>
    <w:p w:rsidR="00FF4530" w:rsidRPr="003E22F5" w:rsidRDefault="00FF4530" w:rsidP="00FF4530">
      <w:pPr>
        <w:widowControl/>
        <w:spacing w:after="200" w:line="276" w:lineRule="auto"/>
        <w:rPr>
          <w:rFonts w:asciiTheme="minorHAnsi" w:eastAsiaTheme="minorHAnsi" w:hAnsiTheme="minorHAnsi" w:cstheme="minorBidi"/>
          <w:sz w:val="22"/>
          <w:szCs w:val="22"/>
        </w:rPr>
      </w:pPr>
    </w:p>
    <w:p w:rsidR="00FF4530" w:rsidRPr="003E22F5" w:rsidRDefault="00FF4530" w:rsidP="00FF4530">
      <w:pPr>
        <w:widowControl/>
        <w:spacing w:after="200" w:line="276" w:lineRule="auto"/>
        <w:jc w:val="right"/>
        <w:rPr>
          <w:rFonts w:asciiTheme="minorHAnsi" w:eastAsiaTheme="minorHAnsi" w:hAnsiTheme="minorHAnsi" w:cstheme="minorBidi"/>
          <w:sz w:val="22"/>
          <w:szCs w:val="22"/>
        </w:rPr>
      </w:pP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6064" behindDoc="0" locked="0" layoutInCell="1" allowOverlap="1" wp14:anchorId="7A98F768" wp14:editId="59584345">
                <wp:simplePos x="0" y="0"/>
                <wp:positionH relativeFrom="column">
                  <wp:posOffset>2908300</wp:posOffset>
                </wp:positionH>
                <wp:positionV relativeFrom="paragraph">
                  <wp:posOffset>101600</wp:posOffset>
                </wp:positionV>
                <wp:extent cx="3086100" cy="17145"/>
                <wp:effectExtent l="0" t="0" r="19050" b="20955"/>
                <wp:wrapNone/>
                <wp:docPr id="77" name="Straight Connector 77"/>
                <wp:cNvGraphicFramePr/>
                <a:graphic xmlns:a="http://schemas.openxmlformats.org/drawingml/2006/main">
                  <a:graphicData uri="http://schemas.microsoft.com/office/word/2010/wordprocessingShape">
                    <wps:wsp>
                      <wps:cNvCnPr/>
                      <wps:spPr>
                        <a:xfrm>
                          <a:off x="0" y="0"/>
                          <a:ext cx="3086100" cy="171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5FF4BB" id="Straight Connector 7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8pt" to="4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42208" behindDoc="0" locked="0" layoutInCell="1" allowOverlap="1" wp14:anchorId="2A199CE3" wp14:editId="33A47CBE">
                <wp:simplePos x="0" y="0"/>
                <wp:positionH relativeFrom="column">
                  <wp:posOffset>4633595</wp:posOffset>
                </wp:positionH>
                <wp:positionV relativeFrom="paragraph">
                  <wp:posOffset>111125</wp:posOffset>
                </wp:positionV>
                <wp:extent cx="1475105" cy="7620"/>
                <wp:effectExtent l="0" t="0" r="10795" b="30480"/>
                <wp:wrapNone/>
                <wp:docPr id="84" name="Straight Connector 84"/>
                <wp:cNvGraphicFramePr/>
                <a:graphic xmlns:a="http://schemas.openxmlformats.org/drawingml/2006/main">
                  <a:graphicData uri="http://schemas.microsoft.com/office/word/2010/wordprocessingShape">
                    <wps:wsp>
                      <wps:cNvCnPr/>
                      <wps:spPr>
                        <a:xfrm>
                          <a:off x="0" y="0"/>
                          <a:ext cx="1475105"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6699EB" id="Straight Connector 8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8.75pt" to="48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45280" behindDoc="0" locked="0" layoutInCell="1" allowOverlap="1" wp14:anchorId="48525B6A" wp14:editId="1A89DBE9">
                <wp:simplePos x="0" y="0"/>
                <wp:positionH relativeFrom="column">
                  <wp:posOffset>6109227</wp:posOffset>
                </wp:positionH>
                <wp:positionV relativeFrom="paragraph">
                  <wp:posOffset>110730</wp:posOffset>
                </wp:positionV>
                <wp:extent cx="0" cy="45720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40C0C" id="Straight Connector 8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05pt,8.7pt" to="481.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" strokecolor="black [304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9136" behindDoc="0" locked="0" layoutInCell="1" allowOverlap="1" wp14:anchorId="35C62A6C" wp14:editId="0E565498">
                <wp:simplePos x="0" y="0"/>
                <wp:positionH relativeFrom="column">
                  <wp:posOffset>4202789</wp:posOffset>
                </wp:positionH>
                <wp:positionV relativeFrom="paragraph">
                  <wp:posOffset>117918</wp:posOffset>
                </wp:positionV>
                <wp:extent cx="0" cy="535653"/>
                <wp:effectExtent l="0" t="0" r="19050" b="17145"/>
                <wp:wrapNone/>
                <wp:docPr id="64" name="Straight Connector 64"/>
                <wp:cNvGraphicFramePr/>
                <a:graphic xmlns:a="http://schemas.openxmlformats.org/drawingml/2006/main">
                  <a:graphicData uri="http://schemas.microsoft.com/office/word/2010/wordprocessingShape">
                    <wps:wsp>
                      <wps:cNvCnPr/>
                      <wps:spPr>
                        <a:xfrm>
                          <a:off x="0" y="0"/>
                          <a:ext cx="0" cy="535653"/>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6D484A8" id="Straight Connector 64"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95pt,9.3pt" to="330.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"/>
            </w:pict>
          </mc:Fallback>
        </mc:AlternateContent>
      </w: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44256" behindDoc="0" locked="0" layoutInCell="1" allowOverlap="1" wp14:anchorId="20F7F927" wp14:editId="641E0DE7">
                <wp:simplePos x="0" y="0"/>
                <wp:positionH relativeFrom="column">
                  <wp:posOffset>5421630</wp:posOffset>
                </wp:positionH>
                <wp:positionV relativeFrom="paragraph">
                  <wp:posOffset>570865</wp:posOffset>
                </wp:positionV>
                <wp:extent cx="1323975" cy="3895725"/>
                <wp:effectExtent l="0" t="0" r="28575" b="28575"/>
                <wp:wrapNone/>
                <wp:docPr id="82" name="Rectangle 82"/>
                <wp:cNvGraphicFramePr/>
                <a:graphic xmlns:a="http://schemas.openxmlformats.org/drawingml/2006/main">
                  <a:graphicData uri="http://schemas.microsoft.com/office/word/2010/wordprocessingShape">
                    <wps:wsp>
                      <wps:cNvSpPr/>
                      <wps:spPr>
                        <a:xfrm>
                          <a:off x="0" y="0"/>
                          <a:ext cx="1323975" cy="3895725"/>
                        </a:xfrm>
                        <a:prstGeom prst="rect">
                          <a:avLst/>
                        </a:prstGeom>
                        <a:solidFill>
                          <a:sysClr val="window" lastClr="FFFFFF"/>
                        </a:solidFill>
                        <a:ln w="25400" cap="flat" cmpd="sng" algn="ctr">
                          <a:solidFill>
                            <a:sysClr val="windowText" lastClr="000000"/>
                          </a:solidFill>
                          <a:prstDash val="solid"/>
                        </a:ln>
                        <a:effectLst/>
                      </wps:spPr>
                      <wps:txbx>
                        <w:txbxContent>
                          <w:p w:rsidR="00EA5B09" w:rsidRPr="0077729A" w:rsidRDefault="00EA5B09" w:rsidP="00FF4530">
                            <w:pPr>
                              <w:pStyle w:val="NoSpacing"/>
                              <w:jc w:val="center"/>
                              <w:rPr>
                                <w:rFonts w:ascii="Arial" w:hAnsi="Arial" w:cs="Arial"/>
                                <w:sz w:val="20"/>
                                <w:szCs w:val="20"/>
                              </w:rPr>
                            </w:pPr>
                            <w:r w:rsidRPr="0077729A">
                              <w:rPr>
                                <w:rFonts w:ascii="Arial" w:hAnsi="Arial" w:cs="Arial"/>
                                <w:sz w:val="20"/>
                                <w:szCs w:val="20"/>
                              </w:rPr>
                              <w:t>Annually</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Targeted history &amp; physical</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Comprehensive foot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Referral for eye &amp; dental exams</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Renal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Cardiovascular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Lab work-lipid profile, serum creatinine, liver studie</w:t>
                            </w:r>
                            <w:r>
                              <w:rPr>
                                <w:rFonts w:ascii="Arial" w:hAnsi="Arial" w:cs="Arial"/>
                                <w:sz w:val="20"/>
                                <w:szCs w:val="20"/>
                              </w:rPr>
                              <w:t>s if taking sulfonylureas,</w:t>
                            </w:r>
                            <w:r w:rsidRPr="0077723D">
                              <w:rPr>
                                <w:rFonts w:ascii="Arial" w:hAnsi="Arial" w:cs="Arial"/>
                                <w:sz w:val="20"/>
                                <w:szCs w:val="20"/>
                              </w:rPr>
                              <w:t xml:space="preserve"> DPP-4</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Treatment goals, behavior goals and education needs</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Psychosocial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Tobacco/nicotine use</w:t>
                            </w:r>
                          </w:p>
                          <w:p w:rsidR="00EA5B09" w:rsidRDefault="00EA5B09" w:rsidP="00FF4530">
                            <w:pPr>
                              <w:pStyle w:val="NoSpacing"/>
                            </w:pPr>
                            <w:r w:rsidRPr="0077723D">
                              <w:rPr>
                                <w:rFonts w:ascii="Arial" w:hAnsi="Arial" w:cs="Arial"/>
                                <w:sz w:val="20"/>
                                <w:szCs w:val="20"/>
                              </w:rPr>
                              <w:t>Immunizations</w:t>
                            </w:r>
                          </w:p>
                          <w:p w:rsidR="00EA5B09" w:rsidRDefault="00EA5B09" w:rsidP="00FF45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7F927" id="Rectangle 82" o:spid="_x0000_s1045" style="position:absolute;left:0;text-align:left;margin-left:426.9pt;margin-top:44.95pt;width:104.25pt;height:306.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" fillcolor="window" strokecolor="windowText" strokeweight="2pt">
                <v:textbox>
                  <w:txbxContent>
                    <w:p w:rsidR="00EA5B09" w:rsidRPr="0077729A" w:rsidRDefault="00EA5B09" w:rsidP="00FF4530">
                      <w:pPr>
                        <w:pStyle w:val="NoSpacing"/>
                        <w:jc w:val="center"/>
                        <w:rPr>
                          <w:rFonts w:ascii="Arial" w:hAnsi="Arial" w:cs="Arial"/>
                          <w:sz w:val="20"/>
                          <w:szCs w:val="20"/>
                        </w:rPr>
                      </w:pPr>
                      <w:r w:rsidRPr="0077729A">
                        <w:rPr>
                          <w:rFonts w:ascii="Arial" w:hAnsi="Arial" w:cs="Arial"/>
                          <w:sz w:val="20"/>
                          <w:szCs w:val="20"/>
                        </w:rPr>
                        <w:t>Annually</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Targeted history &amp; physical</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Comprehensive foot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Referral for eye &amp; dental exams</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Renal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Cardiovascular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Lab work-lipid profile, serum creatinine, liver studie</w:t>
                      </w:r>
                      <w:r>
                        <w:rPr>
                          <w:rFonts w:ascii="Arial" w:hAnsi="Arial" w:cs="Arial"/>
                          <w:sz w:val="20"/>
                          <w:szCs w:val="20"/>
                        </w:rPr>
                        <w:t>s if taking sulfonylureas,</w:t>
                      </w:r>
                      <w:r w:rsidRPr="0077723D">
                        <w:rPr>
                          <w:rFonts w:ascii="Arial" w:hAnsi="Arial" w:cs="Arial"/>
                          <w:sz w:val="20"/>
                          <w:szCs w:val="20"/>
                        </w:rPr>
                        <w:t xml:space="preserve"> DPP-4</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Treatment goals, behavior goals and education needs</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Psychosocial assessment</w:t>
                      </w:r>
                    </w:p>
                    <w:p w:rsidR="00EA5B09" w:rsidRPr="0077723D" w:rsidRDefault="00EA5B09" w:rsidP="00FF4530">
                      <w:pPr>
                        <w:pStyle w:val="NoSpacing"/>
                        <w:rPr>
                          <w:rFonts w:ascii="Arial" w:hAnsi="Arial" w:cs="Arial"/>
                          <w:sz w:val="20"/>
                          <w:szCs w:val="20"/>
                        </w:rPr>
                      </w:pPr>
                      <w:r w:rsidRPr="0077723D">
                        <w:rPr>
                          <w:rFonts w:ascii="Arial" w:hAnsi="Arial" w:cs="Arial"/>
                          <w:sz w:val="20"/>
                          <w:szCs w:val="20"/>
                        </w:rPr>
                        <w:t>Tobacco/nicotine use</w:t>
                      </w:r>
                    </w:p>
                    <w:p w:rsidR="00EA5B09" w:rsidRDefault="00EA5B09" w:rsidP="00FF4530">
                      <w:pPr>
                        <w:pStyle w:val="NoSpacing"/>
                      </w:pPr>
                      <w:r w:rsidRPr="0077723D">
                        <w:rPr>
                          <w:rFonts w:ascii="Arial" w:hAnsi="Arial" w:cs="Arial"/>
                          <w:sz w:val="20"/>
                          <w:szCs w:val="20"/>
                        </w:rPr>
                        <w:t>Immunizations</w:t>
                      </w:r>
                    </w:p>
                    <w:p w:rsidR="00EA5B09" w:rsidRDefault="00EA5B09" w:rsidP="00FF4530">
                      <w:pPr>
                        <w:jc w:val="center"/>
                      </w:pPr>
                    </w:p>
                  </w:txbxContent>
                </v:textbox>
              </v:rect>
            </w:pict>
          </mc:Fallback>
        </mc:AlternateContent>
      </w:r>
    </w:p>
    <w:p w:rsidR="00F23CD5" w:rsidRPr="003E22F5" w:rsidRDefault="00F23CD5" w:rsidP="003713D2">
      <w:pPr>
        <w:widowControl/>
        <w:jc w:val="right"/>
        <w:rPr>
          <w:rFonts w:ascii="Arial" w:hAnsi="Arial"/>
          <w:bCs/>
        </w:rPr>
      </w:pPr>
    </w:p>
    <w:p w:rsidR="00F23CD5" w:rsidRPr="003E22F5" w:rsidRDefault="00FF4530" w:rsidP="003713D2">
      <w:pPr>
        <w:widowControl/>
        <w:jc w:val="right"/>
        <w:rPr>
          <w:rFonts w:ascii="Arial" w:hAnsi="Arial"/>
          <w:bCs/>
        </w:rPr>
      </w:pPr>
      <w:r w:rsidRPr="003E22F5">
        <w:rPr>
          <w:rFonts w:asciiTheme="minorHAnsi" w:eastAsiaTheme="minorHAnsi" w:hAnsiTheme="minorHAnsi" w:cstheme="minorBidi"/>
          <w:noProof/>
          <w:sz w:val="22"/>
          <w:szCs w:val="22"/>
        </w:rPr>
        <mc:AlternateContent>
          <mc:Choice Requires="wps">
            <w:drawing>
              <wp:anchor distT="0" distB="0" distL="114300" distR="114300" simplePos="0" relativeHeight="251738112" behindDoc="0" locked="0" layoutInCell="1" allowOverlap="1" wp14:anchorId="700854B8" wp14:editId="0AA71613">
                <wp:simplePos x="0" y="0"/>
                <wp:positionH relativeFrom="column">
                  <wp:posOffset>3391906</wp:posOffset>
                </wp:positionH>
                <wp:positionV relativeFrom="paragraph">
                  <wp:posOffset>156353</wp:posOffset>
                </wp:positionV>
                <wp:extent cx="1590675" cy="2855343"/>
                <wp:effectExtent l="0" t="0" r="28575" b="21590"/>
                <wp:wrapNone/>
                <wp:docPr id="83" name="Flowchart: Process 83"/>
                <wp:cNvGraphicFramePr/>
                <a:graphic xmlns:a="http://schemas.openxmlformats.org/drawingml/2006/main">
                  <a:graphicData uri="http://schemas.microsoft.com/office/word/2010/wordprocessingShape">
                    <wps:wsp>
                      <wps:cNvSpPr/>
                      <wps:spPr>
                        <a:xfrm>
                          <a:off x="0" y="0"/>
                          <a:ext cx="1590675" cy="2855343"/>
                        </a:xfrm>
                        <a:prstGeom prst="flowChartProcess">
                          <a:avLst/>
                        </a:prstGeom>
                        <a:solidFill>
                          <a:sysClr val="window" lastClr="FFFFFF"/>
                        </a:solidFill>
                        <a:ln w="25400" cap="flat" cmpd="sng" algn="ctr">
                          <a:solidFill>
                            <a:sysClr val="windowText" lastClr="000000"/>
                          </a:solidFill>
                          <a:prstDash val="solid"/>
                        </a:ln>
                        <a:effectLst/>
                      </wps:spPr>
                      <wps:txbx>
                        <w:txbxContent>
                          <w:p w:rsidR="00EA5B09" w:rsidRPr="00194686" w:rsidRDefault="00EA5B09" w:rsidP="00FF4530">
                            <w:pPr>
                              <w:jc w:val="center"/>
                              <w:rPr>
                                <w:rFonts w:ascii="Arial" w:hAnsi="Arial" w:cs="Arial"/>
                                <w:sz w:val="20"/>
                              </w:rPr>
                            </w:pPr>
                            <w:r w:rsidRPr="00194686">
                              <w:rPr>
                                <w:rFonts w:ascii="Arial" w:hAnsi="Arial" w:cs="Arial"/>
                                <w:sz w:val="20"/>
                              </w:rPr>
                              <w:t>At each visit</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Weight</w:t>
                            </w:r>
                          </w:p>
                          <w:p w:rsidR="00EA5B09" w:rsidRDefault="00EA5B09" w:rsidP="00FF4530">
                            <w:pPr>
                              <w:pStyle w:val="NoSpacing"/>
                              <w:rPr>
                                <w:rFonts w:ascii="Arial" w:hAnsi="Arial" w:cs="Arial"/>
                                <w:sz w:val="20"/>
                                <w:szCs w:val="20"/>
                              </w:rPr>
                            </w:pPr>
                            <w:r w:rsidRPr="00194686">
                              <w:rPr>
                                <w:rFonts w:ascii="Arial" w:hAnsi="Arial" w:cs="Arial"/>
                                <w:sz w:val="20"/>
                                <w:szCs w:val="20"/>
                              </w:rPr>
                              <w:t>Blood Pressure, heart rate</w:t>
                            </w:r>
                          </w:p>
                          <w:p w:rsidR="00EA5B09" w:rsidRPr="00194686" w:rsidRDefault="00EA5B09" w:rsidP="00FF4530">
                            <w:pPr>
                              <w:pStyle w:val="NoSpacing"/>
                              <w:rPr>
                                <w:rFonts w:ascii="Arial" w:hAnsi="Arial" w:cs="Arial"/>
                                <w:sz w:val="20"/>
                                <w:szCs w:val="20"/>
                              </w:rPr>
                            </w:pPr>
                            <w:r>
                              <w:rPr>
                                <w:rFonts w:ascii="Arial" w:hAnsi="Arial" w:cs="Arial"/>
                                <w:sz w:val="20"/>
                                <w:szCs w:val="20"/>
                              </w:rPr>
                              <w:t xml:space="preserve">Lab work per Nurse Protocol-A1C, lipid profile, liver studies if taking SUs, DPP-4 </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Visual inspection of feet</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Review medications and adherence</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Review behavior goals</w:t>
                            </w:r>
                          </w:p>
                          <w:p w:rsidR="00EA5B09" w:rsidRDefault="00EA5B09" w:rsidP="00FF4530">
                            <w:pPr>
                              <w:pStyle w:val="NoSpacing"/>
                              <w:rPr>
                                <w:rFonts w:ascii="Arial" w:hAnsi="Arial" w:cs="Arial"/>
                                <w:sz w:val="20"/>
                                <w:szCs w:val="20"/>
                              </w:rPr>
                            </w:pPr>
                            <w:r w:rsidRPr="00194686">
                              <w:rPr>
                                <w:rFonts w:ascii="Arial" w:hAnsi="Arial" w:cs="Arial"/>
                                <w:sz w:val="20"/>
                                <w:szCs w:val="20"/>
                              </w:rPr>
                              <w:t>Assess for acute and chronic complications</w:t>
                            </w:r>
                          </w:p>
                          <w:p w:rsidR="00EA5B09" w:rsidRDefault="00EA5B09" w:rsidP="00FF4530">
                            <w:pPr>
                              <w:pStyle w:val="NoSpacing"/>
                              <w:rPr>
                                <w:rFonts w:ascii="Arial" w:hAnsi="Arial" w:cs="Arial"/>
                                <w:sz w:val="20"/>
                                <w:szCs w:val="20"/>
                              </w:rPr>
                            </w:pPr>
                            <w:r>
                              <w:rPr>
                                <w:rFonts w:ascii="Arial" w:hAnsi="Arial" w:cs="Arial"/>
                                <w:sz w:val="20"/>
                                <w:szCs w:val="20"/>
                              </w:rPr>
                              <w:t>Review behavior goals</w:t>
                            </w:r>
                          </w:p>
                          <w:p w:rsidR="00EA5B09" w:rsidRDefault="00EA5B09" w:rsidP="00FF4530">
                            <w:pPr>
                              <w:pStyle w:val="NoSpacing"/>
                              <w:rPr>
                                <w:rFonts w:ascii="Arial" w:hAnsi="Arial" w:cs="Arial"/>
                                <w:sz w:val="20"/>
                                <w:szCs w:val="20"/>
                              </w:rPr>
                            </w:pPr>
                            <w:r>
                              <w:rPr>
                                <w:rFonts w:ascii="Arial" w:hAnsi="Arial" w:cs="Arial"/>
                                <w:sz w:val="20"/>
                                <w:szCs w:val="20"/>
                              </w:rPr>
                              <w:t>Recent ER, hospital visits</w:t>
                            </w:r>
                          </w:p>
                          <w:p w:rsidR="00EA5B09" w:rsidRPr="00194686" w:rsidRDefault="00EA5B09" w:rsidP="00FF4530">
                            <w:pPr>
                              <w:pStyle w:val="NoSpacing"/>
                              <w:rPr>
                                <w:rFonts w:ascii="Arial" w:hAnsi="Arial" w:cs="Arial"/>
                                <w:sz w:val="20"/>
                                <w:szCs w:val="20"/>
                              </w:rPr>
                            </w:pPr>
                            <w:r>
                              <w:rPr>
                                <w:rFonts w:ascii="Arial" w:hAnsi="Arial" w:cs="Arial"/>
                                <w:sz w:val="20"/>
                                <w:szCs w:val="20"/>
                              </w:rPr>
                              <w:t xml:space="preserve">Tobacco/nicotine use </w:t>
                            </w:r>
                          </w:p>
                          <w:p w:rsidR="00EA5B09" w:rsidRPr="00194686" w:rsidRDefault="00EA5B09" w:rsidP="00FF4530">
                            <w:pPr>
                              <w:pStyle w:val="NoSpacing"/>
                              <w:rPr>
                                <w:rFonts w:ascii="Arial" w:hAnsi="Arial" w:cs="Arial"/>
                                <w:sz w:val="20"/>
                                <w:szCs w:val="20"/>
                              </w:rPr>
                            </w:pPr>
                          </w:p>
                          <w:p w:rsidR="00EA5B09" w:rsidRDefault="00EA5B09" w:rsidP="00FF4530">
                            <w:pPr>
                              <w:pStyle w:val="NoSpacing"/>
                            </w:pPr>
                          </w:p>
                          <w:p w:rsidR="00EA5B09" w:rsidRDefault="00EA5B09" w:rsidP="00FF4530">
                            <w:pPr>
                              <w:pStyle w:val="NoSpacing"/>
                            </w:pPr>
                          </w:p>
                          <w:p w:rsidR="00EA5B09" w:rsidRDefault="00EA5B09" w:rsidP="00FF4530">
                            <w:pPr>
                              <w:jc w:val="center"/>
                            </w:pPr>
                          </w:p>
                          <w:p w:rsidR="00EA5B09" w:rsidRDefault="00EA5B09" w:rsidP="00FF45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54B8" id="Flowchart: Process 83" o:spid="_x0000_s1046" type="#_x0000_t109" style="position:absolute;left:0;text-align:left;margin-left:267.1pt;margin-top:12.3pt;width:125.25pt;height:224.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" fillcolor="window" strokecolor="windowText" strokeweight="2pt">
                <v:textbox>
                  <w:txbxContent>
                    <w:p w:rsidR="00EA5B09" w:rsidRPr="00194686" w:rsidRDefault="00EA5B09" w:rsidP="00FF4530">
                      <w:pPr>
                        <w:jc w:val="center"/>
                        <w:rPr>
                          <w:rFonts w:ascii="Arial" w:hAnsi="Arial" w:cs="Arial"/>
                          <w:sz w:val="20"/>
                        </w:rPr>
                      </w:pPr>
                      <w:r w:rsidRPr="00194686">
                        <w:rPr>
                          <w:rFonts w:ascii="Arial" w:hAnsi="Arial" w:cs="Arial"/>
                          <w:sz w:val="20"/>
                        </w:rPr>
                        <w:t>At each visit</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Weight</w:t>
                      </w:r>
                    </w:p>
                    <w:p w:rsidR="00EA5B09" w:rsidRDefault="00EA5B09" w:rsidP="00FF4530">
                      <w:pPr>
                        <w:pStyle w:val="NoSpacing"/>
                        <w:rPr>
                          <w:rFonts w:ascii="Arial" w:hAnsi="Arial" w:cs="Arial"/>
                          <w:sz w:val="20"/>
                          <w:szCs w:val="20"/>
                        </w:rPr>
                      </w:pPr>
                      <w:r w:rsidRPr="00194686">
                        <w:rPr>
                          <w:rFonts w:ascii="Arial" w:hAnsi="Arial" w:cs="Arial"/>
                          <w:sz w:val="20"/>
                          <w:szCs w:val="20"/>
                        </w:rPr>
                        <w:t>Blood Pressure, heart rate</w:t>
                      </w:r>
                    </w:p>
                    <w:p w:rsidR="00EA5B09" w:rsidRPr="00194686" w:rsidRDefault="00EA5B09" w:rsidP="00FF4530">
                      <w:pPr>
                        <w:pStyle w:val="NoSpacing"/>
                        <w:rPr>
                          <w:rFonts w:ascii="Arial" w:hAnsi="Arial" w:cs="Arial"/>
                          <w:sz w:val="20"/>
                          <w:szCs w:val="20"/>
                        </w:rPr>
                      </w:pPr>
                      <w:r>
                        <w:rPr>
                          <w:rFonts w:ascii="Arial" w:hAnsi="Arial" w:cs="Arial"/>
                          <w:sz w:val="20"/>
                          <w:szCs w:val="20"/>
                        </w:rPr>
                        <w:t xml:space="preserve">Lab work per Nurse Protocol-A1C, lipid profile, liver studies if taking SUs, DPP-4 </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Visual inspection of feet</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Review medications and adherence</w:t>
                      </w:r>
                    </w:p>
                    <w:p w:rsidR="00EA5B09" w:rsidRPr="00194686" w:rsidRDefault="00EA5B09" w:rsidP="00FF4530">
                      <w:pPr>
                        <w:pStyle w:val="NoSpacing"/>
                        <w:rPr>
                          <w:rFonts w:ascii="Arial" w:hAnsi="Arial" w:cs="Arial"/>
                          <w:sz w:val="20"/>
                          <w:szCs w:val="20"/>
                        </w:rPr>
                      </w:pPr>
                      <w:r w:rsidRPr="00194686">
                        <w:rPr>
                          <w:rFonts w:ascii="Arial" w:hAnsi="Arial" w:cs="Arial"/>
                          <w:sz w:val="20"/>
                          <w:szCs w:val="20"/>
                        </w:rPr>
                        <w:t>Review behavior goals</w:t>
                      </w:r>
                    </w:p>
                    <w:p w:rsidR="00EA5B09" w:rsidRDefault="00EA5B09" w:rsidP="00FF4530">
                      <w:pPr>
                        <w:pStyle w:val="NoSpacing"/>
                        <w:rPr>
                          <w:rFonts w:ascii="Arial" w:hAnsi="Arial" w:cs="Arial"/>
                          <w:sz w:val="20"/>
                          <w:szCs w:val="20"/>
                        </w:rPr>
                      </w:pPr>
                      <w:r w:rsidRPr="00194686">
                        <w:rPr>
                          <w:rFonts w:ascii="Arial" w:hAnsi="Arial" w:cs="Arial"/>
                          <w:sz w:val="20"/>
                          <w:szCs w:val="20"/>
                        </w:rPr>
                        <w:t>Assess for acute and chronic complications</w:t>
                      </w:r>
                    </w:p>
                    <w:p w:rsidR="00EA5B09" w:rsidRDefault="00EA5B09" w:rsidP="00FF4530">
                      <w:pPr>
                        <w:pStyle w:val="NoSpacing"/>
                        <w:rPr>
                          <w:rFonts w:ascii="Arial" w:hAnsi="Arial" w:cs="Arial"/>
                          <w:sz w:val="20"/>
                          <w:szCs w:val="20"/>
                        </w:rPr>
                      </w:pPr>
                      <w:r>
                        <w:rPr>
                          <w:rFonts w:ascii="Arial" w:hAnsi="Arial" w:cs="Arial"/>
                          <w:sz w:val="20"/>
                          <w:szCs w:val="20"/>
                        </w:rPr>
                        <w:t>Review behavior goals</w:t>
                      </w:r>
                    </w:p>
                    <w:p w:rsidR="00EA5B09" w:rsidRDefault="00EA5B09" w:rsidP="00FF4530">
                      <w:pPr>
                        <w:pStyle w:val="NoSpacing"/>
                        <w:rPr>
                          <w:rFonts w:ascii="Arial" w:hAnsi="Arial" w:cs="Arial"/>
                          <w:sz w:val="20"/>
                          <w:szCs w:val="20"/>
                        </w:rPr>
                      </w:pPr>
                      <w:r>
                        <w:rPr>
                          <w:rFonts w:ascii="Arial" w:hAnsi="Arial" w:cs="Arial"/>
                          <w:sz w:val="20"/>
                          <w:szCs w:val="20"/>
                        </w:rPr>
                        <w:t>Recent ER, hospital visits</w:t>
                      </w:r>
                    </w:p>
                    <w:p w:rsidR="00EA5B09" w:rsidRPr="00194686" w:rsidRDefault="00EA5B09" w:rsidP="00FF4530">
                      <w:pPr>
                        <w:pStyle w:val="NoSpacing"/>
                        <w:rPr>
                          <w:rFonts w:ascii="Arial" w:hAnsi="Arial" w:cs="Arial"/>
                          <w:sz w:val="20"/>
                          <w:szCs w:val="20"/>
                        </w:rPr>
                      </w:pPr>
                      <w:r>
                        <w:rPr>
                          <w:rFonts w:ascii="Arial" w:hAnsi="Arial" w:cs="Arial"/>
                          <w:sz w:val="20"/>
                          <w:szCs w:val="20"/>
                        </w:rPr>
                        <w:t xml:space="preserve">Tobacco/nicotine use </w:t>
                      </w:r>
                    </w:p>
                    <w:p w:rsidR="00EA5B09" w:rsidRPr="00194686" w:rsidRDefault="00EA5B09" w:rsidP="00FF4530">
                      <w:pPr>
                        <w:pStyle w:val="NoSpacing"/>
                        <w:rPr>
                          <w:rFonts w:ascii="Arial" w:hAnsi="Arial" w:cs="Arial"/>
                          <w:sz w:val="20"/>
                          <w:szCs w:val="20"/>
                        </w:rPr>
                      </w:pPr>
                    </w:p>
                    <w:p w:rsidR="00EA5B09" w:rsidRDefault="00EA5B09" w:rsidP="00FF4530">
                      <w:pPr>
                        <w:pStyle w:val="NoSpacing"/>
                      </w:pPr>
                    </w:p>
                    <w:p w:rsidR="00EA5B09" w:rsidRDefault="00EA5B09" w:rsidP="00FF4530">
                      <w:pPr>
                        <w:pStyle w:val="NoSpacing"/>
                      </w:pPr>
                    </w:p>
                    <w:p w:rsidR="00EA5B09" w:rsidRDefault="00EA5B09" w:rsidP="00FF4530">
                      <w:pPr>
                        <w:jc w:val="center"/>
                      </w:pPr>
                    </w:p>
                    <w:p w:rsidR="00EA5B09" w:rsidRDefault="00EA5B09" w:rsidP="00FF4530">
                      <w:pPr>
                        <w:jc w:val="center"/>
                      </w:pPr>
                    </w:p>
                  </w:txbxContent>
                </v:textbox>
              </v:shape>
            </w:pict>
          </mc:Fallback>
        </mc:AlternateContent>
      </w: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F23CD5" w:rsidRPr="003E22F5" w:rsidRDefault="00F23CD5"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75743E" w:rsidRPr="003E22F5" w:rsidRDefault="0075743E" w:rsidP="003713D2">
      <w:pPr>
        <w:widowControl/>
        <w:jc w:val="right"/>
        <w:rPr>
          <w:rFonts w:ascii="Arial" w:hAnsi="Arial"/>
          <w:bCs/>
        </w:rPr>
      </w:pPr>
    </w:p>
    <w:p w:rsidR="00FF4530" w:rsidRPr="003E22F5" w:rsidRDefault="00FF4530" w:rsidP="003713D2">
      <w:pPr>
        <w:widowControl/>
        <w:jc w:val="right"/>
        <w:rPr>
          <w:rFonts w:ascii="Arial" w:hAnsi="Arial"/>
          <w:bCs/>
        </w:rPr>
      </w:pPr>
    </w:p>
    <w:p w:rsidR="00FF4530" w:rsidRPr="003E22F5" w:rsidRDefault="00FF4530" w:rsidP="003713D2">
      <w:pPr>
        <w:widowControl/>
        <w:jc w:val="right"/>
        <w:rPr>
          <w:rFonts w:ascii="Arial" w:hAnsi="Arial"/>
          <w:bCs/>
        </w:rPr>
      </w:pPr>
    </w:p>
    <w:p w:rsidR="00FF4530" w:rsidRPr="003E22F5" w:rsidRDefault="00FF4530" w:rsidP="003713D2">
      <w:pPr>
        <w:widowControl/>
        <w:jc w:val="right"/>
        <w:rPr>
          <w:rFonts w:ascii="Arial" w:hAnsi="Arial"/>
          <w:bCs/>
        </w:rPr>
      </w:pPr>
    </w:p>
    <w:p w:rsidR="0075743E" w:rsidRPr="003E22F5" w:rsidRDefault="0075743E" w:rsidP="003713D2">
      <w:pPr>
        <w:widowControl/>
        <w:jc w:val="right"/>
        <w:rPr>
          <w:rFonts w:ascii="Arial" w:hAnsi="Arial"/>
          <w:bCs/>
        </w:rPr>
      </w:pPr>
    </w:p>
    <w:p w:rsidR="00F23CD5" w:rsidRPr="003E22F5" w:rsidRDefault="00F23CD5" w:rsidP="003713D2">
      <w:pPr>
        <w:widowControl/>
        <w:jc w:val="right"/>
        <w:rPr>
          <w:rFonts w:ascii="Arial" w:hAnsi="Arial"/>
          <w:bCs/>
        </w:rPr>
      </w:pPr>
    </w:p>
    <w:p w:rsidR="00536F31" w:rsidRPr="003E22F5" w:rsidRDefault="00536F31" w:rsidP="003713D2">
      <w:pPr>
        <w:widowControl/>
        <w:jc w:val="right"/>
        <w:rPr>
          <w:rFonts w:ascii="Arial" w:hAnsi="Arial"/>
          <w:b/>
          <w:bCs/>
        </w:rPr>
      </w:pPr>
    </w:p>
    <w:p w:rsidR="00EA5B09" w:rsidRDefault="00EA5B09" w:rsidP="00536F31">
      <w:pPr>
        <w:widowControl/>
        <w:ind w:left="1440"/>
        <w:jc w:val="right"/>
        <w:rPr>
          <w:rFonts w:ascii="Arial" w:hAnsi="Arial"/>
          <w:b/>
          <w:bCs/>
        </w:rPr>
      </w:pPr>
    </w:p>
    <w:p w:rsidR="00EA5B09" w:rsidRDefault="00EA5B09" w:rsidP="00536F31">
      <w:pPr>
        <w:widowControl/>
        <w:ind w:left="1440"/>
        <w:jc w:val="right"/>
        <w:rPr>
          <w:rFonts w:ascii="Arial" w:hAnsi="Arial"/>
          <w:b/>
          <w:bCs/>
        </w:rPr>
      </w:pPr>
    </w:p>
    <w:p w:rsidR="00EA5B09" w:rsidRDefault="00EA5B09" w:rsidP="00536F31">
      <w:pPr>
        <w:widowControl/>
        <w:ind w:left="1440"/>
        <w:jc w:val="right"/>
        <w:rPr>
          <w:rFonts w:ascii="Arial" w:hAnsi="Arial"/>
          <w:b/>
          <w:bCs/>
        </w:rPr>
      </w:pPr>
    </w:p>
    <w:p w:rsidR="00EA5B09" w:rsidRDefault="00AF563D">
      <w:pPr>
        <w:widowControl/>
        <w:rPr>
          <w:rFonts w:ascii="Arial" w:hAnsi="Arial"/>
          <w:b/>
          <w:bCs/>
        </w:rPr>
      </w:pPr>
      <w:r w:rsidRPr="00AF563D">
        <w:rPr>
          <w:rFonts w:ascii="Arial" w:eastAsiaTheme="minorHAnsi" w:hAnsi="Arial" w:cs="Arial"/>
          <w:b/>
          <w:noProof/>
          <w:szCs w:val="24"/>
        </w:rPr>
        <mc:AlternateContent>
          <mc:Choice Requires="wps">
            <w:drawing>
              <wp:anchor distT="45720" distB="45720" distL="114300" distR="114300" simplePos="0" relativeHeight="251657728" behindDoc="0" locked="0" layoutInCell="1" allowOverlap="1" wp14:anchorId="2C6D8CEF" wp14:editId="01C477E8">
                <wp:simplePos x="0" y="0"/>
                <wp:positionH relativeFrom="column">
                  <wp:posOffset>719050</wp:posOffset>
                </wp:positionH>
                <wp:positionV relativeFrom="paragraph">
                  <wp:posOffset>3157855</wp:posOffset>
                </wp:positionV>
                <wp:extent cx="5524500" cy="140462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rsidR="00AF563D" w:rsidRDefault="00AF563D" w:rsidP="00AF563D">
                            <w:pPr>
                              <w:jc w:val="center"/>
                            </w:pPr>
                            <w:r>
                              <w:t>THIS 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D8CEF" id="_x0000_s1047" type="#_x0000_t202" style="position:absolute;margin-left:56.6pt;margin-top:248.65pt;width:43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" filled="f" stroked="f">
                <v:textbox style="mso-fit-shape-to-text:t">
                  <w:txbxContent>
                    <w:p w:rsidR="00AF563D" w:rsidRDefault="00AF563D" w:rsidP="00AF563D">
                      <w:pPr>
                        <w:jc w:val="center"/>
                      </w:pPr>
                      <w:r>
                        <w:t>THIS PAGE INTENTIONALLY LEFT BLANK</w:t>
                      </w:r>
                    </w:p>
                  </w:txbxContent>
                </v:textbox>
                <w10:wrap type="square"/>
              </v:shape>
            </w:pict>
          </mc:Fallback>
        </mc:AlternateContent>
      </w:r>
      <w:r w:rsidR="00EA5B09">
        <w:rPr>
          <w:rFonts w:ascii="Arial" w:hAnsi="Arial"/>
          <w:b/>
          <w:bCs/>
        </w:rPr>
        <w:br w:type="page"/>
      </w:r>
    </w:p>
    <w:p w:rsidR="00536F31" w:rsidRPr="003E22F5" w:rsidRDefault="0097677D" w:rsidP="00536F31">
      <w:pPr>
        <w:widowControl/>
        <w:ind w:left="1440"/>
        <w:jc w:val="right"/>
        <w:rPr>
          <w:rFonts w:ascii="Arial" w:hAnsi="Arial"/>
          <w:b/>
          <w:bCs/>
        </w:rPr>
      </w:pPr>
      <w:r w:rsidRPr="003E22F5">
        <w:rPr>
          <w:rFonts w:ascii="Arial" w:hAnsi="Arial"/>
          <w:b/>
          <w:bCs/>
        </w:rPr>
        <w:lastRenderedPageBreak/>
        <w:t>APPENDIX C</w:t>
      </w:r>
    </w:p>
    <w:p w:rsidR="00536F31" w:rsidRPr="003E22F5" w:rsidRDefault="00536F31" w:rsidP="00536F31">
      <w:pPr>
        <w:pStyle w:val="Heading6"/>
        <w:widowControl/>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840"/>
          <w:tab w:val="clear" w:pos="7920"/>
        </w:tabs>
        <w:jc w:val="both"/>
        <w:rPr>
          <w:b w:val="0"/>
          <w:bCs/>
        </w:rPr>
      </w:pPr>
      <w:r w:rsidRPr="003E22F5">
        <w:rPr>
          <w:b w:val="0"/>
          <w:bCs/>
          <w:noProof/>
        </w:rPr>
        <mc:AlternateContent>
          <mc:Choice Requires="wps">
            <w:drawing>
              <wp:anchor distT="0" distB="0" distL="114300" distR="114300" simplePos="0" relativeHeight="251706368" behindDoc="0" locked="0" layoutInCell="0" allowOverlap="1" wp14:anchorId="47069AB6" wp14:editId="636A20B7">
                <wp:simplePos x="0" y="0"/>
                <wp:positionH relativeFrom="column">
                  <wp:posOffset>640080</wp:posOffset>
                </wp:positionH>
                <wp:positionV relativeFrom="paragraph">
                  <wp:posOffset>76200</wp:posOffset>
                </wp:positionV>
                <wp:extent cx="4846320" cy="548640"/>
                <wp:effectExtent l="0" t="0" r="0" b="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54864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B09" w:rsidRDefault="00EA5B09" w:rsidP="00536F31">
                            <w:pPr>
                              <w:pStyle w:val="Heading7"/>
                              <w:jc w:val="center"/>
                              <w:rPr>
                                <w:rFonts w:ascii="Times New Roman" w:hAnsi="Times New Roman"/>
                                <w:sz w:val="28"/>
                              </w:rPr>
                            </w:pPr>
                            <w:r>
                              <w:rPr>
                                <w:rFonts w:ascii="Times New Roman" w:hAnsi="Times New Roman"/>
                                <w:sz w:val="28"/>
                              </w:rPr>
                              <w:t>T</w:t>
                            </w:r>
                            <w:r>
                              <w:rPr>
                                <w:rFonts w:cs="Arial"/>
                                <w:sz w:val="28"/>
                              </w:rPr>
                              <w:t>TREATMENT ALGORITHM OF TYPE 2 DIABETES</w:t>
                            </w:r>
                          </w:p>
                          <w:p w:rsidR="00EA5B09" w:rsidRDefault="00EA5B09" w:rsidP="00536F31">
                            <w:pPr>
                              <w:rPr>
                                <w:b/>
                              </w:rPr>
                            </w:pPr>
                          </w:p>
                          <w:p w:rsidR="00EA5B09" w:rsidRDefault="00EA5B09" w:rsidP="00536F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69AB6" id="Rectangle 2" o:spid="_x0000_s1048" style="position:absolute;left:0;text-align:left;margin-left:50.4pt;margin-top:6pt;width:381.6pt;height:4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" o:allowincell="f" strokeweight="3pt">
                <v:textbox inset="0,0,0,0">
                  <w:txbxContent>
                    <w:p w:rsidR="00EA5B09" w:rsidRDefault="00EA5B09" w:rsidP="00536F31">
                      <w:pPr>
                        <w:pStyle w:val="Heading7"/>
                        <w:jc w:val="center"/>
                        <w:rPr>
                          <w:rFonts w:ascii="Times New Roman" w:hAnsi="Times New Roman"/>
                          <w:sz w:val="28"/>
                        </w:rPr>
                      </w:pPr>
                      <w:r>
                        <w:rPr>
                          <w:rFonts w:ascii="Times New Roman" w:hAnsi="Times New Roman"/>
                          <w:sz w:val="28"/>
                        </w:rPr>
                        <w:t>T</w:t>
                      </w:r>
                      <w:r>
                        <w:rPr>
                          <w:rFonts w:cs="Arial"/>
                          <w:sz w:val="28"/>
                        </w:rPr>
                        <w:t>TREATMENT ALGORITHM OF TYPE 2 DIABETES</w:t>
                      </w:r>
                    </w:p>
                    <w:p w:rsidR="00EA5B09" w:rsidRDefault="00EA5B09" w:rsidP="00536F31">
                      <w:pPr>
                        <w:rPr>
                          <w:b/>
                        </w:rPr>
                      </w:pPr>
                    </w:p>
                    <w:p w:rsidR="00EA5B09" w:rsidRDefault="00EA5B09" w:rsidP="00536F31"/>
                  </w:txbxContent>
                </v:textbox>
              </v:rect>
            </w:pict>
          </mc:Fallback>
        </mc:AlternateContent>
      </w:r>
    </w:p>
    <w:p w:rsidR="00536F31" w:rsidRPr="003E22F5" w:rsidRDefault="00536F31" w:rsidP="00536F31">
      <w:pPr>
        <w:widowControl/>
        <w:ind w:left="1440"/>
        <w:jc w:val="both"/>
        <w:rPr>
          <w:rFonts w:ascii="Arial" w:hAnsi="Arial"/>
          <w:bCs/>
          <w:sz w:val="20"/>
        </w:rPr>
      </w:pPr>
    </w:p>
    <w:p w:rsidR="00536F31" w:rsidRPr="003E22F5" w:rsidRDefault="00536F31" w:rsidP="00536F31">
      <w:pPr>
        <w:widowControl/>
        <w:rPr>
          <w:bCs/>
        </w:rPr>
      </w:pPr>
    </w:p>
    <w:p w:rsidR="00536F31" w:rsidRPr="003E22F5" w:rsidRDefault="00536F31" w:rsidP="00536F31">
      <w:pPr>
        <w:pStyle w:val="Header"/>
        <w:widowControl/>
        <w:tabs>
          <w:tab w:val="clear" w:pos="4320"/>
          <w:tab w:val="clear" w:pos="8640"/>
        </w:tabs>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pStyle w:val="Header"/>
        <w:widowControl/>
        <w:tabs>
          <w:tab w:val="clear" w:pos="4320"/>
          <w:tab w:val="clear" w:pos="8640"/>
        </w:tabs>
        <w:rPr>
          <w:bCs/>
          <w:noProof/>
        </w:rPr>
      </w:pPr>
    </w:p>
    <w:p w:rsidR="00536F31" w:rsidRPr="003E22F5" w:rsidRDefault="00536F31" w:rsidP="00536F31">
      <w:pPr>
        <w:pStyle w:val="Header"/>
        <w:widowControl/>
        <w:tabs>
          <w:tab w:val="clear" w:pos="4320"/>
          <w:tab w:val="clear" w:pos="8640"/>
        </w:tabs>
        <w:rPr>
          <w:bCs/>
        </w:rPr>
      </w:pPr>
    </w:p>
    <w:p w:rsidR="00536F31" w:rsidRPr="003E22F5" w:rsidRDefault="00536F31" w:rsidP="00536F31">
      <w:pPr>
        <w:widowControl/>
        <w:rPr>
          <w:bCs/>
        </w:rPr>
      </w:pPr>
    </w:p>
    <w:p w:rsidR="00536F31" w:rsidRPr="003E22F5" w:rsidRDefault="00536F31" w:rsidP="00536F31">
      <w:pPr>
        <w:pStyle w:val="Header"/>
        <w:widowControl/>
        <w:tabs>
          <w:tab w:val="clear" w:pos="4320"/>
          <w:tab w:val="clear" w:pos="8640"/>
        </w:tabs>
        <w:rPr>
          <w:bCs/>
          <w:noProof/>
        </w:rPr>
      </w:pPr>
      <w:r w:rsidRPr="003E22F5">
        <w:rPr>
          <w:bCs/>
          <w:noProof/>
        </w:rPr>
        <mc:AlternateContent>
          <mc:Choice Requires="wps">
            <w:drawing>
              <wp:anchor distT="0" distB="0" distL="114300" distR="114300" simplePos="0" relativeHeight="251708416" behindDoc="0" locked="0" layoutInCell="1" allowOverlap="1" wp14:anchorId="7975FC32" wp14:editId="3E5903B3">
                <wp:simplePos x="0" y="0"/>
                <wp:positionH relativeFrom="column">
                  <wp:posOffset>3280410</wp:posOffset>
                </wp:positionH>
                <wp:positionV relativeFrom="paragraph">
                  <wp:posOffset>64770</wp:posOffset>
                </wp:positionV>
                <wp:extent cx="0" cy="342900"/>
                <wp:effectExtent l="0" t="0" r="0" b="0"/>
                <wp:wrapNone/>
                <wp:docPr id="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5A39AA" id="Line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pt,5.1pt" to="258.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" strokeweight="2pt"/>
            </w:pict>
          </mc:Fallback>
        </mc:AlternateContent>
      </w:r>
    </w:p>
    <w:p w:rsidR="00536F31" w:rsidRPr="003E22F5" w:rsidRDefault="00536F31" w:rsidP="00536F31">
      <w:pPr>
        <w:widowControl/>
        <w:rPr>
          <w:bCs/>
        </w:rPr>
      </w:pPr>
    </w:p>
    <w:p w:rsidR="00536F31" w:rsidRPr="003E22F5" w:rsidRDefault="00536F31" w:rsidP="00536F31">
      <w:pPr>
        <w:widowControl/>
        <w:rPr>
          <w:bCs/>
        </w:rPr>
      </w:pPr>
      <w:r w:rsidRPr="003E22F5">
        <w:rPr>
          <w:bCs/>
          <w:noProof/>
        </w:rPr>
        <mc:AlternateContent>
          <mc:Choice Requires="wps">
            <w:drawing>
              <wp:anchor distT="0" distB="0" distL="114300" distR="114300" simplePos="0" relativeHeight="251709440" behindDoc="0" locked="0" layoutInCell="1" allowOverlap="1" wp14:anchorId="77EFB554" wp14:editId="420C4669">
                <wp:simplePos x="0" y="0"/>
                <wp:positionH relativeFrom="column">
                  <wp:posOffset>651510</wp:posOffset>
                </wp:positionH>
                <wp:positionV relativeFrom="paragraph">
                  <wp:posOffset>58420</wp:posOffset>
                </wp:positionV>
                <wp:extent cx="5829300" cy="1143000"/>
                <wp:effectExtent l="0" t="0" r="0" b="0"/>
                <wp:wrapNone/>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30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B09" w:rsidRDefault="00EA5B09" w:rsidP="00536F31">
                            <w:pPr>
                              <w:pStyle w:val="Heading9"/>
                              <w:jc w:val="center"/>
                              <w:rPr>
                                <w:sz w:val="16"/>
                              </w:rPr>
                            </w:pPr>
                          </w:p>
                          <w:p w:rsidR="00EA5B09" w:rsidRDefault="00EA5B09" w:rsidP="00536F31">
                            <w:pPr>
                              <w:pStyle w:val="Heading9"/>
                              <w:jc w:val="center"/>
                              <w:rPr>
                                <w:b w:val="0"/>
                                <w:bCs/>
                                <w:sz w:val="28"/>
                              </w:rPr>
                            </w:pPr>
                            <w:r>
                              <w:rPr>
                                <w:b w:val="0"/>
                                <w:bCs/>
                                <w:sz w:val="28"/>
                              </w:rPr>
                              <w:t>First-Line Therapies</w:t>
                            </w:r>
                          </w:p>
                          <w:p w:rsidR="00EA5B09" w:rsidRDefault="00EA5B09" w:rsidP="00536F31">
                            <w:pPr>
                              <w:pStyle w:val="Header"/>
                              <w:tabs>
                                <w:tab w:val="clear" w:pos="4320"/>
                                <w:tab w:val="clear" w:pos="8640"/>
                              </w:tabs>
                              <w:rPr>
                                <w:b/>
                                <w:sz w:val="16"/>
                              </w:rPr>
                            </w:pPr>
                          </w:p>
                          <w:p w:rsidR="00EA5B09" w:rsidRPr="00AC6B93" w:rsidRDefault="00EA5B09" w:rsidP="00536F31">
                            <w:pPr>
                              <w:pStyle w:val="Header"/>
                              <w:tabs>
                                <w:tab w:val="clear" w:pos="4320"/>
                                <w:tab w:val="clear" w:pos="8640"/>
                                <w:tab w:val="left" w:pos="1800"/>
                                <w:tab w:val="left" w:pos="2520"/>
                                <w:tab w:val="left" w:pos="3960"/>
                                <w:tab w:val="left" w:pos="4500"/>
                                <w:tab w:val="left" w:pos="5850"/>
                                <w:tab w:val="left" w:pos="6390"/>
                                <w:tab w:val="left" w:pos="8010"/>
                                <w:tab w:val="left" w:pos="8460"/>
                              </w:tabs>
                              <w:rPr>
                                <w:rFonts w:ascii="Arial" w:hAnsi="Arial"/>
                                <w:b/>
                              </w:rPr>
                            </w:pPr>
                            <w:r>
                              <w:rPr>
                                <w:rFonts w:ascii="Arial" w:hAnsi="Arial"/>
                                <w:b/>
                              </w:rPr>
                              <w:t xml:space="preserve"> </w:t>
                            </w:r>
                            <w:r>
                              <w:rPr>
                                <w:rFonts w:ascii="Arial" w:hAnsi="Arial"/>
                                <w:b/>
                              </w:rPr>
                              <w:tab/>
                              <w:t xml:space="preserve"> </w:t>
                            </w:r>
                            <w:r w:rsidRPr="00AC6B93">
                              <w:rPr>
                                <w:rFonts w:ascii="Arial" w:hAnsi="Arial"/>
                                <w:b/>
                                <w:bCs/>
                              </w:rPr>
                              <w:t>Metformin</w:t>
                            </w:r>
                            <w:r>
                              <w:rPr>
                                <w:rFonts w:ascii="Arial" w:hAnsi="Arial"/>
                                <w:b/>
                              </w:rPr>
                              <w:t xml:space="preserve"> </w:t>
                            </w:r>
                            <w:r w:rsidRPr="00AC6B93">
                              <w:rPr>
                                <w:rFonts w:ascii="Arial" w:hAnsi="Arial"/>
                                <w:b/>
                              </w:rPr>
                              <w:tab/>
                              <w:t>OR</w:t>
                            </w:r>
                            <w:r>
                              <w:rPr>
                                <w:rFonts w:ascii="Arial" w:hAnsi="Arial"/>
                                <w:b/>
                              </w:rPr>
                              <w:tab/>
                            </w:r>
                            <w:r>
                              <w:rPr>
                                <w:rFonts w:ascii="Arial" w:hAnsi="Arial"/>
                                <w:b/>
                              </w:rPr>
                              <w:tab/>
                              <w:t>Sulfonylurea</w:t>
                            </w:r>
                          </w:p>
                          <w:p w:rsidR="00EA5B09" w:rsidRPr="003E22F5" w:rsidRDefault="00EA5B09" w:rsidP="00AC6B93">
                            <w:pPr>
                              <w:pStyle w:val="Header"/>
                              <w:tabs>
                                <w:tab w:val="clear" w:pos="4320"/>
                                <w:tab w:val="clear" w:pos="8640"/>
                                <w:tab w:val="center" w:pos="3060"/>
                                <w:tab w:val="center" w:pos="5850"/>
                                <w:tab w:val="center" w:pos="7110"/>
                                <w:tab w:val="center" w:pos="9090"/>
                              </w:tabs>
                              <w:ind w:firstLine="720"/>
                              <w:rPr>
                                <w:rFonts w:ascii="Arial" w:hAnsi="Arial"/>
                                <w:sz w:val="22"/>
                              </w:rPr>
                            </w:pPr>
                            <w:r>
                              <w:rPr>
                                <w:rFonts w:ascii="Arial" w:hAnsi="Arial"/>
                                <w:b/>
                                <w:sz w:val="22"/>
                              </w:rPr>
                              <w:t xml:space="preserve">         </w:t>
                            </w:r>
                            <w:r w:rsidRPr="003E22F5">
                              <w:rPr>
                                <w:rFonts w:ascii="Arial" w:hAnsi="Arial"/>
                                <w:sz w:val="22"/>
                              </w:rPr>
                              <w:t xml:space="preserve">Overweight  </w:t>
                            </w:r>
                            <w:r w:rsidRPr="003E22F5">
                              <w:rPr>
                                <w:rFonts w:ascii="Arial" w:hAnsi="Arial"/>
                                <w:sz w:val="22"/>
                              </w:rPr>
                              <w:tab/>
                              <w:t xml:space="preserve">      </w:t>
                            </w:r>
                            <w:r w:rsidRPr="003E22F5">
                              <w:rPr>
                                <w:rFonts w:ascii="Arial" w:hAnsi="Arial"/>
                                <w:sz w:val="22"/>
                              </w:rPr>
                              <w:tab/>
                            </w:r>
                            <w:r>
                              <w:rPr>
                                <w:rFonts w:ascii="Arial" w:hAnsi="Arial"/>
                                <w:sz w:val="22"/>
                              </w:rPr>
                              <w:t xml:space="preserve">                     </w:t>
                            </w:r>
                            <w:r w:rsidRPr="003E22F5">
                              <w:rPr>
                                <w:rFonts w:ascii="Arial" w:hAnsi="Arial"/>
                                <w:sz w:val="22"/>
                              </w:rPr>
                              <w:t xml:space="preserve">Lean  </w:t>
                            </w:r>
                          </w:p>
                          <w:p w:rsidR="00EA5B09" w:rsidRPr="003E22F5" w:rsidRDefault="00EA5B09" w:rsidP="00536F31">
                            <w:pPr>
                              <w:pStyle w:val="Header"/>
                              <w:tabs>
                                <w:tab w:val="clear" w:pos="4320"/>
                                <w:tab w:val="clear" w:pos="8640"/>
                                <w:tab w:val="center" w:pos="3060"/>
                                <w:tab w:val="center" w:pos="4950"/>
                                <w:tab w:val="center" w:pos="5040"/>
                                <w:tab w:val="center" w:pos="7110"/>
                                <w:tab w:val="center" w:pos="9090"/>
                              </w:tabs>
                              <w:rPr>
                                <w:rFonts w:ascii="Arial" w:hAnsi="Arial"/>
                                <w:sz w:val="22"/>
                              </w:rPr>
                            </w:pPr>
                            <w:r w:rsidRPr="003E22F5">
                              <w:rPr>
                                <w:rFonts w:ascii="Arial" w:hAnsi="Arial"/>
                                <w:sz w:val="22"/>
                              </w:rPr>
                              <w:t xml:space="preserve">               </w:t>
                            </w:r>
                            <w:r>
                              <w:rPr>
                                <w:rFonts w:ascii="Arial" w:hAnsi="Arial"/>
                                <w:sz w:val="22"/>
                              </w:rPr>
                              <w:t xml:space="preserve">     </w:t>
                            </w:r>
                            <w:proofErr w:type="spellStart"/>
                            <w:r w:rsidRPr="003E22F5">
                              <w:rPr>
                                <w:rFonts w:ascii="Arial" w:hAnsi="Arial"/>
                                <w:sz w:val="22"/>
                              </w:rPr>
                              <w:t>Dyslipidemic</w:t>
                            </w:r>
                            <w:proofErr w:type="spellEnd"/>
                            <w:r w:rsidRPr="003E22F5">
                              <w:rPr>
                                <w:rFonts w:ascii="Arial" w:hAnsi="Arial"/>
                                <w:sz w:val="22"/>
                              </w:rPr>
                              <w:t xml:space="preserve">   </w:t>
                            </w:r>
                          </w:p>
                          <w:p w:rsidR="00EA5B09" w:rsidRPr="003E22F5" w:rsidRDefault="00EA5B09" w:rsidP="00536F31">
                            <w:pPr>
                              <w:pStyle w:val="Header"/>
                              <w:tabs>
                                <w:tab w:val="clear" w:pos="4320"/>
                                <w:tab w:val="clear" w:pos="8640"/>
                                <w:tab w:val="center" w:pos="3060"/>
                                <w:tab w:val="center" w:pos="4950"/>
                                <w:tab w:val="center" w:pos="5040"/>
                                <w:tab w:val="center" w:pos="7110"/>
                                <w:tab w:val="center" w:pos="9090"/>
                              </w:tabs>
                              <w:rPr>
                                <w:rFonts w:ascii="Arial" w:hAnsi="Arial"/>
                                <w:sz w:val="22"/>
                              </w:rPr>
                            </w:pPr>
                            <w:r w:rsidRPr="003E22F5">
                              <w:rPr>
                                <w:rFonts w:ascii="Arial" w:hAnsi="Arial"/>
                                <w:sz w:val="22"/>
                              </w:rPr>
                              <w:t xml:space="preserve">              </w:t>
                            </w:r>
                            <w:r>
                              <w:rPr>
                                <w:rFonts w:ascii="Arial" w:hAnsi="Arial"/>
                                <w:sz w:val="22"/>
                              </w:rPr>
                              <w:t xml:space="preserve">      </w:t>
                            </w:r>
                            <w:r w:rsidRPr="003E22F5">
                              <w:rPr>
                                <w:rFonts w:ascii="Arial" w:hAnsi="Arial"/>
                                <w:sz w:val="22"/>
                              </w:rPr>
                              <w:t xml:space="preserve"> Insulin Resistant</w:t>
                            </w:r>
                          </w:p>
                          <w:p w:rsidR="00EA5B09" w:rsidRDefault="00EA5B09" w:rsidP="00536F31">
                            <w:pPr>
                              <w:pStyle w:val="Header"/>
                              <w:tabs>
                                <w:tab w:val="clear" w:pos="4320"/>
                                <w:tab w:val="clear" w:pos="8640"/>
                                <w:tab w:val="center" w:pos="3060"/>
                                <w:tab w:val="center" w:pos="4950"/>
                                <w:tab w:val="center" w:pos="5040"/>
                                <w:tab w:val="center" w:pos="7110"/>
                                <w:tab w:val="center" w:pos="9090"/>
                              </w:tabs>
                              <w:rPr>
                                <w:rFonts w:ascii="Arial" w:hAnsi="Arial"/>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FB554" id="Rectangle 5" o:spid="_x0000_s1049" style="position:absolute;margin-left:51.3pt;margin-top:4.6pt;width:459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" strokeweight="1pt">
                <v:textbox inset="0,0,0,0">
                  <w:txbxContent>
                    <w:p w:rsidR="00EA5B09" w:rsidRDefault="00EA5B09" w:rsidP="00536F31">
                      <w:pPr>
                        <w:pStyle w:val="Heading9"/>
                        <w:jc w:val="center"/>
                        <w:rPr>
                          <w:sz w:val="16"/>
                        </w:rPr>
                      </w:pPr>
                    </w:p>
                    <w:p w:rsidR="00EA5B09" w:rsidRDefault="00EA5B09" w:rsidP="00536F31">
                      <w:pPr>
                        <w:pStyle w:val="Heading9"/>
                        <w:jc w:val="center"/>
                        <w:rPr>
                          <w:b w:val="0"/>
                          <w:bCs/>
                          <w:sz w:val="28"/>
                        </w:rPr>
                      </w:pPr>
                      <w:r>
                        <w:rPr>
                          <w:b w:val="0"/>
                          <w:bCs/>
                          <w:sz w:val="28"/>
                        </w:rPr>
                        <w:t>First-Line Therapies</w:t>
                      </w:r>
                    </w:p>
                    <w:p w:rsidR="00EA5B09" w:rsidRDefault="00EA5B09" w:rsidP="00536F31">
                      <w:pPr>
                        <w:pStyle w:val="Header"/>
                        <w:tabs>
                          <w:tab w:val="clear" w:pos="4320"/>
                          <w:tab w:val="clear" w:pos="8640"/>
                        </w:tabs>
                        <w:rPr>
                          <w:b/>
                          <w:sz w:val="16"/>
                        </w:rPr>
                      </w:pPr>
                    </w:p>
                    <w:p w:rsidR="00EA5B09" w:rsidRPr="00AC6B93" w:rsidRDefault="00EA5B09" w:rsidP="00536F31">
                      <w:pPr>
                        <w:pStyle w:val="Header"/>
                        <w:tabs>
                          <w:tab w:val="clear" w:pos="4320"/>
                          <w:tab w:val="clear" w:pos="8640"/>
                          <w:tab w:val="left" w:pos="1800"/>
                          <w:tab w:val="left" w:pos="2520"/>
                          <w:tab w:val="left" w:pos="3960"/>
                          <w:tab w:val="left" w:pos="4500"/>
                          <w:tab w:val="left" w:pos="5850"/>
                          <w:tab w:val="left" w:pos="6390"/>
                          <w:tab w:val="left" w:pos="8010"/>
                          <w:tab w:val="left" w:pos="8460"/>
                        </w:tabs>
                        <w:rPr>
                          <w:rFonts w:ascii="Arial" w:hAnsi="Arial"/>
                          <w:b/>
                        </w:rPr>
                      </w:pPr>
                      <w:r>
                        <w:rPr>
                          <w:rFonts w:ascii="Arial" w:hAnsi="Arial"/>
                          <w:b/>
                        </w:rPr>
                        <w:t xml:space="preserve"> </w:t>
                      </w:r>
                      <w:r>
                        <w:rPr>
                          <w:rFonts w:ascii="Arial" w:hAnsi="Arial"/>
                          <w:b/>
                        </w:rPr>
                        <w:tab/>
                        <w:t xml:space="preserve"> </w:t>
                      </w:r>
                      <w:r w:rsidRPr="00AC6B93">
                        <w:rPr>
                          <w:rFonts w:ascii="Arial" w:hAnsi="Arial"/>
                          <w:b/>
                          <w:bCs/>
                        </w:rPr>
                        <w:t>Metformin</w:t>
                      </w:r>
                      <w:r>
                        <w:rPr>
                          <w:rFonts w:ascii="Arial" w:hAnsi="Arial"/>
                          <w:b/>
                        </w:rPr>
                        <w:t xml:space="preserve"> </w:t>
                      </w:r>
                      <w:r w:rsidRPr="00AC6B93">
                        <w:rPr>
                          <w:rFonts w:ascii="Arial" w:hAnsi="Arial"/>
                          <w:b/>
                        </w:rPr>
                        <w:tab/>
                        <w:t>OR</w:t>
                      </w:r>
                      <w:r>
                        <w:rPr>
                          <w:rFonts w:ascii="Arial" w:hAnsi="Arial"/>
                          <w:b/>
                        </w:rPr>
                        <w:tab/>
                      </w:r>
                      <w:r>
                        <w:rPr>
                          <w:rFonts w:ascii="Arial" w:hAnsi="Arial"/>
                          <w:b/>
                        </w:rPr>
                        <w:tab/>
                        <w:t>Sulfonylurea</w:t>
                      </w:r>
                    </w:p>
                    <w:p w:rsidR="00EA5B09" w:rsidRPr="003E22F5" w:rsidRDefault="00EA5B09" w:rsidP="00AC6B93">
                      <w:pPr>
                        <w:pStyle w:val="Header"/>
                        <w:tabs>
                          <w:tab w:val="clear" w:pos="4320"/>
                          <w:tab w:val="clear" w:pos="8640"/>
                          <w:tab w:val="center" w:pos="3060"/>
                          <w:tab w:val="center" w:pos="5850"/>
                          <w:tab w:val="center" w:pos="7110"/>
                          <w:tab w:val="center" w:pos="9090"/>
                        </w:tabs>
                        <w:ind w:firstLine="720"/>
                        <w:rPr>
                          <w:rFonts w:ascii="Arial" w:hAnsi="Arial"/>
                          <w:sz w:val="22"/>
                        </w:rPr>
                      </w:pPr>
                      <w:r>
                        <w:rPr>
                          <w:rFonts w:ascii="Arial" w:hAnsi="Arial"/>
                          <w:b/>
                          <w:sz w:val="22"/>
                        </w:rPr>
                        <w:t xml:space="preserve">         </w:t>
                      </w:r>
                      <w:r w:rsidRPr="003E22F5">
                        <w:rPr>
                          <w:rFonts w:ascii="Arial" w:hAnsi="Arial"/>
                          <w:sz w:val="22"/>
                        </w:rPr>
                        <w:t xml:space="preserve">Overweight  </w:t>
                      </w:r>
                      <w:r w:rsidRPr="003E22F5">
                        <w:rPr>
                          <w:rFonts w:ascii="Arial" w:hAnsi="Arial"/>
                          <w:sz w:val="22"/>
                        </w:rPr>
                        <w:tab/>
                        <w:t xml:space="preserve">      </w:t>
                      </w:r>
                      <w:r w:rsidRPr="003E22F5">
                        <w:rPr>
                          <w:rFonts w:ascii="Arial" w:hAnsi="Arial"/>
                          <w:sz w:val="22"/>
                        </w:rPr>
                        <w:tab/>
                      </w:r>
                      <w:r>
                        <w:rPr>
                          <w:rFonts w:ascii="Arial" w:hAnsi="Arial"/>
                          <w:sz w:val="22"/>
                        </w:rPr>
                        <w:t xml:space="preserve">                     </w:t>
                      </w:r>
                      <w:r w:rsidRPr="003E22F5">
                        <w:rPr>
                          <w:rFonts w:ascii="Arial" w:hAnsi="Arial"/>
                          <w:sz w:val="22"/>
                        </w:rPr>
                        <w:t xml:space="preserve">Lean  </w:t>
                      </w:r>
                    </w:p>
                    <w:p w:rsidR="00EA5B09" w:rsidRPr="003E22F5" w:rsidRDefault="00EA5B09" w:rsidP="00536F31">
                      <w:pPr>
                        <w:pStyle w:val="Header"/>
                        <w:tabs>
                          <w:tab w:val="clear" w:pos="4320"/>
                          <w:tab w:val="clear" w:pos="8640"/>
                          <w:tab w:val="center" w:pos="3060"/>
                          <w:tab w:val="center" w:pos="4950"/>
                          <w:tab w:val="center" w:pos="5040"/>
                          <w:tab w:val="center" w:pos="7110"/>
                          <w:tab w:val="center" w:pos="9090"/>
                        </w:tabs>
                        <w:rPr>
                          <w:rFonts w:ascii="Arial" w:hAnsi="Arial"/>
                          <w:sz w:val="22"/>
                        </w:rPr>
                      </w:pPr>
                      <w:r w:rsidRPr="003E22F5">
                        <w:rPr>
                          <w:rFonts w:ascii="Arial" w:hAnsi="Arial"/>
                          <w:sz w:val="22"/>
                        </w:rPr>
                        <w:t xml:space="preserve">               </w:t>
                      </w:r>
                      <w:r>
                        <w:rPr>
                          <w:rFonts w:ascii="Arial" w:hAnsi="Arial"/>
                          <w:sz w:val="22"/>
                        </w:rPr>
                        <w:t xml:space="preserve">     </w:t>
                      </w:r>
                      <w:proofErr w:type="spellStart"/>
                      <w:r w:rsidRPr="003E22F5">
                        <w:rPr>
                          <w:rFonts w:ascii="Arial" w:hAnsi="Arial"/>
                          <w:sz w:val="22"/>
                        </w:rPr>
                        <w:t>Dyslipidemic</w:t>
                      </w:r>
                      <w:proofErr w:type="spellEnd"/>
                      <w:r w:rsidRPr="003E22F5">
                        <w:rPr>
                          <w:rFonts w:ascii="Arial" w:hAnsi="Arial"/>
                          <w:sz w:val="22"/>
                        </w:rPr>
                        <w:t xml:space="preserve">   </w:t>
                      </w:r>
                    </w:p>
                    <w:p w:rsidR="00EA5B09" w:rsidRPr="003E22F5" w:rsidRDefault="00EA5B09" w:rsidP="00536F31">
                      <w:pPr>
                        <w:pStyle w:val="Header"/>
                        <w:tabs>
                          <w:tab w:val="clear" w:pos="4320"/>
                          <w:tab w:val="clear" w:pos="8640"/>
                          <w:tab w:val="center" w:pos="3060"/>
                          <w:tab w:val="center" w:pos="4950"/>
                          <w:tab w:val="center" w:pos="5040"/>
                          <w:tab w:val="center" w:pos="7110"/>
                          <w:tab w:val="center" w:pos="9090"/>
                        </w:tabs>
                        <w:rPr>
                          <w:rFonts w:ascii="Arial" w:hAnsi="Arial"/>
                          <w:sz w:val="22"/>
                        </w:rPr>
                      </w:pPr>
                      <w:r w:rsidRPr="003E22F5">
                        <w:rPr>
                          <w:rFonts w:ascii="Arial" w:hAnsi="Arial"/>
                          <w:sz w:val="22"/>
                        </w:rPr>
                        <w:t xml:space="preserve">              </w:t>
                      </w:r>
                      <w:r>
                        <w:rPr>
                          <w:rFonts w:ascii="Arial" w:hAnsi="Arial"/>
                          <w:sz w:val="22"/>
                        </w:rPr>
                        <w:t xml:space="preserve">      </w:t>
                      </w:r>
                      <w:r w:rsidRPr="003E22F5">
                        <w:rPr>
                          <w:rFonts w:ascii="Arial" w:hAnsi="Arial"/>
                          <w:sz w:val="22"/>
                        </w:rPr>
                        <w:t xml:space="preserve"> Insulin Resistant</w:t>
                      </w:r>
                    </w:p>
                    <w:p w:rsidR="00EA5B09" w:rsidRDefault="00EA5B09" w:rsidP="00536F31">
                      <w:pPr>
                        <w:pStyle w:val="Header"/>
                        <w:tabs>
                          <w:tab w:val="clear" w:pos="4320"/>
                          <w:tab w:val="clear" w:pos="8640"/>
                          <w:tab w:val="center" w:pos="3060"/>
                          <w:tab w:val="center" w:pos="4950"/>
                          <w:tab w:val="center" w:pos="5040"/>
                          <w:tab w:val="center" w:pos="7110"/>
                          <w:tab w:val="center" w:pos="9090"/>
                        </w:tabs>
                        <w:rPr>
                          <w:rFonts w:ascii="Arial" w:hAnsi="Arial"/>
                          <w:sz w:val="22"/>
                        </w:rPr>
                      </w:pPr>
                    </w:p>
                  </w:txbxContent>
                </v:textbox>
              </v:rect>
            </w:pict>
          </mc:Fallback>
        </mc:AlternateContent>
      </w: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widowControl/>
        <w:rPr>
          <w:bCs/>
        </w:rPr>
      </w:pPr>
    </w:p>
    <w:p w:rsidR="00536F31" w:rsidRPr="003E22F5" w:rsidRDefault="00536F31" w:rsidP="00536F31">
      <w:pPr>
        <w:pStyle w:val="Header"/>
        <w:widowControl/>
        <w:tabs>
          <w:tab w:val="clear" w:pos="4320"/>
          <w:tab w:val="clear" w:pos="8640"/>
        </w:tabs>
        <w:rPr>
          <w:bCs/>
        </w:rPr>
      </w:pPr>
    </w:p>
    <w:p w:rsidR="00536F31" w:rsidRPr="003E22F5" w:rsidRDefault="00536F31" w:rsidP="00536F31">
      <w:pPr>
        <w:widowControl/>
        <w:jc w:val="both"/>
        <w:rPr>
          <w:bCs/>
        </w:rPr>
      </w:pPr>
      <w:r w:rsidRPr="003E22F5">
        <w:rPr>
          <w:bCs/>
          <w:noProof/>
        </w:rPr>
        <mc:AlternateContent>
          <mc:Choice Requires="wps">
            <w:drawing>
              <wp:anchor distT="0" distB="0" distL="114300" distR="114300" simplePos="0" relativeHeight="251711488" behindDoc="0" locked="0" layoutInCell="1" allowOverlap="1" wp14:anchorId="6BF5FD63" wp14:editId="5706B799">
                <wp:simplePos x="0" y="0"/>
                <wp:positionH relativeFrom="column">
                  <wp:posOffset>1108710</wp:posOffset>
                </wp:positionH>
                <wp:positionV relativeFrom="paragraph">
                  <wp:posOffset>12700</wp:posOffset>
                </wp:positionV>
                <wp:extent cx="4229100" cy="0"/>
                <wp:effectExtent l="0" t="0" r="0" b="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2E519" id="Line 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pt" to="42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"/>
            </w:pict>
          </mc:Fallback>
        </mc:AlternateContent>
      </w:r>
    </w:p>
    <w:p w:rsidR="00536F31" w:rsidRPr="003E22F5" w:rsidRDefault="00536F31" w:rsidP="00536F31">
      <w:pPr>
        <w:pStyle w:val="Header"/>
        <w:widowControl/>
        <w:tabs>
          <w:tab w:val="clear" w:pos="4320"/>
          <w:tab w:val="clear" w:pos="8640"/>
        </w:tabs>
        <w:rPr>
          <w:bCs/>
        </w:rPr>
      </w:pPr>
      <w:r w:rsidRPr="003E22F5">
        <w:rPr>
          <w:bCs/>
          <w:noProof/>
        </w:rPr>
        <mc:AlternateContent>
          <mc:Choice Requires="wps">
            <w:drawing>
              <wp:anchor distT="0" distB="0" distL="114300" distR="114300" simplePos="0" relativeHeight="251715584" behindDoc="0" locked="0" layoutInCell="1" allowOverlap="1" wp14:anchorId="37BE535B" wp14:editId="1B909DAE">
                <wp:simplePos x="0" y="0"/>
                <wp:positionH relativeFrom="column">
                  <wp:posOffset>3394710</wp:posOffset>
                </wp:positionH>
                <wp:positionV relativeFrom="paragraph">
                  <wp:posOffset>61595</wp:posOffset>
                </wp:positionV>
                <wp:extent cx="2520315" cy="1257300"/>
                <wp:effectExtent l="0" t="0" r="0" b="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B09" w:rsidRDefault="00EA5B09" w:rsidP="00536F31">
                            <w:pPr>
                              <w:pStyle w:val="Heading9"/>
                              <w:jc w:val="center"/>
                              <w:rPr>
                                <w:b w:val="0"/>
                                <w:bCs/>
                              </w:rPr>
                            </w:pPr>
                            <w:r>
                              <w:rPr>
                                <w:b w:val="0"/>
                                <w:bCs/>
                              </w:rPr>
                              <w:t>MONOTHERAPY INADEQUATE?</w:t>
                            </w:r>
                          </w:p>
                          <w:p w:rsidR="00EA5B09" w:rsidRPr="002313A2" w:rsidRDefault="00EA5B09" w:rsidP="00536F31">
                            <w:pPr>
                              <w:jc w:val="center"/>
                              <w:rPr>
                                <w:rFonts w:ascii="Arial" w:hAnsi="Arial"/>
                                <w:b/>
                                <w:bCs/>
                              </w:rPr>
                            </w:pPr>
                            <w:r w:rsidRPr="00E11E80">
                              <w:rPr>
                                <w:rFonts w:ascii="Arial" w:hAnsi="Arial"/>
                                <w:bCs/>
                              </w:rPr>
                              <w:t>FPG &gt;</w:t>
                            </w:r>
                            <w:r w:rsidRPr="002313A2">
                              <w:rPr>
                                <w:rFonts w:ascii="Arial" w:hAnsi="Arial"/>
                                <w:b/>
                                <w:bCs/>
                              </w:rPr>
                              <w:t xml:space="preserve"> 130</w:t>
                            </w:r>
                            <w:r>
                              <w:rPr>
                                <w:rFonts w:ascii="Arial" w:hAnsi="Arial"/>
                                <w:b/>
                                <w:bCs/>
                              </w:rPr>
                              <w:t xml:space="preserve"> </w:t>
                            </w:r>
                            <w:r w:rsidRPr="00E11E80">
                              <w:rPr>
                                <w:rFonts w:ascii="Arial" w:hAnsi="Arial"/>
                                <w:bCs/>
                              </w:rPr>
                              <w:t>mg/</w:t>
                            </w:r>
                            <w:proofErr w:type="spellStart"/>
                            <w:r w:rsidRPr="00E11E80">
                              <w:rPr>
                                <w:rFonts w:ascii="Arial" w:hAnsi="Arial"/>
                                <w:bCs/>
                              </w:rPr>
                              <w:t>dL</w:t>
                            </w:r>
                            <w:proofErr w:type="spellEnd"/>
                          </w:p>
                          <w:p w:rsidR="00EA5B09" w:rsidRDefault="00EA5B09" w:rsidP="00536F31">
                            <w:pPr>
                              <w:jc w:val="center"/>
                              <w:rPr>
                                <w:rFonts w:ascii="Arial" w:hAnsi="Arial"/>
                                <w:bCs/>
                              </w:rPr>
                            </w:pPr>
                            <w:r>
                              <w:rPr>
                                <w:rFonts w:ascii="Arial" w:hAnsi="Arial"/>
                                <w:bCs/>
                              </w:rPr>
                              <w:t>HbA1c &gt; 7%</w:t>
                            </w:r>
                          </w:p>
                          <w:p w:rsidR="00EA5B09" w:rsidRDefault="00EA5B09" w:rsidP="00536F31">
                            <w:pPr>
                              <w:jc w:val="center"/>
                              <w:rPr>
                                <w:bCs/>
                              </w:rPr>
                            </w:pPr>
                          </w:p>
                          <w:p w:rsidR="00EA5B09" w:rsidRDefault="00EA5B09" w:rsidP="00536F31">
                            <w:pPr>
                              <w:pStyle w:val="BodyText"/>
                              <w:rPr>
                                <w:rFonts w:ascii="Arial" w:hAnsi="Arial"/>
                                <w:b w:val="0"/>
                                <w:bCs/>
                              </w:rPr>
                            </w:pPr>
                            <w:r>
                              <w:rPr>
                                <w:rFonts w:ascii="Arial" w:hAnsi="Arial"/>
                                <w:b w:val="0"/>
                                <w:bCs/>
                              </w:rPr>
                              <w:t>INITIATE ORAL COMBINATION THERAPY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535B" id="Rectangle 11" o:spid="_x0000_s1050" style="position:absolute;margin-left:267.3pt;margin-top:4.85pt;width:198.45pt;height: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">
                <v:textbox inset="0,0,0,0">
                  <w:txbxContent>
                    <w:p w:rsidR="00EA5B09" w:rsidRDefault="00EA5B09" w:rsidP="00536F31">
                      <w:pPr>
                        <w:pStyle w:val="Heading9"/>
                        <w:jc w:val="center"/>
                        <w:rPr>
                          <w:b w:val="0"/>
                          <w:bCs/>
                        </w:rPr>
                      </w:pPr>
                      <w:r>
                        <w:rPr>
                          <w:b w:val="0"/>
                          <w:bCs/>
                        </w:rPr>
                        <w:t>MONOTHERAPY INADEQUATE?</w:t>
                      </w:r>
                    </w:p>
                    <w:p w:rsidR="00EA5B09" w:rsidRPr="002313A2" w:rsidRDefault="00EA5B09" w:rsidP="00536F31">
                      <w:pPr>
                        <w:jc w:val="center"/>
                        <w:rPr>
                          <w:rFonts w:ascii="Arial" w:hAnsi="Arial"/>
                          <w:b/>
                          <w:bCs/>
                        </w:rPr>
                      </w:pPr>
                      <w:r w:rsidRPr="00E11E80">
                        <w:rPr>
                          <w:rFonts w:ascii="Arial" w:hAnsi="Arial"/>
                          <w:bCs/>
                        </w:rPr>
                        <w:t>FPG &gt;</w:t>
                      </w:r>
                      <w:r w:rsidRPr="002313A2">
                        <w:rPr>
                          <w:rFonts w:ascii="Arial" w:hAnsi="Arial"/>
                          <w:b/>
                          <w:bCs/>
                        </w:rPr>
                        <w:t xml:space="preserve"> 130</w:t>
                      </w:r>
                      <w:r>
                        <w:rPr>
                          <w:rFonts w:ascii="Arial" w:hAnsi="Arial"/>
                          <w:b/>
                          <w:bCs/>
                        </w:rPr>
                        <w:t xml:space="preserve"> </w:t>
                      </w:r>
                      <w:r w:rsidRPr="00E11E80">
                        <w:rPr>
                          <w:rFonts w:ascii="Arial" w:hAnsi="Arial"/>
                          <w:bCs/>
                        </w:rPr>
                        <w:t>mg/</w:t>
                      </w:r>
                      <w:proofErr w:type="spellStart"/>
                      <w:r w:rsidRPr="00E11E80">
                        <w:rPr>
                          <w:rFonts w:ascii="Arial" w:hAnsi="Arial"/>
                          <w:bCs/>
                        </w:rPr>
                        <w:t>dL</w:t>
                      </w:r>
                      <w:proofErr w:type="spellEnd"/>
                    </w:p>
                    <w:p w:rsidR="00EA5B09" w:rsidRDefault="00EA5B09" w:rsidP="00536F31">
                      <w:pPr>
                        <w:jc w:val="center"/>
                        <w:rPr>
                          <w:rFonts w:ascii="Arial" w:hAnsi="Arial"/>
                          <w:bCs/>
                        </w:rPr>
                      </w:pPr>
                      <w:r>
                        <w:rPr>
                          <w:rFonts w:ascii="Arial" w:hAnsi="Arial"/>
                          <w:bCs/>
                        </w:rPr>
                        <w:t>HbA1c &gt; 7%</w:t>
                      </w:r>
                    </w:p>
                    <w:p w:rsidR="00EA5B09" w:rsidRDefault="00EA5B09" w:rsidP="00536F31">
                      <w:pPr>
                        <w:jc w:val="center"/>
                        <w:rPr>
                          <w:bCs/>
                        </w:rPr>
                      </w:pPr>
                    </w:p>
                    <w:p w:rsidR="00EA5B09" w:rsidRDefault="00EA5B09" w:rsidP="00536F31">
                      <w:pPr>
                        <w:pStyle w:val="BodyText"/>
                        <w:rPr>
                          <w:rFonts w:ascii="Arial" w:hAnsi="Arial"/>
                          <w:b w:val="0"/>
                          <w:bCs/>
                        </w:rPr>
                      </w:pPr>
                      <w:r>
                        <w:rPr>
                          <w:rFonts w:ascii="Arial" w:hAnsi="Arial"/>
                          <w:b w:val="0"/>
                          <w:bCs/>
                        </w:rPr>
                        <w:t>INITIATE ORAL COMBINATION THERAPY</w:t>
                      </w:r>
                    </w:p>
                  </w:txbxContent>
                </v:textbox>
              </v:rect>
            </w:pict>
          </mc:Fallback>
        </mc:AlternateContent>
      </w:r>
    </w:p>
    <w:p w:rsidR="00536F31" w:rsidRPr="003E22F5" w:rsidRDefault="00536F31" w:rsidP="00536F31">
      <w:pPr>
        <w:widowControl/>
        <w:rPr>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pStyle w:val="Header"/>
        <w:widowControl/>
        <w:tabs>
          <w:tab w:val="clear" w:pos="4320"/>
          <w:tab w:val="clear" w:pos="8640"/>
        </w:tabs>
        <w:rPr>
          <w:rFonts w:ascii="Arial" w:hAnsi="Arial"/>
          <w:bCs/>
          <w:noProof/>
        </w:rPr>
      </w:pPr>
    </w:p>
    <w:p w:rsidR="00536F31" w:rsidRPr="003E22F5" w:rsidRDefault="00536F31" w:rsidP="00536F31">
      <w:pPr>
        <w:widowControl/>
        <w:rPr>
          <w:rFonts w:ascii="Arial" w:hAnsi="Arial"/>
          <w:bCs/>
        </w:rPr>
      </w:pPr>
    </w:p>
    <w:p w:rsidR="00536F31" w:rsidRPr="003E22F5" w:rsidRDefault="00AC6B93" w:rsidP="00536F31">
      <w:pPr>
        <w:widowControl/>
        <w:rPr>
          <w:rFonts w:ascii="Arial" w:hAnsi="Arial"/>
          <w:bCs/>
        </w:rPr>
      </w:pPr>
      <w:r w:rsidRPr="003E22F5">
        <w:rPr>
          <w:bCs/>
          <w:noProof/>
        </w:rPr>
        <mc:AlternateContent>
          <mc:Choice Requires="wps">
            <w:drawing>
              <wp:anchor distT="0" distB="0" distL="114300" distR="114300" simplePos="0" relativeHeight="251719680" behindDoc="0" locked="0" layoutInCell="1" allowOverlap="1" wp14:anchorId="15FDEAF7" wp14:editId="492BB589">
                <wp:simplePos x="0" y="0"/>
                <wp:positionH relativeFrom="column">
                  <wp:posOffset>2744470</wp:posOffset>
                </wp:positionH>
                <wp:positionV relativeFrom="paragraph">
                  <wp:posOffset>125095</wp:posOffset>
                </wp:positionV>
                <wp:extent cx="3617595" cy="1759585"/>
                <wp:effectExtent l="0" t="0" r="20955" b="12065"/>
                <wp:wrapNone/>
                <wp:docPr id="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7595" cy="17595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B09" w:rsidRDefault="00EA5B09" w:rsidP="00536F31">
                            <w:pPr>
                              <w:pStyle w:val="Heading9"/>
                              <w:jc w:val="center"/>
                              <w:rPr>
                                <w:b w:val="0"/>
                                <w:bCs/>
                              </w:rPr>
                            </w:pPr>
                            <w:r>
                              <w:rPr>
                                <w:b w:val="0"/>
                                <w:bCs/>
                              </w:rPr>
                              <w:t>COMBINATION THERAPY INADEQUATE?</w:t>
                            </w:r>
                          </w:p>
                          <w:p w:rsidR="00EA5B09" w:rsidRDefault="00EA5B09" w:rsidP="00536F31">
                            <w:pPr>
                              <w:jc w:val="center"/>
                              <w:rPr>
                                <w:rFonts w:ascii="Arial" w:hAnsi="Arial"/>
                                <w:bCs/>
                              </w:rPr>
                            </w:pPr>
                            <w:r>
                              <w:rPr>
                                <w:rFonts w:ascii="Arial" w:hAnsi="Arial"/>
                                <w:bCs/>
                              </w:rPr>
                              <w:t xml:space="preserve">FPG &gt; </w:t>
                            </w:r>
                            <w:r w:rsidRPr="002313A2">
                              <w:rPr>
                                <w:rFonts w:ascii="Arial" w:hAnsi="Arial"/>
                                <w:b/>
                                <w:bCs/>
                              </w:rPr>
                              <w:t>130</w:t>
                            </w:r>
                            <w:r>
                              <w:rPr>
                                <w:rFonts w:ascii="Arial" w:hAnsi="Arial"/>
                                <w:bCs/>
                              </w:rPr>
                              <w:t xml:space="preserve"> mg/</w:t>
                            </w:r>
                            <w:proofErr w:type="spellStart"/>
                            <w:r>
                              <w:rPr>
                                <w:rFonts w:ascii="Arial" w:hAnsi="Arial"/>
                                <w:bCs/>
                              </w:rPr>
                              <w:t>dL</w:t>
                            </w:r>
                            <w:proofErr w:type="spellEnd"/>
                          </w:p>
                          <w:p w:rsidR="00EA5B09" w:rsidRDefault="00EA5B09" w:rsidP="00536F31">
                            <w:pPr>
                              <w:jc w:val="center"/>
                              <w:rPr>
                                <w:rFonts w:ascii="Arial" w:hAnsi="Arial"/>
                                <w:bCs/>
                              </w:rPr>
                            </w:pPr>
                            <w:r>
                              <w:rPr>
                                <w:rFonts w:ascii="Arial" w:hAnsi="Arial"/>
                                <w:bCs/>
                              </w:rPr>
                              <w:t>HbA1c &gt; 7%</w:t>
                            </w:r>
                          </w:p>
                          <w:p w:rsidR="00EA5B09" w:rsidRDefault="00EA5B09" w:rsidP="00536F31">
                            <w:pPr>
                              <w:jc w:val="center"/>
                              <w:rPr>
                                <w:rFonts w:ascii="Arial" w:hAnsi="Arial"/>
                                <w:bCs/>
                              </w:rPr>
                            </w:pPr>
                          </w:p>
                          <w:p w:rsidR="00EA5B09" w:rsidRDefault="00EA5B09" w:rsidP="00536F31">
                            <w:pPr>
                              <w:jc w:val="center"/>
                              <w:rPr>
                                <w:rFonts w:ascii="Arial" w:hAnsi="Arial"/>
                                <w:bCs/>
                              </w:rPr>
                            </w:pPr>
                            <w:r>
                              <w:rPr>
                                <w:rFonts w:ascii="Arial" w:hAnsi="Arial"/>
                                <w:bCs/>
                              </w:rPr>
                              <w:t>Consider:</w:t>
                            </w:r>
                          </w:p>
                          <w:p w:rsidR="00EA5B09" w:rsidRDefault="00EA5B09" w:rsidP="00AC6B93">
                            <w:pPr>
                              <w:tabs>
                                <w:tab w:val="left" w:pos="540"/>
                              </w:tabs>
                              <w:ind w:left="540"/>
                              <w:rPr>
                                <w:rFonts w:ascii="Arial" w:hAnsi="Arial"/>
                                <w:bCs/>
                              </w:rPr>
                            </w:pPr>
                          </w:p>
                          <w:p w:rsidR="00EA5B09" w:rsidRDefault="00EA5B09" w:rsidP="00536F31">
                            <w:pPr>
                              <w:numPr>
                                <w:ilvl w:val="0"/>
                                <w:numId w:val="2"/>
                              </w:numPr>
                              <w:tabs>
                                <w:tab w:val="left" w:pos="540"/>
                              </w:tabs>
                              <w:ind w:left="540"/>
                              <w:rPr>
                                <w:rFonts w:ascii="Arial" w:hAnsi="Arial"/>
                                <w:bCs/>
                              </w:rPr>
                            </w:pPr>
                            <w:r>
                              <w:rPr>
                                <w:rFonts w:ascii="Arial" w:hAnsi="Arial"/>
                                <w:bCs/>
                              </w:rPr>
                              <w:t>Adding a third oral agent</w:t>
                            </w:r>
                          </w:p>
                          <w:p w:rsidR="00EA5B09" w:rsidRDefault="00EA5B09" w:rsidP="00536F31">
                            <w:pPr>
                              <w:numPr>
                                <w:ilvl w:val="0"/>
                                <w:numId w:val="2"/>
                              </w:numPr>
                              <w:tabs>
                                <w:tab w:val="left" w:pos="540"/>
                              </w:tabs>
                              <w:ind w:left="540"/>
                              <w:rPr>
                                <w:rFonts w:ascii="Arial" w:hAnsi="Arial"/>
                                <w:bCs/>
                              </w:rPr>
                            </w:pPr>
                            <w:r>
                              <w:rPr>
                                <w:rFonts w:ascii="Arial" w:hAnsi="Arial"/>
                                <w:bCs/>
                              </w:rPr>
                              <w:t>Referral to outside Provider for insulin therapy</w:t>
                            </w:r>
                          </w:p>
                          <w:p w:rsidR="00EA5B09" w:rsidRDefault="00EA5B09" w:rsidP="00AC6B93">
                            <w:pPr>
                              <w:tabs>
                                <w:tab w:val="left" w:pos="540"/>
                              </w:tabs>
                              <w:ind w:left="54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EAF7" id="_x0000_s1051" style="position:absolute;margin-left:216.1pt;margin-top:9.85pt;width:284.85pt;height:13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">
                <v:textbox inset="0,0,0,0">
                  <w:txbxContent>
                    <w:p w:rsidR="00EA5B09" w:rsidRDefault="00EA5B09" w:rsidP="00536F31">
                      <w:pPr>
                        <w:pStyle w:val="Heading9"/>
                        <w:jc w:val="center"/>
                        <w:rPr>
                          <w:b w:val="0"/>
                          <w:bCs/>
                        </w:rPr>
                      </w:pPr>
                      <w:r>
                        <w:rPr>
                          <w:b w:val="0"/>
                          <w:bCs/>
                        </w:rPr>
                        <w:t>COMBINATION THERAPY INADEQUATE?</w:t>
                      </w:r>
                    </w:p>
                    <w:p w:rsidR="00EA5B09" w:rsidRDefault="00EA5B09" w:rsidP="00536F31">
                      <w:pPr>
                        <w:jc w:val="center"/>
                        <w:rPr>
                          <w:rFonts w:ascii="Arial" w:hAnsi="Arial"/>
                          <w:bCs/>
                        </w:rPr>
                      </w:pPr>
                      <w:r>
                        <w:rPr>
                          <w:rFonts w:ascii="Arial" w:hAnsi="Arial"/>
                          <w:bCs/>
                        </w:rPr>
                        <w:t xml:space="preserve">FPG &gt; </w:t>
                      </w:r>
                      <w:r w:rsidRPr="002313A2">
                        <w:rPr>
                          <w:rFonts w:ascii="Arial" w:hAnsi="Arial"/>
                          <w:b/>
                          <w:bCs/>
                        </w:rPr>
                        <w:t>130</w:t>
                      </w:r>
                      <w:r>
                        <w:rPr>
                          <w:rFonts w:ascii="Arial" w:hAnsi="Arial"/>
                          <w:bCs/>
                        </w:rPr>
                        <w:t xml:space="preserve"> mg/</w:t>
                      </w:r>
                      <w:proofErr w:type="spellStart"/>
                      <w:r>
                        <w:rPr>
                          <w:rFonts w:ascii="Arial" w:hAnsi="Arial"/>
                          <w:bCs/>
                        </w:rPr>
                        <w:t>dL</w:t>
                      </w:r>
                      <w:proofErr w:type="spellEnd"/>
                    </w:p>
                    <w:p w:rsidR="00EA5B09" w:rsidRDefault="00EA5B09" w:rsidP="00536F31">
                      <w:pPr>
                        <w:jc w:val="center"/>
                        <w:rPr>
                          <w:rFonts w:ascii="Arial" w:hAnsi="Arial"/>
                          <w:bCs/>
                        </w:rPr>
                      </w:pPr>
                      <w:r>
                        <w:rPr>
                          <w:rFonts w:ascii="Arial" w:hAnsi="Arial"/>
                          <w:bCs/>
                        </w:rPr>
                        <w:t>HbA1c &gt; 7%</w:t>
                      </w:r>
                    </w:p>
                    <w:p w:rsidR="00EA5B09" w:rsidRDefault="00EA5B09" w:rsidP="00536F31">
                      <w:pPr>
                        <w:jc w:val="center"/>
                        <w:rPr>
                          <w:rFonts w:ascii="Arial" w:hAnsi="Arial"/>
                          <w:bCs/>
                        </w:rPr>
                      </w:pPr>
                    </w:p>
                    <w:p w:rsidR="00EA5B09" w:rsidRDefault="00EA5B09" w:rsidP="00536F31">
                      <w:pPr>
                        <w:jc w:val="center"/>
                        <w:rPr>
                          <w:rFonts w:ascii="Arial" w:hAnsi="Arial"/>
                          <w:bCs/>
                        </w:rPr>
                      </w:pPr>
                      <w:r>
                        <w:rPr>
                          <w:rFonts w:ascii="Arial" w:hAnsi="Arial"/>
                          <w:bCs/>
                        </w:rPr>
                        <w:t>Consider:</w:t>
                      </w:r>
                    </w:p>
                    <w:p w:rsidR="00EA5B09" w:rsidRDefault="00EA5B09" w:rsidP="00AC6B93">
                      <w:pPr>
                        <w:tabs>
                          <w:tab w:val="left" w:pos="540"/>
                        </w:tabs>
                        <w:ind w:left="540"/>
                        <w:rPr>
                          <w:rFonts w:ascii="Arial" w:hAnsi="Arial"/>
                          <w:bCs/>
                        </w:rPr>
                      </w:pPr>
                    </w:p>
                    <w:p w:rsidR="00EA5B09" w:rsidRDefault="00EA5B09" w:rsidP="00536F31">
                      <w:pPr>
                        <w:numPr>
                          <w:ilvl w:val="0"/>
                          <w:numId w:val="2"/>
                        </w:numPr>
                        <w:tabs>
                          <w:tab w:val="left" w:pos="540"/>
                        </w:tabs>
                        <w:ind w:left="540"/>
                        <w:rPr>
                          <w:rFonts w:ascii="Arial" w:hAnsi="Arial"/>
                          <w:bCs/>
                        </w:rPr>
                      </w:pPr>
                      <w:r>
                        <w:rPr>
                          <w:rFonts w:ascii="Arial" w:hAnsi="Arial"/>
                          <w:bCs/>
                        </w:rPr>
                        <w:t>Adding a third oral agent</w:t>
                      </w:r>
                    </w:p>
                    <w:p w:rsidR="00EA5B09" w:rsidRDefault="00EA5B09" w:rsidP="00536F31">
                      <w:pPr>
                        <w:numPr>
                          <w:ilvl w:val="0"/>
                          <w:numId w:val="2"/>
                        </w:numPr>
                        <w:tabs>
                          <w:tab w:val="left" w:pos="540"/>
                        </w:tabs>
                        <w:ind w:left="540"/>
                        <w:rPr>
                          <w:rFonts w:ascii="Arial" w:hAnsi="Arial"/>
                          <w:bCs/>
                        </w:rPr>
                      </w:pPr>
                      <w:r>
                        <w:rPr>
                          <w:rFonts w:ascii="Arial" w:hAnsi="Arial"/>
                          <w:bCs/>
                        </w:rPr>
                        <w:t>Referral to outside Provider for insulin therapy</w:t>
                      </w:r>
                    </w:p>
                    <w:p w:rsidR="00EA5B09" w:rsidRDefault="00EA5B09" w:rsidP="00AC6B93">
                      <w:pPr>
                        <w:tabs>
                          <w:tab w:val="left" w:pos="540"/>
                        </w:tabs>
                        <w:ind w:left="540"/>
                        <w:rPr>
                          <w:rFonts w:ascii="Arial" w:hAnsi="Arial"/>
                          <w:b/>
                        </w:rPr>
                      </w:pPr>
                    </w:p>
                  </w:txbxContent>
                </v:textbox>
              </v:rect>
            </w:pict>
          </mc:Fallback>
        </mc:AlternateContent>
      </w:r>
      <w:r w:rsidR="00536F31" w:rsidRPr="003E22F5">
        <w:rPr>
          <w:bCs/>
          <w:noProof/>
        </w:rPr>
        <mc:AlternateContent>
          <mc:Choice Requires="wps">
            <w:drawing>
              <wp:anchor distT="0" distB="0" distL="114300" distR="114300" simplePos="0" relativeHeight="251712512" behindDoc="0" locked="0" layoutInCell="1" allowOverlap="1" wp14:anchorId="2CE01E44" wp14:editId="2CF5D3D9">
                <wp:simplePos x="0" y="0"/>
                <wp:positionH relativeFrom="column">
                  <wp:posOffset>1102995</wp:posOffset>
                </wp:positionH>
                <wp:positionV relativeFrom="paragraph">
                  <wp:posOffset>-1929130</wp:posOffset>
                </wp:positionV>
                <wp:extent cx="0" cy="640080"/>
                <wp:effectExtent l="0" t="0" r="0" b="0"/>
                <wp:wrapNone/>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14F924" id="Line 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151.9pt" to="86.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"/>
            </w:pict>
          </mc:Fallback>
        </mc:AlternateContent>
      </w:r>
      <w:r w:rsidR="00536F31" w:rsidRPr="003E22F5">
        <w:rPr>
          <w:bCs/>
          <w:noProof/>
        </w:rPr>
        <mc:AlternateContent>
          <mc:Choice Requires="wps">
            <w:drawing>
              <wp:anchor distT="0" distB="0" distL="114300" distR="114300" simplePos="0" relativeHeight="251707392" behindDoc="0" locked="0" layoutInCell="1" allowOverlap="1" wp14:anchorId="6DCCE7B3" wp14:editId="68E19CE2">
                <wp:simplePos x="0" y="0"/>
                <wp:positionH relativeFrom="column">
                  <wp:posOffset>1680210</wp:posOffset>
                </wp:positionH>
                <wp:positionV relativeFrom="paragraph">
                  <wp:posOffset>-4900930</wp:posOffset>
                </wp:positionV>
                <wp:extent cx="3383280" cy="685800"/>
                <wp:effectExtent l="0" t="0" r="0" b="0"/>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B09" w:rsidRDefault="00EA5B09" w:rsidP="00536F31">
                            <w:pPr>
                              <w:jc w:val="center"/>
                              <w:rPr>
                                <w:rFonts w:ascii="Arial" w:hAnsi="Arial"/>
                              </w:rPr>
                            </w:pPr>
                            <w:r>
                              <w:rPr>
                                <w:rFonts w:ascii="Arial" w:hAnsi="Arial"/>
                              </w:rPr>
                              <w:t>Nutrition and Physical Activity Inadequate?</w:t>
                            </w:r>
                          </w:p>
                          <w:p w:rsidR="00EA5B09" w:rsidRPr="002313A2" w:rsidRDefault="00EA5B09" w:rsidP="00536F31">
                            <w:pPr>
                              <w:jc w:val="center"/>
                              <w:rPr>
                                <w:rFonts w:ascii="Arial" w:hAnsi="Arial" w:cs="Arial"/>
                                <w:sz w:val="28"/>
                              </w:rPr>
                            </w:pPr>
                            <w:r w:rsidRPr="002313A2">
                              <w:rPr>
                                <w:rFonts w:ascii="Arial" w:hAnsi="Arial" w:cs="Arial"/>
                                <w:sz w:val="28"/>
                              </w:rPr>
                              <w:t>FPG &gt; 120 mg/</w:t>
                            </w:r>
                            <w:proofErr w:type="spellStart"/>
                            <w:r w:rsidRPr="002313A2">
                              <w:rPr>
                                <w:rFonts w:ascii="Arial" w:hAnsi="Arial" w:cs="Arial"/>
                                <w:sz w:val="28"/>
                              </w:rPr>
                              <w:t>dL</w:t>
                            </w:r>
                            <w:proofErr w:type="spellEnd"/>
                          </w:p>
                          <w:p w:rsidR="00EA5B09" w:rsidRPr="00E11E80" w:rsidRDefault="00EA5B09" w:rsidP="00536F31">
                            <w:pPr>
                              <w:pStyle w:val="Heading8"/>
                              <w:rPr>
                                <w:rFonts w:ascii="Times New Roman" w:hAnsi="Times New Roman"/>
                                <w:sz w:val="28"/>
                              </w:rPr>
                            </w:pPr>
                            <w:r>
                              <w:rPr>
                                <w:rFonts w:cs="Arial"/>
                              </w:rPr>
                              <w:t xml:space="preserve">            </w:t>
                            </w:r>
                            <w:r w:rsidRPr="00E11E80">
                              <w:rPr>
                                <w:rFonts w:cs="Arial"/>
                                <w:sz w:val="28"/>
                              </w:rPr>
                              <w:t>HbA1c &gt;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CE7B3" id="Rectangle 3" o:spid="_x0000_s1052" style="position:absolute;margin-left:132.3pt;margin-top:-385.9pt;width:266.4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">
                <v:textbox inset="0,0,0,0">
                  <w:txbxContent>
                    <w:p w:rsidR="00EA5B09" w:rsidRDefault="00EA5B09" w:rsidP="00536F31">
                      <w:pPr>
                        <w:jc w:val="center"/>
                        <w:rPr>
                          <w:rFonts w:ascii="Arial" w:hAnsi="Arial"/>
                        </w:rPr>
                      </w:pPr>
                      <w:r>
                        <w:rPr>
                          <w:rFonts w:ascii="Arial" w:hAnsi="Arial"/>
                        </w:rPr>
                        <w:t>Nutrition and Physical Activity Inadequate?</w:t>
                      </w:r>
                    </w:p>
                    <w:p w:rsidR="00EA5B09" w:rsidRPr="002313A2" w:rsidRDefault="00EA5B09" w:rsidP="00536F31">
                      <w:pPr>
                        <w:jc w:val="center"/>
                        <w:rPr>
                          <w:rFonts w:ascii="Arial" w:hAnsi="Arial" w:cs="Arial"/>
                          <w:sz w:val="28"/>
                        </w:rPr>
                      </w:pPr>
                      <w:r w:rsidRPr="002313A2">
                        <w:rPr>
                          <w:rFonts w:ascii="Arial" w:hAnsi="Arial" w:cs="Arial"/>
                          <w:sz w:val="28"/>
                        </w:rPr>
                        <w:t>FPG &gt; 120 mg/</w:t>
                      </w:r>
                      <w:proofErr w:type="spellStart"/>
                      <w:r w:rsidRPr="002313A2">
                        <w:rPr>
                          <w:rFonts w:ascii="Arial" w:hAnsi="Arial" w:cs="Arial"/>
                          <w:sz w:val="28"/>
                        </w:rPr>
                        <w:t>dL</w:t>
                      </w:r>
                      <w:proofErr w:type="spellEnd"/>
                    </w:p>
                    <w:p w:rsidR="00EA5B09" w:rsidRPr="00E11E80" w:rsidRDefault="00EA5B09" w:rsidP="00536F31">
                      <w:pPr>
                        <w:pStyle w:val="Heading8"/>
                        <w:rPr>
                          <w:rFonts w:ascii="Times New Roman" w:hAnsi="Times New Roman"/>
                          <w:sz w:val="28"/>
                        </w:rPr>
                      </w:pPr>
                      <w:r>
                        <w:rPr>
                          <w:rFonts w:cs="Arial"/>
                        </w:rPr>
                        <w:t xml:space="preserve">            </w:t>
                      </w:r>
                      <w:r w:rsidRPr="00E11E80">
                        <w:rPr>
                          <w:rFonts w:cs="Arial"/>
                          <w:sz w:val="28"/>
                        </w:rPr>
                        <w:t>HbA1c &gt; 7%</w:t>
                      </w:r>
                    </w:p>
                  </w:txbxContent>
                </v:textbox>
              </v:rect>
            </w:pict>
          </mc:Fallback>
        </mc:AlternateContent>
      </w:r>
      <w:r w:rsidR="00536F31" w:rsidRPr="003E22F5">
        <w:rPr>
          <w:bCs/>
          <w:noProof/>
        </w:rPr>
        <mc:AlternateContent>
          <mc:Choice Requires="wps">
            <w:drawing>
              <wp:anchor distT="0" distB="0" distL="114300" distR="114300" simplePos="0" relativeHeight="251710464" behindDoc="0" locked="0" layoutInCell="1" allowOverlap="1" wp14:anchorId="324C88A8" wp14:editId="3D2366DA">
                <wp:simplePos x="0" y="0"/>
                <wp:positionH relativeFrom="column">
                  <wp:posOffset>3280410</wp:posOffset>
                </wp:positionH>
                <wp:positionV relativeFrom="paragraph">
                  <wp:posOffset>-2729230</wp:posOffset>
                </wp:positionV>
                <wp:extent cx="0" cy="800100"/>
                <wp:effectExtent l="0" t="0" r="0" b="0"/>
                <wp:wrapNone/>
                <wp:docPr id="5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A4C989" id="Line 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pt,-214.9pt" to="258.3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" strokeweight="2pt"/>
            </w:pict>
          </mc:Fallback>
        </mc:AlternateContent>
      </w:r>
      <w:r w:rsidR="00536F31" w:rsidRPr="003E22F5">
        <w:rPr>
          <w:bCs/>
          <w:noProof/>
        </w:rPr>
        <mc:AlternateContent>
          <mc:Choice Requires="wps">
            <w:drawing>
              <wp:anchor distT="0" distB="0" distL="114300" distR="114300" simplePos="0" relativeHeight="251713536" behindDoc="0" locked="0" layoutInCell="1" allowOverlap="1" wp14:anchorId="122DA086" wp14:editId="7B73FAA9">
                <wp:simplePos x="0" y="0"/>
                <wp:positionH relativeFrom="column">
                  <wp:posOffset>5337810</wp:posOffset>
                </wp:positionH>
                <wp:positionV relativeFrom="paragraph">
                  <wp:posOffset>-1929130</wp:posOffset>
                </wp:positionV>
                <wp:extent cx="0" cy="34290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765364" id="Line 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3pt,-151.9pt" to="420.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IigIAAGE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"/>
            </w:pict>
          </mc:Fallback>
        </mc:AlternateContent>
      </w:r>
      <w:r w:rsidR="00536F31" w:rsidRPr="003E22F5">
        <w:rPr>
          <w:bCs/>
          <w:noProof/>
        </w:rPr>
        <mc:AlternateContent>
          <mc:Choice Requires="wps">
            <w:drawing>
              <wp:anchor distT="0" distB="0" distL="114300" distR="114300" simplePos="0" relativeHeight="251714560" behindDoc="0" locked="0" layoutInCell="1" allowOverlap="1" wp14:anchorId="2B641843" wp14:editId="3A038759">
                <wp:simplePos x="0" y="0"/>
                <wp:positionH relativeFrom="column">
                  <wp:posOffset>80010</wp:posOffset>
                </wp:positionH>
                <wp:positionV relativeFrom="paragraph">
                  <wp:posOffset>-1585595</wp:posOffset>
                </wp:positionV>
                <wp:extent cx="2103120" cy="1188720"/>
                <wp:effectExtent l="0" t="0" r="0" b="0"/>
                <wp:wrapNone/>
                <wp:docPr id="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188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B09" w:rsidRDefault="00EA5B09" w:rsidP="00536F31">
                            <w:pPr>
                              <w:pStyle w:val="Heading9"/>
                              <w:jc w:val="center"/>
                              <w:rPr>
                                <w:b w:val="0"/>
                                <w:bCs/>
                              </w:rPr>
                            </w:pPr>
                            <w:r>
                              <w:rPr>
                                <w:b w:val="0"/>
                                <w:bCs/>
                              </w:rPr>
                              <w:t>MONOTHERAPY ADEQUATE?</w:t>
                            </w:r>
                          </w:p>
                          <w:p w:rsidR="00EA5B09" w:rsidRDefault="00EA5B09" w:rsidP="00536F31">
                            <w:pPr>
                              <w:jc w:val="center"/>
                              <w:rPr>
                                <w:rFonts w:ascii="Arial" w:hAnsi="Arial"/>
                              </w:rPr>
                            </w:pPr>
                            <w:r>
                              <w:rPr>
                                <w:rFonts w:ascii="Arial" w:hAnsi="Arial"/>
                              </w:rPr>
                              <w:t xml:space="preserve">FPG &lt; </w:t>
                            </w:r>
                            <w:r w:rsidRPr="002313A2">
                              <w:rPr>
                                <w:rFonts w:ascii="Arial" w:hAnsi="Arial"/>
                                <w:b/>
                              </w:rPr>
                              <w:t>130</w:t>
                            </w:r>
                            <w:r>
                              <w:rPr>
                                <w:rFonts w:ascii="Arial" w:hAnsi="Arial"/>
                                <w:b/>
                              </w:rPr>
                              <w:t xml:space="preserve"> </w:t>
                            </w:r>
                            <w:r>
                              <w:rPr>
                                <w:rFonts w:ascii="Arial" w:hAnsi="Arial"/>
                              </w:rPr>
                              <w:t>mg/</w:t>
                            </w:r>
                            <w:proofErr w:type="spellStart"/>
                            <w:r>
                              <w:rPr>
                                <w:rFonts w:ascii="Arial" w:hAnsi="Arial"/>
                              </w:rPr>
                              <w:t>dL</w:t>
                            </w:r>
                            <w:proofErr w:type="spellEnd"/>
                          </w:p>
                          <w:p w:rsidR="00EA5B09" w:rsidRDefault="00EA5B09" w:rsidP="00536F31">
                            <w:pPr>
                              <w:jc w:val="center"/>
                              <w:rPr>
                                <w:rFonts w:ascii="Arial" w:hAnsi="Arial"/>
                              </w:rPr>
                            </w:pPr>
                            <w:r>
                              <w:rPr>
                                <w:rFonts w:ascii="Arial" w:hAnsi="Arial"/>
                              </w:rPr>
                              <w:t>HbA1c &lt; 7%</w:t>
                            </w:r>
                          </w:p>
                          <w:p w:rsidR="00EA5B09" w:rsidRDefault="00EA5B09" w:rsidP="00536F31">
                            <w:pPr>
                              <w:jc w:val="center"/>
                              <w:rPr>
                                <w:rFonts w:ascii="Arial" w:hAnsi="Arial"/>
                              </w:rPr>
                            </w:pPr>
                          </w:p>
                          <w:p w:rsidR="00EA5B09" w:rsidRDefault="00EA5B09" w:rsidP="00536F31">
                            <w:pPr>
                              <w:jc w:val="center"/>
                              <w:rPr>
                                <w:rFonts w:ascii="Arial" w:hAnsi="Arial"/>
                                <w:bCs/>
                              </w:rPr>
                            </w:pPr>
                            <w:r>
                              <w:rPr>
                                <w:rFonts w:ascii="Arial" w:hAnsi="Arial"/>
                                <w:bCs/>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41843" id="Rectangle 10" o:spid="_x0000_s1053" style="position:absolute;margin-left:6.3pt;margin-top:-124.85pt;width:165.6pt;height:9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">
                <v:textbox inset="0,0,0,0">
                  <w:txbxContent>
                    <w:p w:rsidR="00EA5B09" w:rsidRDefault="00EA5B09" w:rsidP="00536F31">
                      <w:pPr>
                        <w:pStyle w:val="Heading9"/>
                        <w:jc w:val="center"/>
                        <w:rPr>
                          <w:b w:val="0"/>
                          <w:bCs/>
                        </w:rPr>
                      </w:pPr>
                      <w:r>
                        <w:rPr>
                          <w:b w:val="0"/>
                          <w:bCs/>
                        </w:rPr>
                        <w:t>MONOTHERAPY ADEQUATE?</w:t>
                      </w:r>
                    </w:p>
                    <w:p w:rsidR="00EA5B09" w:rsidRDefault="00EA5B09" w:rsidP="00536F31">
                      <w:pPr>
                        <w:jc w:val="center"/>
                        <w:rPr>
                          <w:rFonts w:ascii="Arial" w:hAnsi="Arial"/>
                        </w:rPr>
                      </w:pPr>
                      <w:r>
                        <w:rPr>
                          <w:rFonts w:ascii="Arial" w:hAnsi="Arial"/>
                        </w:rPr>
                        <w:t xml:space="preserve">FPG &lt; </w:t>
                      </w:r>
                      <w:r w:rsidRPr="002313A2">
                        <w:rPr>
                          <w:rFonts w:ascii="Arial" w:hAnsi="Arial"/>
                          <w:b/>
                        </w:rPr>
                        <w:t>130</w:t>
                      </w:r>
                      <w:r>
                        <w:rPr>
                          <w:rFonts w:ascii="Arial" w:hAnsi="Arial"/>
                          <w:b/>
                        </w:rPr>
                        <w:t xml:space="preserve"> </w:t>
                      </w:r>
                      <w:r>
                        <w:rPr>
                          <w:rFonts w:ascii="Arial" w:hAnsi="Arial"/>
                        </w:rPr>
                        <w:t>mg/</w:t>
                      </w:r>
                      <w:proofErr w:type="spellStart"/>
                      <w:r>
                        <w:rPr>
                          <w:rFonts w:ascii="Arial" w:hAnsi="Arial"/>
                        </w:rPr>
                        <w:t>dL</w:t>
                      </w:r>
                      <w:proofErr w:type="spellEnd"/>
                    </w:p>
                    <w:p w:rsidR="00EA5B09" w:rsidRDefault="00EA5B09" w:rsidP="00536F31">
                      <w:pPr>
                        <w:jc w:val="center"/>
                        <w:rPr>
                          <w:rFonts w:ascii="Arial" w:hAnsi="Arial"/>
                        </w:rPr>
                      </w:pPr>
                      <w:r>
                        <w:rPr>
                          <w:rFonts w:ascii="Arial" w:hAnsi="Arial"/>
                        </w:rPr>
                        <w:t>HbA1c &lt; 7%</w:t>
                      </w:r>
                    </w:p>
                    <w:p w:rsidR="00EA5B09" w:rsidRDefault="00EA5B09" w:rsidP="00536F31">
                      <w:pPr>
                        <w:jc w:val="center"/>
                        <w:rPr>
                          <w:rFonts w:ascii="Arial" w:hAnsi="Arial"/>
                        </w:rPr>
                      </w:pPr>
                    </w:p>
                    <w:p w:rsidR="00EA5B09" w:rsidRDefault="00EA5B09" w:rsidP="00536F31">
                      <w:pPr>
                        <w:jc w:val="center"/>
                        <w:rPr>
                          <w:rFonts w:ascii="Arial" w:hAnsi="Arial"/>
                          <w:bCs/>
                        </w:rPr>
                      </w:pPr>
                      <w:r>
                        <w:rPr>
                          <w:rFonts w:ascii="Arial" w:hAnsi="Arial"/>
                          <w:bCs/>
                        </w:rPr>
                        <w:t>CONTINUE</w:t>
                      </w:r>
                    </w:p>
                  </w:txbxContent>
                </v:textbox>
              </v:rect>
            </w:pict>
          </mc:Fallback>
        </mc:AlternateContent>
      </w:r>
      <w:r w:rsidR="00536F31" w:rsidRPr="003E22F5">
        <w:rPr>
          <w:bCs/>
          <w:noProof/>
        </w:rPr>
        <mc:AlternateContent>
          <mc:Choice Requires="wps">
            <w:drawing>
              <wp:anchor distT="0" distB="0" distL="114300" distR="114300" simplePos="0" relativeHeight="251716608" behindDoc="0" locked="0" layoutInCell="1" allowOverlap="1" wp14:anchorId="346C4656" wp14:editId="38D32563">
                <wp:simplePos x="0" y="0"/>
                <wp:positionH relativeFrom="column">
                  <wp:posOffset>4652010</wp:posOffset>
                </wp:positionH>
                <wp:positionV relativeFrom="paragraph">
                  <wp:posOffset>-442595</wp:posOffset>
                </wp:positionV>
                <wp:extent cx="0" cy="228600"/>
                <wp:effectExtent l="0" t="0" r="0" b="0"/>
                <wp:wrapNone/>
                <wp:docPr id="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DE3C2" id="Line 1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3pt,-34.85pt" to="36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" strokeweight="2pt"/>
            </w:pict>
          </mc:Fallback>
        </mc:AlternateContent>
      </w:r>
      <w:r w:rsidR="00536F31" w:rsidRPr="003E22F5">
        <w:rPr>
          <w:bCs/>
          <w:noProof/>
        </w:rPr>
        <mc:AlternateContent>
          <mc:Choice Requires="wps">
            <w:drawing>
              <wp:anchor distT="0" distB="0" distL="114300" distR="114300" simplePos="0" relativeHeight="251717632" behindDoc="0" locked="0" layoutInCell="1" allowOverlap="1" wp14:anchorId="174E2022" wp14:editId="2B3371AC">
                <wp:simplePos x="0" y="0"/>
                <wp:positionH relativeFrom="column">
                  <wp:posOffset>5566410</wp:posOffset>
                </wp:positionH>
                <wp:positionV relativeFrom="paragraph">
                  <wp:posOffset>-213995</wp:posOffset>
                </wp:positionV>
                <wp:extent cx="0" cy="342900"/>
                <wp:effectExtent l="0" t="0" r="0" b="0"/>
                <wp:wrapNone/>
                <wp:docPr id="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2B681" id="Line 1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3pt,-16.85pt" to="43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yYigIAAGI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"/>
            </w:pict>
          </mc:Fallback>
        </mc:AlternateContent>
      </w:r>
      <w:r w:rsidR="00536F31" w:rsidRPr="003E22F5">
        <w:rPr>
          <w:bCs/>
          <w:noProof/>
        </w:rPr>
        <mc:AlternateContent>
          <mc:Choice Requires="wps">
            <w:drawing>
              <wp:anchor distT="0" distB="0" distL="114300" distR="114300" simplePos="0" relativeHeight="251720704" behindDoc="0" locked="0" layoutInCell="1" allowOverlap="1" wp14:anchorId="6F9CAB99" wp14:editId="686FFDCC">
                <wp:simplePos x="0" y="0"/>
                <wp:positionH relativeFrom="column">
                  <wp:posOffset>1108710</wp:posOffset>
                </wp:positionH>
                <wp:positionV relativeFrom="paragraph">
                  <wp:posOffset>-213995</wp:posOffset>
                </wp:positionV>
                <wp:extent cx="0" cy="342900"/>
                <wp:effectExtent l="0" t="0" r="0" b="0"/>
                <wp:wrapNone/>
                <wp:docPr id="6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35B7ED" id="Line 16"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6.85pt" to="87.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"/>
            </w:pict>
          </mc:Fallback>
        </mc:AlternateContent>
      </w:r>
      <w:r w:rsidR="00536F31" w:rsidRPr="003E22F5">
        <w:rPr>
          <w:bCs/>
          <w:noProof/>
        </w:rPr>
        <mc:AlternateContent>
          <mc:Choice Requires="wps">
            <w:drawing>
              <wp:anchor distT="0" distB="0" distL="114300" distR="114300" simplePos="0" relativeHeight="251721728" behindDoc="0" locked="0" layoutInCell="1" allowOverlap="1" wp14:anchorId="2B6866A2" wp14:editId="5F36216D">
                <wp:simplePos x="0" y="0"/>
                <wp:positionH relativeFrom="column">
                  <wp:posOffset>1108710</wp:posOffset>
                </wp:positionH>
                <wp:positionV relativeFrom="paragraph">
                  <wp:posOffset>-213995</wp:posOffset>
                </wp:positionV>
                <wp:extent cx="4480560" cy="0"/>
                <wp:effectExtent l="0" t="0" r="0" b="0"/>
                <wp:wrapNone/>
                <wp:docPr id="6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18F7A" id="Line 1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6.85pt" to="44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ziwIAAGM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"/>
            </w:pict>
          </mc:Fallback>
        </mc:AlternateContent>
      </w:r>
      <w:r w:rsidR="00536F31" w:rsidRPr="003E22F5">
        <w:rPr>
          <w:bCs/>
          <w:noProof/>
        </w:rPr>
        <mc:AlternateContent>
          <mc:Choice Requires="wps">
            <w:drawing>
              <wp:anchor distT="0" distB="0" distL="114300" distR="114300" simplePos="0" relativeHeight="251718656" behindDoc="0" locked="0" layoutInCell="1" allowOverlap="1" wp14:anchorId="3AAD44DD" wp14:editId="2437AC33">
                <wp:simplePos x="0" y="0"/>
                <wp:positionH relativeFrom="column">
                  <wp:posOffset>-148590</wp:posOffset>
                </wp:positionH>
                <wp:positionV relativeFrom="paragraph">
                  <wp:posOffset>128905</wp:posOffset>
                </wp:positionV>
                <wp:extent cx="2560320" cy="1188720"/>
                <wp:effectExtent l="0" t="0" r="0" b="0"/>
                <wp:wrapNone/>
                <wp:docPr id="6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188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B09" w:rsidRDefault="00EA5B09" w:rsidP="00536F31">
                            <w:pPr>
                              <w:pStyle w:val="Heading9"/>
                              <w:jc w:val="center"/>
                              <w:rPr>
                                <w:b w:val="0"/>
                                <w:bCs/>
                              </w:rPr>
                            </w:pPr>
                            <w:r>
                              <w:rPr>
                                <w:b w:val="0"/>
                                <w:bCs/>
                              </w:rPr>
                              <w:t>COMBINATION THERAPY ADEQUATE?</w:t>
                            </w:r>
                          </w:p>
                          <w:p w:rsidR="00EA5B09" w:rsidRDefault="00EA5B09" w:rsidP="00536F31">
                            <w:pPr>
                              <w:jc w:val="center"/>
                              <w:rPr>
                                <w:rFonts w:ascii="Arial" w:hAnsi="Arial"/>
                              </w:rPr>
                            </w:pPr>
                            <w:r>
                              <w:rPr>
                                <w:rFonts w:ascii="Arial" w:hAnsi="Arial"/>
                              </w:rPr>
                              <w:t xml:space="preserve">FPG &lt; </w:t>
                            </w:r>
                            <w:r w:rsidRPr="002313A2">
                              <w:rPr>
                                <w:rFonts w:ascii="Arial" w:hAnsi="Arial"/>
                                <w:b/>
                              </w:rPr>
                              <w:t>130</w:t>
                            </w:r>
                            <w:r>
                              <w:rPr>
                                <w:rFonts w:ascii="Arial" w:hAnsi="Arial"/>
                              </w:rPr>
                              <w:t xml:space="preserve"> mg/</w:t>
                            </w:r>
                            <w:proofErr w:type="spellStart"/>
                            <w:r>
                              <w:rPr>
                                <w:rFonts w:ascii="Arial" w:hAnsi="Arial"/>
                              </w:rPr>
                              <w:t>dL</w:t>
                            </w:r>
                            <w:proofErr w:type="spellEnd"/>
                          </w:p>
                          <w:p w:rsidR="00EA5B09" w:rsidRDefault="00EA5B09" w:rsidP="00536F31">
                            <w:pPr>
                              <w:jc w:val="center"/>
                              <w:rPr>
                                <w:rFonts w:ascii="Arial" w:hAnsi="Arial"/>
                              </w:rPr>
                            </w:pPr>
                            <w:r>
                              <w:rPr>
                                <w:rFonts w:ascii="Arial" w:hAnsi="Arial"/>
                              </w:rPr>
                              <w:t>HbA1c &lt; 7%</w:t>
                            </w:r>
                          </w:p>
                          <w:p w:rsidR="00EA5B09" w:rsidRDefault="00EA5B09" w:rsidP="00536F31">
                            <w:pPr>
                              <w:jc w:val="center"/>
                              <w:rPr>
                                <w:rFonts w:ascii="Arial" w:hAnsi="Arial"/>
                              </w:rPr>
                            </w:pPr>
                          </w:p>
                          <w:p w:rsidR="00EA5B09" w:rsidRDefault="00EA5B09" w:rsidP="00536F31">
                            <w:pPr>
                              <w:jc w:val="center"/>
                              <w:rPr>
                                <w:rFonts w:ascii="Arial" w:hAnsi="Arial"/>
                                <w:bCs/>
                              </w:rPr>
                            </w:pPr>
                            <w:r>
                              <w:rPr>
                                <w:rFonts w:ascii="Arial" w:hAnsi="Arial"/>
                                <w:bCs/>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D44DD" id="Rectangle 14" o:spid="_x0000_s1054" style="position:absolute;margin-left:-11.7pt;margin-top:10.15pt;width:201.6pt;height:9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">
                <v:textbox inset="0,0,0,0">
                  <w:txbxContent>
                    <w:p w:rsidR="00EA5B09" w:rsidRDefault="00EA5B09" w:rsidP="00536F31">
                      <w:pPr>
                        <w:pStyle w:val="Heading9"/>
                        <w:jc w:val="center"/>
                        <w:rPr>
                          <w:b w:val="0"/>
                          <w:bCs/>
                        </w:rPr>
                      </w:pPr>
                      <w:r>
                        <w:rPr>
                          <w:b w:val="0"/>
                          <w:bCs/>
                        </w:rPr>
                        <w:t>COMBINATION THERAPY ADEQUATE?</w:t>
                      </w:r>
                    </w:p>
                    <w:p w:rsidR="00EA5B09" w:rsidRDefault="00EA5B09" w:rsidP="00536F31">
                      <w:pPr>
                        <w:jc w:val="center"/>
                        <w:rPr>
                          <w:rFonts w:ascii="Arial" w:hAnsi="Arial"/>
                        </w:rPr>
                      </w:pPr>
                      <w:r>
                        <w:rPr>
                          <w:rFonts w:ascii="Arial" w:hAnsi="Arial"/>
                        </w:rPr>
                        <w:t xml:space="preserve">FPG &lt; </w:t>
                      </w:r>
                      <w:r w:rsidRPr="002313A2">
                        <w:rPr>
                          <w:rFonts w:ascii="Arial" w:hAnsi="Arial"/>
                          <w:b/>
                        </w:rPr>
                        <w:t>130</w:t>
                      </w:r>
                      <w:r>
                        <w:rPr>
                          <w:rFonts w:ascii="Arial" w:hAnsi="Arial"/>
                        </w:rPr>
                        <w:t xml:space="preserve"> mg/</w:t>
                      </w:r>
                      <w:proofErr w:type="spellStart"/>
                      <w:r>
                        <w:rPr>
                          <w:rFonts w:ascii="Arial" w:hAnsi="Arial"/>
                        </w:rPr>
                        <w:t>dL</w:t>
                      </w:r>
                      <w:proofErr w:type="spellEnd"/>
                    </w:p>
                    <w:p w:rsidR="00EA5B09" w:rsidRDefault="00EA5B09" w:rsidP="00536F31">
                      <w:pPr>
                        <w:jc w:val="center"/>
                        <w:rPr>
                          <w:rFonts w:ascii="Arial" w:hAnsi="Arial"/>
                        </w:rPr>
                      </w:pPr>
                      <w:r>
                        <w:rPr>
                          <w:rFonts w:ascii="Arial" w:hAnsi="Arial"/>
                        </w:rPr>
                        <w:t>HbA1c &lt; 7%</w:t>
                      </w:r>
                    </w:p>
                    <w:p w:rsidR="00EA5B09" w:rsidRDefault="00EA5B09" w:rsidP="00536F31">
                      <w:pPr>
                        <w:jc w:val="center"/>
                        <w:rPr>
                          <w:rFonts w:ascii="Arial" w:hAnsi="Arial"/>
                        </w:rPr>
                      </w:pPr>
                    </w:p>
                    <w:p w:rsidR="00EA5B09" w:rsidRDefault="00EA5B09" w:rsidP="00536F31">
                      <w:pPr>
                        <w:jc w:val="center"/>
                        <w:rPr>
                          <w:rFonts w:ascii="Arial" w:hAnsi="Arial"/>
                          <w:bCs/>
                        </w:rPr>
                      </w:pPr>
                      <w:r>
                        <w:rPr>
                          <w:rFonts w:ascii="Arial" w:hAnsi="Arial"/>
                          <w:bCs/>
                        </w:rPr>
                        <w:t>CONTINUE</w:t>
                      </w:r>
                    </w:p>
                  </w:txbxContent>
                </v:textbox>
              </v:rect>
            </w:pict>
          </mc:Fallback>
        </mc:AlternateContent>
      </w: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pStyle w:val="Header"/>
        <w:widowControl/>
        <w:tabs>
          <w:tab w:val="clear" w:pos="4320"/>
          <w:tab w:val="clear" w:pos="8640"/>
        </w:tabs>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rFonts w:ascii="Arial" w:hAnsi="Arial"/>
          <w:bCs/>
        </w:rPr>
      </w:pPr>
    </w:p>
    <w:p w:rsidR="00536F31" w:rsidRPr="003E22F5" w:rsidRDefault="00536F31" w:rsidP="00536F31">
      <w:pPr>
        <w:widowControl/>
        <w:rPr>
          <w:bCs/>
        </w:rPr>
      </w:pPr>
      <w:r w:rsidRPr="003E22F5">
        <w:rPr>
          <w:bCs/>
        </w:rPr>
        <w:t xml:space="preserve"> </w:t>
      </w:r>
    </w:p>
    <w:p w:rsidR="00EA5B09" w:rsidRDefault="00536F31" w:rsidP="002E7CC9">
      <w:pPr>
        <w:widowControl/>
        <w:ind w:left="7920"/>
        <w:rPr>
          <w:rFonts w:ascii="Arial" w:hAnsi="Arial"/>
          <w:b/>
          <w:bCs/>
        </w:rPr>
      </w:pPr>
      <w:r w:rsidRPr="003E22F5">
        <w:rPr>
          <w:rFonts w:ascii="Arial" w:hAnsi="Arial"/>
          <w:b/>
          <w:bCs/>
        </w:rPr>
        <w:br w:type="page"/>
      </w:r>
    </w:p>
    <w:p w:rsidR="00EA5B09" w:rsidRDefault="00AF563D">
      <w:pPr>
        <w:widowControl/>
        <w:rPr>
          <w:rFonts w:ascii="Arial" w:hAnsi="Arial"/>
          <w:b/>
          <w:bCs/>
        </w:rPr>
      </w:pPr>
      <w:r w:rsidRPr="00AF563D">
        <w:rPr>
          <w:rFonts w:ascii="Arial" w:eastAsiaTheme="minorHAnsi" w:hAnsi="Arial" w:cs="Arial"/>
          <w:b/>
          <w:noProof/>
          <w:szCs w:val="24"/>
        </w:rPr>
        <w:lastRenderedPageBreak/>
        <mc:AlternateContent>
          <mc:Choice Requires="wps">
            <w:drawing>
              <wp:anchor distT="45720" distB="45720" distL="114300" distR="114300" simplePos="0" relativeHeight="251659776" behindDoc="0" locked="0" layoutInCell="1" allowOverlap="1" wp14:anchorId="20D68DA5" wp14:editId="6204B40D">
                <wp:simplePos x="0" y="0"/>
                <wp:positionH relativeFrom="column">
                  <wp:posOffset>642025</wp:posOffset>
                </wp:positionH>
                <wp:positionV relativeFrom="paragraph">
                  <wp:posOffset>3294285</wp:posOffset>
                </wp:positionV>
                <wp:extent cx="552450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rsidR="00AF563D" w:rsidRDefault="00AF563D" w:rsidP="00AF563D">
                            <w:pPr>
                              <w:jc w:val="center"/>
                            </w:pPr>
                            <w:r>
                              <w:t>THIS 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68DA5" id="_x0000_s1055" type="#_x0000_t202" style="position:absolute;margin-left:50.55pt;margin-top:259.4pt;width:43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" filled="f" stroked="f">
                <v:textbox style="mso-fit-shape-to-text:t">
                  <w:txbxContent>
                    <w:p w:rsidR="00AF563D" w:rsidRDefault="00AF563D" w:rsidP="00AF563D">
                      <w:pPr>
                        <w:jc w:val="center"/>
                      </w:pPr>
                      <w:r>
                        <w:t>THIS PAGE INTENTIONALLY LEFT BLANK</w:t>
                      </w:r>
                    </w:p>
                  </w:txbxContent>
                </v:textbox>
                <w10:wrap type="square"/>
              </v:shape>
            </w:pict>
          </mc:Fallback>
        </mc:AlternateContent>
      </w:r>
      <w:r w:rsidR="00EA5B09">
        <w:rPr>
          <w:rFonts w:ascii="Arial" w:hAnsi="Arial"/>
          <w:b/>
          <w:bCs/>
        </w:rPr>
        <w:br w:type="page"/>
      </w:r>
    </w:p>
    <w:p w:rsidR="00F23CD5" w:rsidRPr="003E22F5" w:rsidRDefault="00F23CD5" w:rsidP="002E7CC9">
      <w:pPr>
        <w:widowControl/>
        <w:ind w:left="7920"/>
        <w:rPr>
          <w:rFonts w:ascii="Arial" w:hAnsi="Arial"/>
          <w:b/>
          <w:bCs/>
        </w:rPr>
      </w:pPr>
      <w:r w:rsidRPr="003E22F5">
        <w:rPr>
          <w:rFonts w:ascii="Arial" w:hAnsi="Arial"/>
          <w:b/>
          <w:bCs/>
        </w:rPr>
        <w:lastRenderedPageBreak/>
        <w:t xml:space="preserve">APPENDIX </w:t>
      </w:r>
      <w:r w:rsidR="0097677D" w:rsidRPr="003E22F5">
        <w:rPr>
          <w:rFonts w:ascii="Arial" w:hAnsi="Arial"/>
          <w:b/>
          <w:bCs/>
        </w:rPr>
        <w:t>D</w:t>
      </w:r>
    </w:p>
    <w:p w:rsidR="00DE2C6B" w:rsidRPr="003E22F5" w:rsidRDefault="00DE2C6B" w:rsidP="003713D2">
      <w:pPr>
        <w:pStyle w:val="Heading9"/>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6840"/>
          <w:tab w:val="clear" w:pos="7920"/>
        </w:tabs>
        <w:rPr>
          <w:rFonts w:cs="Arial"/>
          <w:bCs/>
        </w:rPr>
      </w:pPr>
      <w:r w:rsidRPr="003E22F5">
        <w:rPr>
          <w:rFonts w:cs="Arial"/>
          <w:b w:val="0"/>
          <w:bCs/>
        </w:rPr>
        <w:tab/>
      </w:r>
      <w:r w:rsidRPr="003E22F5">
        <w:rPr>
          <w:rFonts w:cs="Arial"/>
          <w:b w:val="0"/>
          <w:bCs/>
        </w:rPr>
        <w:tab/>
      </w:r>
      <w:r w:rsidRPr="003E22F5">
        <w:rPr>
          <w:rFonts w:cs="Arial"/>
          <w:b w:val="0"/>
          <w:bCs/>
        </w:rPr>
        <w:tab/>
      </w:r>
      <w:r w:rsidRPr="003E22F5">
        <w:rPr>
          <w:rFonts w:cs="Arial"/>
          <w:b w:val="0"/>
          <w:bCs/>
        </w:rPr>
        <w:tab/>
      </w:r>
      <w:r w:rsidRPr="003E22F5">
        <w:rPr>
          <w:rFonts w:cs="Arial"/>
          <w:b w:val="0"/>
          <w:bCs/>
        </w:rPr>
        <w:tab/>
      </w:r>
    </w:p>
    <w:p w:rsidR="00DE2C6B" w:rsidRPr="003E22F5" w:rsidRDefault="00DE2C6B" w:rsidP="003713D2">
      <w:pPr>
        <w:pStyle w:val="Heading9"/>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6840"/>
          <w:tab w:val="clear" w:pos="7920"/>
        </w:tabs>
        <w:rPr>
          <w:rFonts w:eastAsia="Arial Unicode MS" w:cs="Arial"/>
          <w:bCs/>
          <w:szCs w:val="24"/>
        </w:rPr>
      </w:pPr>
      <w:r w:rsidRPr="003E22F5">
        <w:rPr>
          <w:rFonts w:cs="Arial"/>
          <w:bCs/>
        </w:rPr>
        <w:t xml:space="preserve">Summary of recommendations for adults with diabetes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20"/>
      </w:tblGrid>
      <w:tr w:rsidR="00DE2C6B" w:rsidRPr="003E2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75" w:type="dxa"/>
              <w:tblCellMar>
                <w:left w:w="0" w:type="dxa"/>
                <w:right w:w="0" w:type="dxa"/>
              </w:tblCellMar>
              <w:tblLook w:val="0000" w:firstRow="0" w:lastRow="0" w:firstColumn="0" w:lastColumn="0" w:noHBand="0" w:noVBand="0"/>
            </w:tblPr>
            <w:tblGrid>
              <w:gridCol w:w="8231"/>
              <w:gridCol w:w="1569"/>
            </w:tblGrid>
            <w:tr w:rsidR="00DE2C6B" w:rsidRPr="003E22F5">
              <w:trPr>
                <w:tblCellSpacing w:w="75" w:type="dxa"/>
              </w:trPr>
              <w:tc>
                <w:tcPr>
                  <w:tcW w:w="0" w:type="auto"/>
                </w:tcPr>
                <w:p w:rsidR="00DE2C6B" w:rsidRPr="003E22F5" w:rsidRDefault="00DE2C6B" w:rsidP="003713D2">
                  <w:pPr>
                    <w:rPr>
                      <w:rFonts w:ascii="Arial" w:eastAsia="Arial Unicode MS" w:hAnsi="Arial" w:cs="Arial"/>
                      <w:bCs/>
                      <w:szCs w:val="24"/>
                    </w:rPr>
                  </w:pPr>
                  <w:r w:rsidRPr="003E22F5">
                    <w:rPr>
                      <w:rFonts w:ascii="Arial" w:hAnsi="Arial" w:cs="Arial"/>
                      <w:bCs/>
                    </w:rPr>
                    <w:t>Glycemic control</w:t>
                  </w:r>
                </w:p>
              </w:tc>
              <w:tc>
                <w:tcPr>
                  <w:tcW w:w="0" w:type="auto"/>
                </w:tcPr>
                <w:p w:rsidR="00DE2C6B" w:rsidRPr="003E22F5" w:rsidRDefault="00DE2C6B" w:rsidP="003713D2">
                  <w:pPr>
                    <w:jc w:val="center"/>
                    <w:rPr>
                      <w:rFonts w:ascii="Arial" w:eastAsia="Arial Unicode MS" w:hAnsi="Arial" w:cs="Arial"/>
                      <w:bCs/>
                      <w:szCs w:val="24"/>
                    </w:rPr>
                  </w:pPr>
                </w:p>
              </w:tc>
            </w:tr>
            <w:tr w:rsidR="00DE2C6B" w:rsidRPr="003E22F5">
              <w:trPr>
                <w:tblCellSpacing w:w="75" w:type="dxa"/>
              </w:trPr>
              <w:tc>
                <w:tcPr>
                  <w:tcW w:w="0" w:type="auto"/>
                </w:tcPr>
                <w:p w:rsidR="00DE2C6B" w:rsidRPr="003E22F5" w:rsidRDefault="00D912BF" w:rsidP="000D1D1A">
                  <w:pPr>
                    <w:rPr>
                      <w:rFonts w:ascii="Arial" w:eastAsia="Arial Unicode MS" w:hAnsi="Arial" w:cs="Arial"/>
                      <w:bCs/>
                      <w:szCs w:val="24"/>
                    </w:rPr>
                  </w:pPr>
                  <w:r w:rsidRPr="003E22F5">
                    <w:rPr>
                      <w:rFonts w:ascii="Arial" w:hAnsi="Arial" w:cs="Arial"/>
                      <w:bCs/>
                    </w:rPr>
                    <w:t xml:space="preserve"> </w:t>
                  </w:r>
                  <w:r w:rsidR="00DE2C6B" w:rsidRPr="003E22F5">
                    <w:rPr>
                      <w:rFonts w:ascii="Arial" w:hAnsi="Arial" w:cs="Arial"/>
                      <w:bCs/>
                    </w:rPr>
                    <w:t> </w:t>
                  </w:r>
                  <w:r w:rsidR="000D1D1A" w:rsidRPr="003E22F5">
                    <w:rPr>
                      <w:rFonts w:ascii="Arial" w:hAnsi="Arial"/>
                      <w:bCs/>
                    </w:rPr>
                    <w:t>A1C</w:t>
                  </w:r>
                </w:p>
              </w:tc>
              <w:tc>
                <w:tcPr>
                  <w:tcW w:w="0" w:type="auto"/>
                </w:tcPr>
                <w:p w:rsidR="00DE2C6B" w:rsidRPr="003E22F5" w:rsidRDefault="00DE2C6B" w:rsidP="003713D2">
                  <w:pPr>
                    <w:rPr>
                      <w:rFonts w:ascii="Arial" w:eastAsia="Arial Unicode MS" w:hAnsi="Arial" w:cs="Arial"/>
                      <w:bCs/>
                      <w:szCs w:val="24"/>
                    </w:rPr>
                  </w:pPr>
                  <w:r w:rsidRPr="003E22F5">
                    <w:rPr>
                      <w:rFonts w:ascii="Arial" w:hAnsi="Arial" w:cs="Arial"/>
                      <w:bCs/>
                    </w:rPr>
                    <w:t>&lt;7.0%</w:t>
                  </w:r>
                  <w:r w:rsidRPr="003E22F5">
                    <w:rPr>
                      <w:rFonts w:ascii="Arial" w:hAnsi="Arial" w:cs="Arial"/>
                      <w:bCs/>
                      <w:vertAlign w:val="superscript"/>
                    </w:rPr>
                    <w:t>*</w:t>
                  </w:r>
                </w:p>
              </w:tc>
            </w:tr>
            <w:tr w:rsidR="00DE2C6B" w:rsidRPr="003E22F5">
              <w:trPr>
                <w:tblCellSpacing w:w="75" w:type="dxa"/>
              </w:trPr>
              <w:tc>
                <w:tcPr>
                  <w:tcW w:w="0" w:type="auto"/>
                </w:tcPr>
                <w:p w:rsidR="00DE2C6B" w:rsidRPr="003E22F5" w:rsidRDefault="00D912BF" w:rsidP="003713D2">
                  <w:pPr>
                    <w:rPr>
                      <w:rFonts w:ascii="Arial" w:eastAsia="Arial Unicode MS" w:hAnsi="Arial" w:cs="Arial"/>
                      <w:bCs/>
                      <w:szCs w:val="24"/>
                    </w:rPr>
                  </w:pPr>
                  <w:r w:rsidRPr="003E22F5">
                    <w:rPr>
                      <w:rFonts w:ascii="Arial" w:hAnsi="Arial" w:cs="Arial"/>
                      <w:bCs/>
                    </w:rPr>
                    <w:t xml:space="preserve">  </w:t>
                  </w:r>
                  <w:proofErr w:type="spellStart"/>
                  <w:r w:rsidR="00DE2C6B" w:rsidRPr="003E22F5">
                    <w:rPr>
                      <w:rFonts w:ascii="Arial" w:hAnsi="Arial" w:cs="Arial"/>
                      <w:bCs/>
                    </w:rPr>
                    <w:t>Preprandial</w:t>
                  </w:r>
                  <w:proofErr w:type="spellEnd"/>
                  <w:r w:rsidR="00DE2C6B" w:rsidRPr="003E22F5">
                    <w:rPr>
                      <w:rFonts w:ascii="Arial" w:hAnsi="Arial" w:cs="Arial"/>
                      <w:bCs/>
                    </w:rPr>
                    <w:t xml:space="preserve"> capillary plasma glucose</w:t>
                  </w:r>
                </w:p>
              </w:tc>
              <w:tc>
                <w:tcPr>
                  <w:tcW w:w="0" w:type="auto"/>
                </w:tcPr>
                <w:p w:rsidR="00DE2C6B" w:rsidRPr="003E22F5" w:rsidRDefault="003B6EAF" w:rsidP="003B6EAF">
                  <w:pPr>
                    <w:rPr>
                      <w:rFonts w:ascii="Arial" w:eastAsia="Arial Unicode MS" w:hAnsi="Arial" w:cs="Arial"/>
                      <w:bCs/>
                      <w:szCs w:val="24"/>
                    </w:rPr>
                  </w:pPr>
                  <w:r w:rsidRPr="003E22F5">
                    <w:rPr>
                      <w:rFonts w:ascii="Arial" w:hAnsi="Arial" w:cs="Arial"/>
                      <w:bCs/>
                    </w:rPr>
                    <w:t>8</w:t>
                  </w:r>
                  <w:r w:rsidR="00DE2C6B" w:rsidRPr="003E22F5">
                    <w:rPr>
                      <w:rFonts w:ascii="Arial" w:hAnsi="Arial" w:cs="Arial"/>
                      <w:bCs/>
                    </w:rPr>
                    <w:t>0–130 mg/</w:t>
                  </w:r>
                  <w:proofErr w:type="spellStart"/>
                  <w:r w:rsidR="00DE2C6B" w:rsidRPr="003E22F5">
                    <w:rPr>
                      <w:rFonts w:ascii="Arial" w:hAnsi="Arial" w:cs="Arial"/>
                      <w:bCs/>
                    </w:rPr>
                    <w:t>dL</w:t>
                  </w:r>
                  <w:proofErr w:type="spellEnd"/>
                  <w:r w:rsidR="00DE2C6B" w:rsidRPr="003E22F5">
                    <w:rPr>
                      <w:rFonts w:ascii="Arial" w:hAnsi="Arial" w:cs="Arial"/>
                      <w:bCs/>
                    </w:rPr>
                    <w:t xml:space="preserve"> </w:t>
                  </w:r>
                </w:p>
              </w:tc>
            </w:tr>
            <w:tr w:rsidR="00DE2C6B" w:rsidRPr="003E22F5">
              <w:trPr>
                <w:tblCellSpacing w:w="75" w:type="dxa"/>
              </w:trPr>
              <w:tc>
                <w:tcPr>
                  <w:tcW w:w="0" w:type="auto"/>
                </w:tcPr>
                <w:p w:rsidR="00DE2C6B" w:rsidRPr="003E22F5" w:rsidRDefault="00D912BF" w:rsidP="003713D2">
                  <w:pPr>
                    <w:rPr>
                      <w:rFonts w:ascii="Arial" w:eastAsia="Arial Unicode MS" w:hAnsi="Arial" w:cs="Arial"/>
                      <w:bCs/>
                      <w:szCs w:val="24"/>
                    </w:rPr>
                  </w:pPr>
                  <w:r w:rsidRPr="003E22F5">
                    <w:rPr>
                      <w:rFonts w:ascii="Arial" w:hAnsi="Arial" w:cs="Arial"/>
                      <w:bCs/>
                    </w:rPr>
                    <w:t xml:space="preserve">  </w:t>
                  </w:r>
                  <w:r w:rsidR="00DE2C6B" w:rsidRPr="003E22F5">
                    <w:rPr>
                      <w:rFonts w:ascii="Arial" w:hAnsi="Arial" w:cs="Arial"/>
                      <w:bCs/>
                    </w:rPr>
                    <w:t>Peak postprandial capillary plasma glucose</w:t>
                  </w:r>
                  <w:r w:rsidR="00146161" w:rsidRPr="003E22F5">
                    <w:rPr>
                      <w:rFonts w:ascii="Arial" w:hAnsi="Arial" w:cs="Arial"/>
                      <w:bCs/>
                      <w:noProof/>
                      <w:vertAlign w:val="superscript"/>
                    </w:rPr>
                    <w:drawing>
                      <wp:inline distT="0" distB="0" distL="0" distR="0" wp14:anchorId="06D5F92C" wp14:editId="59C4BBE3">
                        <wp:extent cx="47625" cy="114300"/>
                        <wp:effectExtent l="0" t="0" r="0" b="0"/>
                        <wp:docPr id="2" name="Picture 2" descr="{da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gg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p>
              </w:tc>
              <w:tc>
                <w:tcPr>
                  <w:tcW w:w="0" w:type="auto"/>
                </w:tcPr>
                <w:p w:rsidR="00DE2C6B" w:rsidRPr="003E22F5" w:rsidRDefault="00DE2C6B" w:rsidP="003B6EAF">
                  <w:pPr>
                    <w:rPr>
                      <w:rFonts w:ascii="Arial" w:eastAsia="Arial Unicode MS" w:hAnsi="Arial" w:cs="Arial"/>
                      <w:bCs/>
                      <w:szCs w:val="24"/>
                    </w:rPr>
                  </w:pPr>
                  <w:r w:rsidRPr="003E22F5">
                    <w:rPr>
                      <w:rFonts w:ascii="Arial" w:hAnsi="Arial" w:cs="Arial"/>
                      <w:bCs/>
                    </w:rPr>
                    <w:t>&lt;180 mg/</w:t>
                  </w:r>
                  <w:proofErr w:type="spellStart"/>
                  <w:r w:rsidRPr="003E22F5">
                    <w:rPr>
                      <w:rFonts w:ascii="Arial" w:hAnsi="Arial" w:cs="Arial"/>
                      <w:bCs/>
                    </w:rPr>
                    <w:t>dL</w:t>
                  </w:r>
                  <w:proofErr w:type="spellEnd"/>
                  <w:r w:rsidRPr="003E22F5">
                    <w:rPr>
                      <w:rFonts w:ascii="Arial" w:hAnsi="Arial" w:cs="Arial"/>
                      <w:bCs/>
                    </w:rPr>
                    <w:t xml:space="preserve"> </w:t>
                  </w:r>
                </w:p>
              </w:tc>
            </w:tr>
            <w:tr w:rsidR="00DE2C6B" w:rsidRPr="003E22F5">
              <w:trPr>
                <w:tblCellSpacing w:w="75" w:type="dxa"/>
              </w:trPr>
              <w:tc>
                <w:tcPr>
                  <w:tcW w:w="0" w:type="auto"/>
                </w:tcPr>
                <w:p w:rsidR="00DE2C6B" w:rsidRPr="003E22F5" w:rsidRDefault="00D912BF" w:rsidP="003713D2">
                  <w:pPr>
                    <w:rPr>
                      <w:rFonts w:ascii="Arial" w:eastAsia="Arial Unicode MS" w:hAnsi="Arial" w:cs="Arial"/>
                      <w:bCs/>
                      <w:szCs w:val="24"/>
                    </w:rPr>
                  </w:pPr>
                  <w:r w:rsidRPr="003E22F5">
                    <w:rPr>
                      <w:rFonts w:ascii="Arial" w:hAnsi="Arial" w:cs="Arial"/>
                      <w:bCs/>
                    </w:rPr>
                    <w:t xml:space="preserve">  </w:t>
                  </w:r>
                  <w:r w:rsidR="00DE2C6B" w:rsidRPr="003E22F5">
                    <w:rPr>
                      <w:rFonts w:ascii="Arial" w:hAnsi="Arial" w:cs="Arial"/>
                      <w:bCs/>
                    </w:rPr>
                    <w:t>Blood pressure</w:t>
                  </w:r>
                </w:p>
              </w:tc>
              <w:tc>
                <w:tcPr>
                  <w:tcW w:w="0" w:type="auto"/>
                </w:tcPr>
                <w:p w:rsidR="00DE2C6B" w:rsidRPr="003E22F5" w:rsidRDefault="00633B02" w:rsidP="003713D2">
                  <w:pPr>
                    <w:rPr>
                      <w:rFonts w:ascii="Arial" w:eastAsia="Arial Unicode MS" w:hAnsi="Arial" w:cs="Arial"/>
                      <w:bCs/>
                      <w:szCs w:val="24"/>
                    </w:rPr>
                  </w:pPr>
                  <w:r w:rsidRPr="003E22F5">
                    <w:rPr>
                      <w:rFonts w:ascii="Arial" w:hAnsi="Arial" w:cs="Arial"/>
                      <w:bCs/>
                    </w:rPr>
                    <w:t>&lt;140/9</w:t>
                  </w:r>
                  <w:r w:rsidR="00DE2C6B" w:rsidRPr="003E22F5">
                    <w:rPr>
                      <w:rFonts w:ascii="Arial" w:hAnsi="Arial" w:cs="Arial"/>
                      <w:bCs/>
                    </w:rPr>
                    <w:t>0 mmHg</w:t>
                  </w:r>
                </w:p>
              </w:tc>
            </w:tr>
            <w:tr w:rsidR="00DE2C6B" w:rsidRPr="003E22F5">
              <w:trPr>
                <w:tblCellSpacing w:w="75" w:type="dxa"/>
              </w:trPr>
              <w:tc>
                <w:tcPr>
                  <w:tcW w:w="0" w:type="auto"/>
                </w:tcPr>
                <w:p w:rsidR="00DE2C6B" w:rsidRPr="003E22F5" w:rsidRDefault="00DE2C6B" w:rsidP="003713D2">
                  <w:pPr>
                    <w:rPr>
                      <w:rFonts w:ascii="Arial" w:eastAsia="Arial Unicode MS" w:hAnsi="Arial" w:cs="Arial"/>
                      <w:bCs/>
                      <w:szCs w:val="24"/>
                    </w:rPr>
                  </w:pPr>
                  <w:r w:rsidRPr="003E22F5">
                    <w:rPr>
                      <w:rFonts w:ascii="Arial" w:hAnsi="Arial" w:cs="Arial"/>
                      <w:bCs/>
                    </w:rPr>
                    <w:t>Lipids</w:t>
                  </w:r>
                  <w:r w:rsidR="00146161" w:rsidRPr="003E22F5">
                    <w:rPr>
                      <w:rFonts w:ascii="Arial" w:hAnsi="Arial" w:cs="Arial"/>
                      <w:bCs/>
                      <w:noProof/>
                      <w:vertAlign w:val="superscript"/>
                    </w:rPr>
                    <w:drawing>
                      <wp:inline distT="0" distB="0" distL="0" distR="0" wp14:anchorId="6B68E86D" wp14:editId="32A98C31">
                        <wp:extent cx="47625" cy="123825"/>
                        <wp:effectExtent l="0" t="0" r="0" b="0"/>
                        <wp:docPr id="3" name="Picture 3" descr="{dda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gg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p>
              </w:tc>
              <w:tc>
                <w:tcPr>
                  <w:tcW w:w="0" w:type="auto"/>
                </w:tcPr>
                <w:p w:rsidR="00DE2C6B" w:rsidRPr="003E22F5" w:rsidRDefault="00DE2C6B" w:rsidP="003713D2">
                  <w:pPr>
                    <w:jc w:val="center"/>
                    <w:rPr>
                      <w:rFonts w:ascii="Arial" w:eastAsia="Arial Unicode MS" w:hAnsi="Arial" w:cs="Arial"/>
                      <w:bCs/>
                      <w:szCs w:val="24"/>
                    </w:rPr>
                  </w:pPr>
                </w:p>
              </w:tc>
            </w:tr>
            <w:tr w:rsidR="00DE2C6B" w:rsidRPr="003E22F5">
              <w:trPr>
                <w:tblCellSpacing w:w="75" w:type="dxa"/>
              </w:trPr>
              <w:tc>
                <w:tcPr>
                  <w:tcW w:w="0" w:type="auto"/>
                </w:tcPr>
                <w:p w:rsidR="0036711C" w:rsidRPr="003E22F5" w:rsidRDefault="0036711C" w:rsidP="0036711C">
                  <w:pPr>
                    <w:widowControl/>
                    <w:spacing w:after="200" w:line="276" w:lineRule="auto"/>
                    <w:contextualSpacing/>
                    <w:rPr>
                      <w:rFonts w:ascii="Arial" w:hAnsi="Arial" w:cs="Arial"/>
                    </w:rPr>
                  </w:pPr>
                  <w:r w:rsidRPr="003E22F5">
                    <w:rPr>
                      <w:rFonts w:ascii="Arial" w:hAnsi="Arial" w:cs="Arial"/>
                    </w:rPr>
                    <w:t>All patients with diabetes should be considered presumptive candidates for statin therapy.</w:t>
                  </w:r>
                </w:p>
                <w:p w:rsidR="0036711C" w:rsidRPr="003E22F5" w:rsidRDefault="0036711C" w:rsidP="0036711C">
                  <w:pPr>
                    <w:pStyle w:val="ListParagraph"/>
                    <w:widowControl/>
                    <w:numPr>
                      <w:ilvl w:val="0"/>
                      <w:numId w:val="44"/>
                    </w:numPr>
                    <w:spacing w:after="200" w:line="276" w:lineRule="auto"/>
                    <w:contextualSpacing/>
                    <w:rPr>
                      <w:rFonts w:ascii="Arial" w:hAnsi="Arial" w:cs="Arial"/>
                    </w:rPr>
                  </w:pPr>
                  <w:r w:rsidRPr="003E22F5">
                    <w:rPr>
                      <w:rFonts w:ascii="Arial" w:hAnsi="Arial" w:cs="Arial"/>
                    </w:rPr>
                    <w:t>For patients between 40-75 years of age</w:t>
                  </w:r>
                </w:p>
                <w:p w:rsidR="0036711C" w:rsidRPr="003E22F5" w:rsidRDefault="0036711C" w:rsidP="0036711C">
                  <w:pPr>
                    <w:pStyle w:val="ListParagraph"/>
                    <w:widowControl/>
                    <w:numPr>
                      <w:ilvl w:val="1"/>
                      <w:numId w:val="44"/>
                    </w:numPr>
                    <w:spacing w:after="200" w:line="276" w:lineRule="auto"/>
                    <w:contextualSpacing/>
                    <w:rPr>
                      <w:rFonts w:ascii="Arial" w:hAnsi="Arial" w:cs="Arial"/>
                    </w:rPr>
                  </w:pPr>
                  <w:r w:rsidRPr="003E22F5">
                    <w:rPr>
                      <w:rFonts w:ascii="Arial" w:hAnsi="Arial" w:cs="Arial"/>
                    </w:rPr>
                    <w:t xml:space="preserve">If they have known CV disease or any listed risk factor, treat with a high potency statin </w:t>
                  </w:r>
                </w:p>
                <w:p w:rsidR="0036711C" w:rsidRPr="003E22F5" w:rsidRDefault="0036711C" w:rsidP="0036711C">
                  <w:pPr>
                    <w:pStyle w:val="ListParagraph"/>
                    <w:widowControl/>
                    <w:numPr>
                      <w:ilvl w:val="1"/>
                      <w:numId w:val="44"/>
                    </w:numPr>
                    <w:spacing w:after="200" w:line="276" w:lineRule="auto"/>
                    <w:contextualSpacing/>
                    <w:rPr>
                      <w:rFonts w:ascii="Arial" w:hAnsi="Arial" w:cs="Arial"/>
                    </w:rPr>
                  </w:pPr>
                  <w:r w:rsidRPr="003E22F5">
                    <w:rPr>
                      <w:rFonts w:ascii="Arial" w:hAnsi="Arial" w:cs="Arial"/>
                    </w:rPr>
                    <w:t>If they have no known CV disease or listed risk factors, treat with a medium potency statin</w:t>
                  </w:r>
                </w:p>
                <w:p w:rsidR="0036711C" w:rsidRPr="003E22F5" w:rsidRDefault="0036711C" w:rsidP="0036711C">
                  <w:pPr>
                    <w:pStyle w:val="ListParagraph"/>
                    <w:widowControl/>
                    <w:numPr>
                      <w:ilvl w:val="0"/>
                      <w:numId w:val="44"/>
                    </w:numPr>
                    <w:spacing w:after="200" w:line="276" w:lineRule="auto"/>
                    <w:contextualSpacing/>
                    <w:rPr>
                      <w:rFonts w:ascii="Arial" w:hAnsi="Arial" w:cs="Arial"/>
                    </w:rPr>
                  </w:pPr>
                  <w:r w:rsidRPr="003E22F5">
                    <w:rPr>
                      <w:rFonts w:ascii="Arial" w:hAnsi="Arial" w:cs="Arial"/>
                    </w:rPr>
                    <w:t>For patients less than 40 years of age</w:t>
                  </w:r>
                </w:p>
                <w:p w:rsidR="0036711C" w:rsidRPr="003E22F5" w:rsidRDefault="0036711C" w:rsidP="0036711C">
                  <w:pPr>
                    <w:pStyle w:val="ListParagraph"/>
                    <w:widowControl/>
                    <w:numPr>
                      <w:ilvl w:val="1"/>
                      <w:numId w:val="44"/>
                    </w:numPr>
                    <w:spacing w:after="200" w:line="276" w:lineRule="auto"/>
                    <w:contextualSpacing/>
                    <w:rPr>
                      <w:rFonts w:ascii="Arial" w:hAnsi="Arial" w:cs="Arial"/>
                    </w:rPr>
                  </w:pPr>
                  <w:r w:rsidRPr="003E22F5">
                    <w:rPr>
                      <w:rFonts w:ascii="Arial" w:hAnsi="Arial" w:cs="Arial"/>
                    </w:rPr>
                    <w:t>If they have known CV disease, treat with a high potency statin</w:t>
                  </w:r>
                </w:p>
                <w:p w:rsidR="0036711C" w:rsidRPr="003E22F5" w:rsidRDefault="0036711C" w:rsidP="0036711C">
                  <w:pPr>
                    <w:pStyle w:val="ListParagraph"/>
                    <w:widowControl/>
                    <w:numPr>
                      <w:ilvl w:val="1"/>
                      <w:numId w:val="44"/>
                    </w:numPr>
                    <w:spacing w:after="200" w:line="276" w:lineRule="auto"/>
                    <w:contextualSpacing/>
                    <w:rPr>
                      <w:rFonts w:ascii="Arial" w:hAnsi="Arial" w:cs="Arial"/>
                    </w:rPr>
                  </w:pPr>
                  <w:r w:rsidRPr="003E22F5">
                    <w:rPr>
                      <w:rFonts w:ascii="Arial" w:hAnsi="Arial" w:cs="Arial"/>
                    </w:rPr>
                    <w:t>If they have any listed CV risk factor, treat with a medium potency statin</w:t>
                  </w:r>
                </w:p>
                <w:p w:rsidR="0036711C" w:rsidRPr="003E22F5" w:rsidRDefault="0036711C" w:rsidP="0036711C">
                  <w:pPr>
                    <w:pStyle w:val="ListParagraph"/>
                    <w:widowControl/>
                    <w:numPr>
                      <w:ilvl w:val="1"/>
                      <w:numId w:val="44"/>
                    </w:numPr>
                    <w:spacing w:after="200" w:line="276" w:lineRule="auto"/>
                    <w:contextualSpacing/>
                    <w:rPr>
                      <w:rFonts w:ascii="Arial" w:hAnsi="Arial" w:cs="Arial"/>
                    </w:rPr>
                  </w:pPr>
                  <w:r w:rsidRPr="003E22F5">
                    <w:rPr>
                      <w:rFonts w:ascii="Arial" w:hAnsi="Arial" w:cs="Arial"/>
                    </w:rPr>
                    <w:t>If they have no listed CV risk factors, continue annual monitoring as below</w:t>
                  </w:r>
                </w:p>
                <w:p w:rsidR="0036711C" w:rsidRPr="003E22F5" w:rsidRDefault="0036711C" w:rsidP="0036711C">
                  <w:pPr>
                    <w:pStyle w:val="ListParagraph"/>
                    <w:widowControl/>
                    <w:numPr>
                      <w:ilvl w:val="0"/>
                      <w:numId w:val="44"/>
                    </w:numPr>
                    <w:spacing w:after="200" w:line="276" w:lineRule="auto"/>
                    <w:contextualSpacing/>
                    <w:rPr>
                      <w:rFonts w:ascii="Arial" w:hAnsi="Arial" w:cs="Arial"/>
                    </w:rPr>
                  </w:pPr>
                  <w:r w:rsidRPr="003E22F5">
                    <w:rPr>
                      <w:rFonts w:ascii="Arial" w:hAnsi="Arial" w:cs="Arial"/>
                    </w:rPr>
                    <w:t>For patients older than 75 years</w:t>
                  </w:r>
                </w:p>
                <w:p w:rsidR="0036711C" w:rsidRPr="003E22F5" w:rsidRDefault="0036711C" w:rsidP="0036711C">
                  <w:pPr>
                    <w:pStyle w:val="ListParagraph"/>
                    <w:widowControl/>
                    <w:numPr>
                      <w:ilvl w:val="1"/>
                      <w:numId w:val="44"/>
                    </w:numPr>
                    <w:spacing w:after="200" w:line="276" w:lineRule="auto"/>
                    <w:contextualSpacing/>
                    <w:rPr>
                      <w:rFonts w:ascii="Arial" w:hAnsi="Arial" w:cs="Arial"/>
                    </w:rPr>
                  </w:pPr>
                  <w:r w:rsidRPr="003E22F5">
                    <w:rPr>
                      <w:rFonts w:ascii="Arial" w:hAnsi="Arial" w:cs="Arial"/>
                    </w:rPr>
                    <w:t xml:space="preserve">If they have known CV disease, treat with a high potency statin </w:t>
                  </w:r>
                </w:p>
                <w:p w:rsidR="0036711C" w:rsidRPr="003E22F5" w:rsidRDefault="0036711C" w:rsidP="0036711C">
                  <w:pPr>
                    <w:pStyle w:val="ListParagraph"/>
                    <w:widowControl/>
                    <w:numPr>
                      <w:ilvl w:val="1"/>
                      <w:numId w:val="44"/>
                    </w:numPr>
                    <w:spacing w:after="200" w:line="276" w:lineRule="auto"/>
                    <w:contextualSpacing/>
                  </w:pPr>
                  <w:r w:rsidRPr="003E22F5">
                    <w:rPr>
                      <w:rFonts w:ascii="Arial" w:hAnsi="Arial" w:cs="Arial"/>
                    </w:rPr>
                    <w:t>Otherwise, treat with a medium potency statin</w:t>
                  </w:r>
                </w:p>
                <w:p w:rsidR="00DE2C6B" w:rsidRPr="003E22F5" w:rsidRDefault="00DE2C6B" w:rsidP="003713D2">
                  <w:pPr>
                    <w:rPr>
                      <w:rFonts w:ascii="Arial" w:eastAsia="Arial Unicode MS" w:hAnsi="Arial" w:cs="Arial"/>
                      <w:bCs/>
                      <w:szCs w:val="24"/>
                    </w:rPr>
                  </w:pPr>
                  <w:r w:rsidRPr="003E22F5">
                    <w:rPr>
                      <w:rFonts w:ascii="Arial" w:hAnsi="Arial" w:cs="Arial"/>
                      <w:bCs/>
                    </w:rPr>
                    <w:t>Key concepts in setting glycemic goals:</w:t>
                  </w:r>
                </w:p>
              </w:tc>
              <w:tc>
                <w:tcPr>
                  <w:tcW w:w="0" w:type="auto"/>
                </w:tcPr>
                <w:p w:rsidR="00DE2C6B" w:rsidRPr="003E22F5" w:rsidRDefault="00DE2C6B" w:rsidP="003713D2">
                  <w:pPr>
                    <w:jc w:val="center"/>
                    <w:rPr>
                      <w:rFonts w:ascii="Arial" w:eastAsia="Arial Unicode MS" w:hAnsi="Arial" w:cs="Arial"/>
                      <w:bCs/>
                      <w:szCs w:val="24"/>
                    </w:rPr>
                  </w:pPr>
                </w:p>
              </w:tc>
            </w:tr>
            <w:tr w:rsidR="00DE2C6B" w:rsidRPr="003E22F5">
              <w:trPr>
                <w:tblCellSpacing w:w="75" w:type="dxa"/>
              </w:trPr>
              <w:tc>
                <w:tcPr>
                  <w:tcW w:w="0" w:type="auto"/>
                </w:tcPr>
                <w:p w:rsidR="00DE2C6B" w:rsidRPr="003E22F5" w:rsidRDefault="00DE2C6B" w:rsidP="000D1D1A">
                  <w:pPr>
                    <w:rPr>
                      <w:rFonts w:ascii="Arial" w:eastAsia="Arial Unicode MS" w:hAnsi="Arial" w:cs="Arial"/>
                      <w:bCs/>
                      <w:szCs w:val="24"/>
                    </w:rPr>
                  </w:pPr>
                  <w:r w:rsidRPr="003E22F5">
                    <w:rPr>
                      <w:rFonts w:ascii="Arial" w:hAnsi="Arial" w:cs="Arial"/>
                      <w:bCs/>
                    </w:rPr>
                    <w:t xml:space="preserve">• </w:t>
                  </w:r>
                  <w:r w:rsidR="000D1D1A" w:rsidRPr="003E22F5">
                    <w:rPr>
                      <w:rFonts w:ascii="Arial" w:hAnsi="Arial"/>
                      <w:bCs/>
                    </w:rPr>
                    <w:t>A1C</w:t>
                  </w:r>
                  <w:r w:rsidRPr="003E22F5">
                    <w:rPr>
                      <w:rFonts w:ascii="Arial" w:hAnsi="Arial" w:cs="Arial"/>
                      <w:bCs/>
                    </w:rPr>
                    <w:t xml:space="preserve"> is the primary target for glycemic control</w:t>
                  </w:r>
                </w:p>
              </w:tc>
              <w:tc>
                <w:tcPr>
                  <w:tcW w:w="0" w:type="auto"/>
                </w:tcPr>
                <w:p w:rsidR="00DE2C6B" w:rsidRPr="003E22F5" w:rsidRDefault="00DE2C6B" w:rsidP="003713D2">
                  <w:pPr>
                    <w:jc w:val="center"/>
                    <w:rPr>
                      <w:rFonts w:ascii="Arial" w:eastAsia="Arial Unicode MS" w:hAnsi="Arial" w:cs="Arial"/>
                      <w:bCs/>
                      <w:szCs w:val="24"/>
                    </w:rPr>
                  </w:pPr>
                </w:p>
              </w:tc>
            </w:tr>
            <w:tr w:rsidR="00DE2C6B" w:rsidRPr="003E22F5">
              <w:trPr>
                <w:tblCellSpacing w:w="75" w:type="dxa"/>
              </w:trPr>
              <w:tc>
                <w:tcPr>
                  <w:tcW w:w="0" w:type="auto"/>
                </w:tcPr>
                <w:p w:rsidR="00DE2C6B" w:rsidRPr="003E22F5" w:rsidRDefault="00DE2C6B" w:rsidP="003713D2">
                  <w:pPr>
                    <w:rPr>
                      <w:rFonts w:ascii="Arial" w:eastAsia="Arial Unicode MS" w:hAnsi="Arial" w:cs="Arial"/>
                      <w:bCs/>
                      <w:szCs w:val="24"/>
                    </w:rPr>
                  </w:pPr>
                  <w:r w:rsidRPr="003E22F5">
                    <w:rPr>
                      <w:rFonts w:ascii="Arial" w:hAnsi="Arial" w:cs="Arial"/>
                      <w:bCs/>
                    </w:rPr>
                    <w:t>• Goals should be individualized</w:t>
                  </w:r>
                </w:p>
              </w:tc>
              <w:tc>
                <w:tcPr>
                  <w:tcW w:w="0" w:type="auto"/>
                </w:tcPr>
                <w:p w:rsidR="00DE2C6B" w:rsidRPr="003E22F5" w:rsidRDefault="00DE2C6B" w:rsidP="003713D2">
                  <w:pPr>
                    <w:jc w:val="center"/>
                    <w:rPr>
                      <w:rFonts w:ascii="Arial" w:eastAsia="Arial Unicode MS" w:hAnsi="Arial" w:cs="Arial"/>
                      <w:bCs/>
                      <w:szCs w:val="24"/>
                    </w:rPr>
                  </w:pPr>
                </w:p>
              </w:tc>
            </w:tr>
            <w:tr w:rsidR="00DE2C6B" w:rsidRPr="003E22F5">
              <w:trPr>
                <w:tblCellSpacing w:w="75" w:type="dxa"/>
              </w:trPr>
              <w:tc>
                <w:tcPr>
                  <w:tcW w:w="0" w:type="auto"/>
                </w:tcPr>
                <w:p w:rsidR="00DE2C6B" w:rsidRPr="003E22F5" w:rsidRDefault="00DE2C6B" w:rsidP="003713D2">
                  <w:pPr>
                    <w:rPr>
                      <w:rFonts w:ascii="Arial" w:eastAsia="Arial Unicode MS" w:hAnsi="Arial" w:cs="Arial"/>
                      <w:bCs/>
                      <w:szCs w:val="24"/>
                    </w:rPr>
                  </w:pPr>
                  <w:r w:rsidRPr="003E22F5">
                    <w:rPr>
                      <w:rFonts w:ascii="Arial" w:hAnsi="Arial" w:cs="Arial"/>
                      <w:bCs/>
                    </w:rPr>
                    <w:t>• Certain populations (children, pregnant women, and elderly) require special considerations</w:t>
                  </w:r>
                </w:p>
              </w:tc>
              <w:tc>
                <w:tcPr>
                  <w:tcW w:w="0" w:type="auto"/>
                </w:tcPr>
                <w:p w:rsidR="00DE2C6B" w:rsidRPr="003E22F5" w:rsidRDefault="00DE2C6B" w:rsidP="003713D2">
                  <w:pPr>
                    <w:jc w:val="center"/>
                    <w:rPr>
                      <w:rFonts w:ascii="Arial" w:eastAsia="Arial Unicode MS" w:hAnsi="Arial" w:cs="Arial"/>
                      <w:bCs/>
                      <w:szCs w:val="24"/>
                    </w:rPr>
                  </w:pPr>
                </w:p>
              </w:tc>
            </w:tr>
            <w:tr w:rsidR="00DE2C6B" w:rsidRPr="003E22F5">
              <w:trPr>
                <w:tblCellSpacing w:w="75" w:type="dxa"/>
              </w:trPr>
              <w:tc>
                <w:tcPr>
                  <w:tcW w:w="0" w:type="auto"/>
                </w:tcPr>
                <w:p w:rsidR="00DE2C6B" w:rsidRPr="003E22F5" w:rsidRDefault="00DE2C6B" w:rsidP="003713D2">
                  <w:pPr>
                    <w:rPr>
                      <w:rFonts w:ascii="Arial" w:eastAsia="Arial Unicode MS" w:hAnsi="Arial" w:cs="Arial"/>
                      <w:bCs/>
                      <w:szCs w:val="24"/>
                    </w:rPr>
                  </w:pPr>
                  <w:r w:rsidRPr="003E22F5">
                    <w:rPr>
                      <w:rFonts w:ascii="Arial" w:hAnsi="Arial" w:cs="Arial"/>
                      <w:bCs/>
                    </w:rPr>
                    <w:t>• Less intensive glycemic goals may be indicated in patients with severe or frequent hypoglycemia</w:t>
                  </w:r>
                </w:p>
              </w:tc>
              <w:tc>
                <w:tcPr>
                  <w:tcW w:w="0" w:type="auto"/>
                </w:tcPr>
                <w:p w:rsidR="00DE2C6B" w:rsidRPr="003E22F5" w:rsidRDefault="00DE2C6B" w:rsidP="003713D2">
                  <w:pPr>
                    <w:jc w:val="center"/>
                    <w:rPr>
                      <w:rFonts w:ascii="Arial" w:eastAsia="Arial Unicode MS" w:hAnsi="Arial" w:cs="Arial"/>
                      <w:bCs/>
                      <w:szCs w:val="24"/>
                    </w:rPr>
                  </w:pPr>
                </w:p>
              </w:tc>
            </w:tr>
            <w:tr w:rsidR="00DE2C6B" w:rsidRPr="003E22F5">
              <w:trPr>
                <w:tblCellSpacing w:w="75" w:type="dxa"/>
              </w:trPr>
              <w:tc>
                <w:tcPr>
                  <w:tcW w:w="0" w:type="auto"/>
                </w:tcPr>
                <w:p w:rsidR="00DE2C6B" w:rsidRPr="003E22F5" w:rsidRDefault="00DE2C6B" w:rsidP="00D97FB1">
                  <w:pPr>
                    <w:pStyle w:val="ListParagraph"/>
                    <w:numPr>
                      <w:ilvl w:val="0"/>
                      <w:numId w:val="42"/>
                    </w:numPr>
                    <w:ind w:left="210" w:hanging="180"/>
                    <w:rPr>
                      <w:rFonts w:ascii="Arial" w:eastAsia="Arial Unicode MS" w:hAnsi="Arial" w:cs="Arial"/>
                      <w:bCs/>
                      <w:szCs w:val="24"/>
                    </w:rPr>
                  </w:pPr>
                  <w:r w:rsidRPr="003E22F5">
                    <w:rPr>
                      <w:rFonts w:ascii="Arial" w:hAnsi="Arial" w:cs="Arial"/>
                      <w:bCs/>
                    </w:rPr>
                    <w:t xml:space="preserve">Postprandial glucose may be targeted if </w:t>
                  </w:r>
                  <w:r w:rsidR="000D1D1A" w:rsidRPr="003E22F5">
                    <w:rPr>
                      <w:rFonts w:ascii="Arial" w:hAnsi="Arial"/>
                      <w:bCs/>
                    </w:rPr>
                    <w:t>A1C</w:t>
                  </w:r>
                  <w:r w:rsidRPr="003E22F5">
                    <w:rPr>
                      <w:rFonts w:ascii="Arial" w:hAnsi="Arial" w:cs="Arial"/>
                      <w:bCs/>
                    </w:rPr>
                    <w:t xml:space="preserve"> goals are not met despite </w:t>
                  </w:r>
                  <w:r w:rsidRPr="003E22F5">
                    <w:rPr>
                      <w:rFonts w:ascii="Arial" w:hAnsi="Arial" w:cs="Arial"/>
                      <w:bCs/>
                    </w:rPr>
                    <w:lastRenderedPageBreak/>
                    <w:t xml:space="preserve">reaching </w:t>
                  </w:r>
                  <w:proofErr w:type="spellStart"/>
                  <w:r w:rsidRPr="003E22F5">
                    <w:rPr>
                      <w:rFonts w:ascii="Arial" w:hAnsi="Arial" w:cs="Arial"/>
                      <w:bCs/>
                    </w:rPr>
                    <w:t>preprandial</w:t>
                  </w:r>
                  <w:proofErr w:type="spellEnd"/>
                  <w:r w:rsidRPr="003E22F5">
                    <w:rPr>
                      <w:rFonts w:ascii="Arial" w:hAnsi="Arial" w:cs="Arial"/>
                      <w:bCs/>
                    </w:rPr>
                    <w:t xml:space="preserve"> glucose goals</w:t>
                  </w:r>
                </w:p>
              </w:tc>
              <w:tc>
                <w:tcPr>
                  <w:tcW w:w="0" w:type="auto"/>
                </w:tcPr>
                <w:p w:rsidR="00DE2C6B" w:rsidRPr="003E22F5" w:rsidRDefault="00DE2C6B" w:rsidP="003713D2">
                  <w:pPr>
                    <w:jc w:val="center"/>
                    <w:rPr>
                      <w:rFonts w:ascii="Arial" w:eastAsia="Arial Unicode MS" w:hAnsi="Arial" w:cs="Arial"/>
                      <w:bCs/>
                      <w:szCs w:val="24"/>
                    </w:rPr>
                  </w:pPr>
                </w:p>
              </w:tc>
            </w:tr>
          </w:tbl>
          <w:p w:rsidR="00DE2C6B" w:rsidRPr="003E22F5" w:rsidRDefault="00DE2C6B" w:rsidP="003713D2">
            <w:pPr>
              <w:rPr>
                <w:rFonts w:ascii="Arial Unicode MS" w:eastAsia="Arial Unicode MS" w:hAnsi="Arial Unicode MS" w:cs="Arial Unicode MS"/>
                <w:bCs/>
                <w:szCs w:val="24"/>
              </w:rPr>
            </w:pPr>
          </w:p>
        </w:tc>
      </w:tr>
    </w:tbl>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2E7CC9" w:rsidRPr="003E22F5" w:rsidRDefault="002E7CC9" w:rsidP="003713D2">
      <w:pPr>
        <w:widowControl/>
        <w:rPr>
          <w:rFonts w:ascii="Arial" w:hAnsi="Arial" w:cs="Arial"/>
          <w:b/>
          <w:bCs/>
        </w:rPr>
      </w:pPr>
    </w:p>
    <w:p w:rsidR="003B6EAF" w:rsidRPr="003E22F5" w:rsidRDefault="003B6EAF" w:rsidP="003713D2">
      <w:pPr>
        <w:widowControl/>
        <w:rPr>
          <w:rFonts w:ascii="Arial" w:hAnsi="Arial" w:cs="Arial"/>
          <w:b/>
          <w:bCs/>
        </w:rPr>
      </w:pPr>
    </w:p>
    <w:p w:rsidR="003B6EAF" w:rsidRPr="003E22F5" w:rsidRDefault="003B6EAF" w:rsidP="003713D2">
      <w:pPr>
        <w:widowControl/>
        <w:rPr>
          <w:rFonts w:ascii="Arial" w:hAnsi="Arial" w:cs="Arial"/>
          <w:b/>
          <w:bCs/>
        </w:rPr>
      </w:pPr>
    </w:p>
    <w:p w:rsidR="00810556" w:rsidRPr="003E22F5" w:rsidRDefault="0097677D" w:rsidP="003713D2">
      <w:pPr>
        <w:widowControl/>
        <w:rPr>
          <w:rFonts w:ascii="Arial" w:hAnsi="Arial" w:cs="Arial"/>
          <w:b/>
          <w:bCs/>
        </w:rPr>
      </w:pP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r w:rsidRPr="003E22F5">
        <w:rPr>
          <w:rFonts w:ascii="Arial" w:hAnsi="Arial" w:cs="Arial"/>
          <w:b/>
          <w:bCs/>
        </w:rPr>
        <w:tab/>
      </w:r>
    </w:p>
    <w:p w:rsidR="00810556" w:rsidRPr="003E22F5" w:rsidRDefault="00AF563D">
      <w:pPr>
        <w:widowControl/>
        <w:rPr>
          <w:rFonts w:ascii="Arial" w:hAnsi="Arial" w:cs="Arial"/>
          <w:b/>
          <w:bCs/>
        </w:rPr>
      </w:pPr>
      <w:r w:rsidRPr="00AF563D">
        <w:rPr>
          <w:rFonts w:ascii="Arial" w:eastAsiaTheme="minorHAnsi" w:hAnsi="Arial" w:cs="Arial"/>
          <w:b/>
          <w:noProof/>
          <w:szCs w:val="24"/>
        </w:rPr>
        <mc:AlternateContent>
          <mc:Choice Requires="wps">
            <w:drawing>
              <wp:anchor distT="45720" distB="45720" distL="114300" distR="114300" simplePos="0" relativeHeight="251660800" behindDoc="0" locked="0" layoutInCell="1" allowOverlap="1" wp14:anchorId="31010CD8" wp14:editId="10567AD6">
                <wp:simplePos x="0" y="0"/>
                <wp:positionH relativeFrom="column">
                  <wp:posOffset>350195</wp:posOffset>
                </wp:positionH>
                <wp:positionV relativeFrom="paragraph">
                  <wp:posOffset>1270932</wp:posOffset>
                </wp:positionV>
                <wp:extent cx="5524500" cy="140462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rsidR="00AF563D" w:rsidRDefault="00AF563D" w:rsidP="00AF563D">
                            <w:pPr>
                              <w:jc w:val="center"/>
                            </w:pPr>
                            <w:r>
                              <w:t>THIS 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10CD8" id="_x0000_s1056" type="#_x0000_t202" style="position:absolute;margin-left:27.55pt;margin-top:100.05pt;width:43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" filled="f" stroked="f">
                <v:textbox style="mso-fit-shape-to-text:t">
                  <w:txbxContent>
                    <w:p w:rsidR="00AF563D" w:rsidRDefault="00AF563D" w:rsidP="00AF563D">
                      <w:pPr>
                        <w:jc w:val="center"/>
                      </w:pPr>
                      <w:r>
                        <w:t>THIS PAGE INTENTIONALLY LEFT BLANK</w:t>
                      </w:r>
                    </w:p>
                  </w:txbxContent>
                </v:textbox>
                <w10:wrap type="square"/>
              </v:shape>
            </w:pict>
          </mc:Fallback>
        </mc:AlternateContent>
      </w:r>
      <w:r w:rsidR="00810556" w:rsidRPr="003E22F5">
        <w:rPr>
          <w:rFonts w:ascii="Arial" w:hAnsi="Arial" w:cs="Arial"/>
          <w:b/>
          <w:bCs/>
        </w:rPr>
        <w:br w:type="page"/>
      </w:r>
    </w:p>
    <w:p w:rsidR="003B6EAF" w:rsidRPr="003E22F5" w:rsidRDefault="0097677D" w:rsidP="003713D2">
      <w:pPr>
        <w:widowControl/>
        <w:rPr>
          <w:rFonts w:ascii="Arial" w:hAnsi="Arial" w:cs="Arial"/>
          <w:b/>
          <w:bCs/>
        </w:rPr>
      </w:pPr>
      <w:r w:rsidRPr="003E22F5">
        <w:rPr>
          <w:rFonts w:ascii="Arial" w:hAnsi="Arial" w:cs="Arial"/>
          <w:b/>
          <w:bCs/>
        </w:rPr>
        <w:lastRenderedPageBreak/>
        <w:t>APPENDIX E</w:t>
      </w:r>
    </w:p>
    <w:p w:rsidR="003B6EAF" w:rsidRPr="003E22F5" w:rsidRDefault="003B6EAF" w:rsidP="003713D2">
      <w:pPr>
        <w:widowControl/>
        <w:rPr>
          <w:rFonts w:ascii="Arial" w:hAnsi="Arial" w:cs="Arial"/>
          <w:b/>
          <w:bCs/>
        </w:rPr>
      </w:pPr>
    </w:p>
    <w:p w:rsidR="00DE2C6B" w:rsidRPr="003E22F5" w:rsidRDefault="00DE2C6B" w:rsidP="003713D2">
      <w:pPr>
        <w:widowControl/>
        <w:rPr>
          <w:rFonts w:ascii="Arial" w:eastAsia="Arial Unicode MS" w:hAnsi="Arial" w:cs="Arial"/>
          <w:b/>
          <w:bCs/>
          <w:szCs w:val="24"/>
        </w:rPr>
      </w:pPr>
      <w:r w:rsidRPr="003E22F5">
        <w:rPr>
          <w:rFonts w:ascii="Arial" w:hAnsi="Arial" w:cs="Arial"/>
          <w:b/>
          <w:bCs/>
        </w:rPr>
        <w:t xml:space="preserve">Correlation between </w:t>
      </w:r>
      <w:r w:rsidR="000D1D1A" w:rsidRPr="003E22F5">
        <w:rPr>
          <w:rFonts w:ascii="Arial" w:hAnsi="Arial"/>
          <w:b/>
          <w:bCs/>
        </w:rPr>
        <w:t>A1C</w:t>
      </w:r>
      <w:r w:rsidRPr="003E22F5">
        <w:rPr>
          <w:rFonts w:ascii="Arial" w:hAnsi="Arial" w:cs="Arial"/>
          <w:b/>
          <w:bCs/>
        </w:rPr>
        <w:t xml:space="preserve"> level and mean plasma glucose levels on multiple testing over 2–3 months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20"/>
      </w:tblGrid>
      <w:tr w:rsidR="00DE2C6B" w:rsidRPr="003E2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75" w:type="dxa"/>
              <w:tblCellMar>
                <w:left w:w="0" w:type="dxa"/>
                <w:right w:w="0" w:type="dxa"/>
              </w:tblCellMar>
              <w:tblLook w:val="0000" w:firstRow="0" w:lastRow="0" w:firstColumn="0" w:lastColumn="0" w:noHBand="0" w:noVBand="0"/>
            </w:tblPr>
            <w:tblGrid>
              <w:gridCol w:w="2874"/>
              <w:gridCol w:w="3080"/>
              <w:gridCol w:w="3603"/>
              <w:gridCol w:w="243"/>
            </w:tblGrid>
            <w:tr w:rsidR="00DE2C6B" w:rsidRPr="003E22F5">
              <w:trPr>
                <w:gridAfter w:val="1"/>
                <w:cantSplit/>
                <w:tblCellSpacing w:w="75" w:type="dxa"/>
              </w:trPr>
              <w:tc>
                <w:tcPr>
                  <w:tcW w:w="0" w:type="auto"/>
                  <w:vMerge w:val="restart"/>
                  <w:vAlign w:val="bottom"/>
                </w:tcPr>
                <w:p w:rsidR="00DE2C6B" w:rsidRPr="003E22F5" w:rsidRDefault="000D1D1A" w:rsidP="003713D2">
                  <w:pPr>
                    <w:jc w:val="center"/>
                    <w:rPr>
                      <w:rFonts w:ascii="Arial" w:eastAsia="Arial Unicode MS" w:hAnsi="Arial" w:cs="Arial"/>
                      <w:bCs/>
                      <w:szCs w:val="24"/>
                    </w:rPr>
                  </w:pPr>
                  <w:r w:rsidRPr="003E22F5">
                    <w:rPr>
                      <w:rFonts w:ascii="Arial" w:hAnsi="Arial"/>
                      <w:bCs/>
                    </w:rPr>
                    <w:t>A1C</w:t>
                  </w:r>
                  <w:r w:rsidR="00DE2C6B" w:rsidRPr="003E22F5">
                    <w:rPr>
                      <w:rFonts w:ascii="Arial" w:hAnsi="Arial" w:cs="Arial"/>
                      <w:bCs/>
                    </w:rPr>
                    <w:t xml:space="preserve"> (%)</w:t>
                  </w:r>
                </w:p>
              </w:tc>
              <w:tc>
                <w:tcPr>
                  <w:tcW w:w="0" w:type="auto"/>
                  <w:gridSpan w:val="2"/>
                  <w:vAlign w:val="bottom"/>
                </w:tcPr>
                <w:p w:rsidR="00DE2C6B" w:rsidRPr="003E22F5" w:rsidRDefault="00DE2C6B" w:rsidP="003713D2">
                  <w:pPr>
                    <w:jc w:val="center"/>
                    <w:rPr>
                      <w:rFonts w:ascii="Arial" w:hAnsi="Arial" w:cs="Arial"/>
                      <w:bCs/>
                    </w:rPr>
                  </w:pPr>
                  <w:r w:rsidRPr="003E22F5">
                    <w:rPr>
                      <w:rFonts w:ascii="Arial" w:hAnsi="Arial" w:cs="Arial"/>
                      <w:bCs/>
                    </w:rPr>
                    <w:t>Mean plasma glucose</w:t>
                  </w:r>
                </w:p>
                <w:p w:rsidR="00DE2C6B" w:rsidRPr="003E22F5" w:rsidRDefault="007C68A7" w:rsidP="003713D2">
                  <w:pPr>
                    <w:jc w:val="center"/>
                    <w:rPr>
                      <w:rFonts w:ascii="Arial" w:eastAsia="Arial Unicode MS" w:hAnsi="Arial" w:cs="Arial"/>
                      <w:bCs/>
                      <w:szCs w:val="24"/>
                    </w:rPr>
                  </w:pPr>
                  <w:r>
                    <w:rPr>
                      <w:rFonts w:ascii="Arial" w:hAnsi="Arial" w:cs="Arial"/>
                      <w:bCs/>
                    </w:rPr>
                    <w:pict w14:anchorId="6A6A9961">
                      <v:rect id="_x0000_i1025" style="width:0;height:.75pt" o:hralign="center" o:hrstd="t" o:hrnoshade="t" o:hr="t" fillcolor="gray" stroked="f"/>
                    </w:pict>
                  </w:r>
                </w:p>
              </w:tc>
            </w:tr>
            <w:tr w:rsidR="00DE2C6B" w:rsidRPr="003E22F5">
              <w:trPr>
                <w:gridAfter w:val="1"/>
                <w:cantSplit/>
                <w:tblCellSpacing w:w="75" w:type="dxa"/>
              </w:trPr>
              <w:tc>
                <w:tcPr>
                  <w:tcW w:w="0" w:type="auto"/>
                  <w:vMerge/>
                  <w:vAlign w:val="center"/>
                </w:tcPr>
                <w:p w:rsidR="00DE2C6B" w:rsidRPr="003E22F5" w:rsidRDefault="00DE2C6B" w:rsidP="003713D2">
                  <w:pPr>
                    <w:rPr>
                      <w:rFonts w:ascii="Arial" w:eastAsia="Arial Unicode MS" w:hAnsi="Arial" w:cs="Arial"/>
                      <w:bCs/>
                      <w:szCs w:val="24"/>
                    </w:rPr>
                  </w:pPr>
                </w:p>
              </w:tc>
              <w:tc>
                <w:tcPr>
                  <w:tcW w:w="0" w:type="auto"/>
                  <w:vAlign w:val="bottom"/>
                </w:tcPr>
                <w:p w:rsidR="00DE2C6B" w:rsidRPr="003E22F5" w:rsidRDefault="00DE2C6B" w:rsidP="003713D2">
                  <w:pPr>
                    <w:jc w:val="center"/>
                    <w:rPr>
                      <w:rFonts w:ascii="Arial" w:eastAsia="Arial Unicode MS" w:hAnsi="Arial" w:cs="Arial"/>
                      <w:bCs/>
                      <w:szCs w:val="24"/>
                    </w:rPr>
                  </w:pPr>
                  <w:r w:rsidRPr="003E22F5">
                    <w:rPr>
                      <w:rFonts w:ascii="Arial" w:hAnsi="Arial" w:cs="Arial"/>
                      <w:bCs/>
                    </w:rPr>
                    <w:t>mg/</w:t>
                  </w:r>
                  <w:proofErr w:type="spellStart"/>
                  <w:r w:rsidRPr="003E22F5">
                    <w:rPr>
                      <w:rFonts w:ascii="Arial" w:hAnsi="Arial" w:cs="Arial"/>
                      <w:bCs/>
                    </w:rPr>
                    <w:t>dL</w:t>
                  </w:r>
                  <w:proofErr w:type="spellEnd"/>
                </w:p>
              </w:tc>
              <w:tc>
                <w:tcPr>
                  <w:tcW w:w="0" w:type="auto"/>
                  <w:vAlign w:val="bottom"/>
                </w:tcPr>
                <w:p w:rsidR="00DE2C6B" w:rsidRPr="003E22F5" w:rsidRDefault="00DE2C6B" w:rsidP="003713D2">
                  <w:pPr>
                    <w:jc w:val="center"/>
                    <w:rPr>
                      <w:rFonts w:ascii="Arial" w:eastAsia="Arial Unicode MS" w:hAnsi="Arial" w:cs="Arial"/>
                      <w:bCs/>
                      <w:szCs w:val="24"/>
                    </w:rPr>
                  </w:pPr>
                  <w:proofErr w:type="spellStart"/>
                  <w:r w:rsidRPr="003E22F5">
                    <w:rPr>
                      <w:rFonts w:ascii="Arial" w:hAnsi="Arial" w:cs="Arial"/>
                      <w:bCs/>
                    </w:rPr>
                    <w:t>mmol</w:t>
                  </w:r>
                  <w:proofErr w:type="spellEnd"/>
                  <w:r w:rsidRPr="003E22F5">
                    <w:rPr>
                      <w:rFonts w:ascii="Arial" w:hAnsi="Arial" w:cs="Arial"/>
                      <w:bCs/>
                    </w:rPr>
                    <w:t>/L</w:t>
                  </w:r>
                </w:p>
              </w:tc>
            </w:tr>
            <w:tr w:rsidR="00DE2C6B" w:rsidRPr="003E22F5">
              <w:trPr>
                <w:tblCellSpacing w:w="75" w:type="dxa"/>
              </w:trPr>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6</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135</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7.5</w:t>
                  </w:r>
                </w:p>
              </w:tc>
              <w:tc>
                <w:tcPr>
                  <w:tcW w:w="0" w:type="auto"/>
                  <w:vAlign w:val="center"/>
                </w:tcPr>
                <w:p w:rsidR="00DE2C6B" w:rsidRPr="003E22F5" w:rsidRDefault="00DE2C6B" w:rsidP="003713D2">
                  <w:pPr>
                    <w:rPr>
                      <w:rFonts w:ascii="Arial" w:hAnsi="Arial" w:cs="Arial"/>
                      <w:bCs/>
                      <w:sz w:val="20"/>
                    </w:rPr>
                  </w:pPr>
                </w:p>
              </w:tc>
            </w:tr>
            <w:tr w:rsidR="00DE2C6B" w:rsidRPr="003E22F5">
              <w:trPr>
                <w:tblCellSpacing w:w="75" w:type="dxa"/>
              </w:trPr>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7</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170</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9.5</w:t>
                  </w:r>
                </w:p>
              </w:tc>
              <w:tc>
                <w:tcPr>
                  <w:tcW w:w="0" w:type="auto"/>
                  <w:vAlign w:val="center"/>
                </w:tcPr>
                <w:p w:rsidR="00DE2C6B" w:rsidRPr="003E22F5" w:rsidRDefault="00DE2C6B" w:rsidP="003713D2">
                  <w:pPr>
                    <w:rPr>
                      <w:rFonts w:ascii="Arial" w:hAnsi="Arial" w:cs="Arial"/>
                      <w:bCs/>
                      <w:sz w:val="20"/>
                    </w:rPr>
                  </w:pPr>
                </w:p>
              </w:tc>
            </w:tr>
            <w:tr w:rsidR="00DE2C6B" w:rsidRPr="003E22F5">
              <w:trPr>
                <w:tblCellSpacing w:w="75" w:type="dxa"/>
              </w:trPr>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8</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205</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11.5</w:t>
                  </w:r>
                </w:p>
              </w:tc>
              <w:tc>
                <w:tcPr>
                  <w:tcW w:w="0" w:type="auto"/>
                  <w:vAlign w:val="center"/>
                </w:tcPr>
                <w:p w:rsidR="00DE2C6B" w:rsidRPr="003E22F5" w:rsidRDefault="00DE2C6B" w:rsidP="003713D2">
                  <w:pPr>
                    <w:rPr>
                      <w:rFonts w:ascii="Arial" w:hAnsi="Arial" w:cs="Arial"/>
                      <w:bCs/>
                      <w:sz w:val="20"/>
                    </w:rPr>
                  </w:pPr>
                </w:p>
              </w:tc>
            </w:tr>
            <w:tr w:rsidR="00DE2C6B" w:rsidRPr="003E22F5">
              <w:trPr>
                <w:tblCellSpacing w:w="75" w:type="dxa"/>
              </w:trPr>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9</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240</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13.5</w:t>
                  </w:r>
                </w:p>
              </w:tc>
              <w:tc>
                <w:tcPr>
                  <w:tcW w:w="0" w:type="auto"/>
                  <w:vAlign w:val="center"/>
                </w:tcPr>
                <w:p w:rsidR="00DE2C6B" w:rsidRPr="003E22F5" w:rsidRDefault="00DE2C6B" w:rsidP="003713D2">
                  <w:pPr>
                    <w:rPr>
                      <w:rFonts w:ascii="Arial" w:hAnsi="Arial" w:cs="Arial"/>
                      <w:bCs/>
                      <w:sz w:val="20"/>
                    </w:rPr>
                  </w:pPr>
                </w:p>
              </w:tc>
            </w:tr>
            <w:tr w:rsidR="00DE2C6B" w:rsidRPr="003E22F5">
              <w:trPr>
                <w:tblCellSpacing w:w="75" w:type="dxa"/>
              </w:trPr>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10</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275</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15.5</w:t>
                  </w:r>
                </w:p>
              </w:tc>
              <w:tc>
                <w:tcPr>
                  <w:tcW w:w="0" w:type="auto"/>
                  <w:vAlign w:val="center"/>
                </w:tcPr>
                <w:p w:rsidR="00DE2C6B" w:rsidRPr="003E22F5" w:rsidRDefault="00DE2C6B" w:rsidP="003713D2">
                  <w:pPr>
                    <w:rPr>
                      <w:rFonts w:ascii="Arial" w:hAnsi="Arial" w:cs="Arial"/>
                      <w:bCs/>
                      <w:sz w:val="20"/>
                    </w:rPr>
                  </w:pPr>
                </w:p>
              </w:tc>
            </w:tr>
            <w:tr w:rsidR="00DE2C6B" w:rsidRPr="003E22F5">
              <w:trPr>
                <w:tblCellSpacing w:w="75" w:type="dxa"/>
              </w:trPr>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11</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310</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17.5</w:t>
                  </w:r>
                </w:p>
              </w:tc>
              <w:tc>
                <w:tcPr>
                  <w:tcW w:w="0" w:type="auto"/>
                  <w:vAlign w:val="center"/>
                </w:tcPr>
                <w:p w:rsidR="00DE2C6B" w:rsidRPr="003E22F5" w:rsidRDefault="00DE2C6B" w:rsidP="003713D2">
                  <w:pPr>
                    <w:rPr>
                      <w:rFonts w:ascii="Arial" w:hAnsi="Arial" w:cs="Arial"/>
                      <w:bCs/>
                      <w:sz w:val="20"/>
                    </w:rPr>
                  </w:pPr>
                </w:p>
              </w:tc>
            </w:tr>
            <w:tr w:rsidR="00DE2C6B" w:rsidRPr="003E22F5">
              <w:trPr>
                <w:tblCellSpacing w:w="75" w:type="dxa"/>
              </w:trPr>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12</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345</w:t>
                  </w:r>
                </w:p>
              </w:tc>
              <w:tc>
                <w:tcPr>
                  <w:tcW w:w="0" w:type="auto"/>
                </w:tcPr>
                <w:p w:rsidR="00DE2C6B" w:rsidRPr="003E22F5" w:rsidRDefault="00DE2C6B" w:rsidP="003713D2">
                  <w:pPr>
                    <w:jc w:val="center"/>
                    <w:rPr>
                      <w:rFonts w:ascii="Arial" w:eastAsia="Arial Unicode MS" w:hAnsi="Arial" w:cs="Arial"/>
                      <w:bCs/>
                      <w:szCs w:val="24"/>
                    </w:rPr>
                  </w:pPr>
                  <w:r w:rsidRPr="003E22F5">
                    <w:rPr>
                      <w:rFonts w:ascii="Arial" w:hAnsi="Arial" w:cs="Arial"/>
                      <w:bCs/>
                    </w:rPr>
                    <w:t>19.5</w:t>
                  </w:r>
                </w:p>
              </w:tc>
              <w:tc>
                <w:tcPr>
                  <w:tcW w:w="0" w:type="auto"/>
                  <w:vAlign w:val="center"/>
                </w:tcPr>
                <w:p w:rsidR="00DE2C6B" w:rsidRPr="003E22F5" w:rsidRDefault="00DE2C6B" w:rsidP="003713D2">
                  <w:pPr>
                    <w:rPr>
                      <w:rFonts w:ascii="Arial" w:hAnsi="Arial" w:cs="Arial"/>
                      <w:bCs/>
                      <w:sz w:val="20"/>
                    </w:rPr>
                  </w:pPr>
                </w:p>
              </w:tc>
            </w:tr>
          </w:tbl>
          <w:p w:rsidR="00DE2C6B" w:rsidRPr="003E22F5" w:rsidRDefault="00DE2C6B" w:rsidP="003713D2">
            <w:pPr>
              <w:rPr>
                <w:rFonts w:ascii="Arial Unicode MS" w:eastAsia="Arial Unicode MS" w:hAnsi="Arial Unicode MS" w:cs="Arial Unicode MS"/>
                <w:bCs/>
                <w:szCs w:val="24"/>
              </w:rPr>
            </w:pPr>
          </w:p>
        </w:tc>
      </w:tr>
    </w:tbl>
    <w:p w:rsidR="00DE2C6B" w:rsidRPr="003E22F5" w:rsidRDefault="00DE2C6B" w:rsidP="003713D2">
      <w:pPr>
        <w:pStyle w:val="Heading1"/>
        <w:widowControl/>
        <w:jc w:val="left"/>
        <w:rPr>
          <w:b w:val="0"/>
          <w:bCs/>
        </w:rPr>
      </w:pPr>
    </w:p>
    <w:p w:rsidR="00AC6B93" w:rsidRPr="003E22F5" w:rsidRDefault="00DE2C6B" w:rsidP="00AC6B93">
      <w:pPr>
        <w:widowControl/>
        <w:jc w:val="right"/>
        <w:rPr>
          <w:rFonts w:ascii="Arial" w:hAnsi="Arial"/>
          <w:bCs/>
        </w:rPr>
      </w:pPr>
      <w:r w:rsidRPr="003E22F5">
        <w:rPr>
          <w:bCs/>
        </w:rPr>
        <w:br w:type="page"/>
      </w:r>
    </w:p>
    <w:p w:rsidR="00D27E3F" w:rsidRPr="003E22F5" w:rsidRDefault="00D27E3F" w:rsidP="003713D2">
      <w:pPr>
        <w:widowControl/>
        <w:ind w:left="720" w:hanging="720"/>
        <w:rPr>
          <w:rFonts w:ascii="Arial" w:hAnsi="Arial"/>
          <w:bCs/>
        </w:rPr>
      </w:pPr>
      <w:r w:rsidRPr="003E22F5">
        <w:rPr>
          <w:rFonts w:ascii="Arial" w:hAnsi="Arial"/>
          <w:bCs/>
        </w:rPr>
        <w:lastRenderedPageBreak/>
        <w:tab/>
      </w:r>
      <w:r w:rsidRPr="003E22F5">
        <w:rPr>
          <w:rFonts w:ascii="Arial" w:hAnsi="Arial"/>
          <w:bCs/>
        </w:rPr>
        <w:tab/>
      </w:r>
      <w:r w:rsidRPr="003E22F5">
        <w:rPr>
          <w:rFonts w:ascii="Arial" w:hAnsi="Arial"/>
          <w:bCs/>
        </w:rPr>
        <w:tab/>
      </w:r>
      <w:r w:rsidRPr="003E22F5">
        <w:rPr>
          <w:rFonts w:ascii="Arial" w:hAnsi="Arial"/>
          <w:bCs/>
        </w:rPr>
        <w:tab/>
      </w:r>
      <w:r w:rsidRPr="003E22F5">
        <w:rPr>
          <w:rFonts w:ascii="Arial" w:hAnsi="Arial"/>
          <w:bCs/>
        </w:rPr>
        <w:tab/>
      </w:r>
      <w:r w:rsidRPr="003E22F5">
        <w:rPr>
          <w:rFonts w:ascii="Arial" w:hAnsi="Arial"/>
          <w:bCs/>
        </w:rPr>
        <w:tab/>
      </w:r>
      <w:r w:rsidRPr="003E22F5">
        <w:rPr>
          <w:rFonts w:ascii="Arial" w:hAnsi="Arial"/>
          <w:bCs/>
        </w:rPr>
        <w:tab/>
      </w:r>
      <w:r w:rsidRPr="003E22F5">
        <w:rPr>
          <w:rFonts w:ascii="Arial" w:hAnsi="Arial"/>
          <w:bCs/>
        </w:rPr>
        <w:tab/>
      </w:r>
      <w:r w:rsidRPr="003E22F5">
        <w:rPr>
          <w:rFonts w:ascii="Arial" w:hAnsi="Arial"/>
          <w:bCs/>
        </w:rPr>
        <w:tab/>
      </w:r>
    </w:p>
    <w:p w:rsidR="00EA5B09" w:rsidRDefault="00EA5B09" w:rsidP="0034195B">
      <w:pPr>
        <w:widowControl/>
        <w:ind w:left="7920"/>
        <w:rPr>
          <w:rFonts w:ascii="Arial" w:hAnsi="Arial"/>
          <w:b/>
        </w:rPr>
      </w:pPr>
    </w:p>
    <w:p w:rsidR="00AF563D" w:rsidRDefault="00AF563D" w:rsidP="00EA5B09">
      <w:pPr>
        <w:widowControl/>
        <w:rPr>
          <w:rFonts w:ascii="Arial" w:hAnsi="Arial"/>
          <w:b/>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tabs>
          <w:tab w:val="left" w:pos="3585"/>
        </w:tabs>
        <w:rPr>
          <w:rFonts w:ascii="Arial" w:hAnsi="Arial"/>
        </w:rPr>
      </w:pPr>
      <w:r>
        <w:rPr>
          <w:rFonts w:ascii="Arial" w:hAnsi="Arial"/>
        </w:rPr>
        <w:tab/>
      </w:r>
    </w:p>
    <w:p w:rsidR="00AF563D" w:rsidRPr="00AF563D" w:rsidRDefault="00AF563D" w:rsidP="00AF563D">
      <w:pPr>
        <w:rPr>
          <w:rFonts w:ascii="Arial" w:hAnsi="Arial"/>
        </w:rPr>
      </w:pPr>
      <w:r w:rsidRPr="00AF563D">
        <w:rPr>
          <w:rFonts w:ascii="Arial" w:eastAsiaTheme="minorHAnsi" w:hAnsi="Arial" w:cs="Arial"/>
          <w:b/>
          <w:noProof/>
          <w:szCs w:val="24"/>
        </w:rPr>
        <mc:AlternateContent>
          <mc:Choice Requires="wps">
            <w:drawing>
              <wp:anchor distT="45720" distB="45720" distL="114300" distR="114300" simplePos="0" relativeHeight="251755520" behindDoc="0" locked="0" layoutInCell="1" allowOverlap="1" wp14:anchorId="4E95C365" wp14:editId="6275E390">
                <wp:simplePos x="0" y="0"/>
                <wp:positionH relativeFrom="column">
                  <wp:posOffset>0</wp:posOffset>
                </wp:positionH>
                <wp:positionV relativeFrom="paragraph">
                  <wp:posOffset>220345</wp:posOffset>
                </wp:positionV>
                <wp:extent cx="5524500"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rsidR="00AF563D" w:rsidRDefault="00AF563D" w:rsidP="00AF563D">
                            <w:pPr>
                              <w:jc w:val="center"/>
                            </w:pPr>
                            <w:r>
                              <w:t>THIS 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5C365" id="_x0000_s1057" type="#_x0000_t202" style="position:absolute;margin-left:0;margin-top:17.35pt;width:435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" filled="f" stroked="f">
                <v:textbox style="mso-fit-shape-to-text:t">
                  <w:txbxContent>
                    <w:p w:rsidR="00AF563D" w:rsidRDefault="00AF563D" w:rsidP="00AF563D">
                      <w:pPr>
                        <w:jc w:val="center"/>
                      </w:pPr>
                      <w:r>
                        <w:t>THIS PAGE INTENTIONALLY LEFT BLANK</w:t>
                      </w:r>
                    </w:p>
                  </w:txbxContent>
                </v:textbox>
                <w10:wrap type="square"/>
              </v:shape>
            </w:pict>
          </mc:Fallback>
        </mc:AlternateContent>
      </w: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AF563D" w:rsidRPr="00AF563D" w:rsidRDefault="00AF563D" w:rsidP="00AF563D">
      <w:pPr>
        <w:rPr>
          <w:rFonts w:ascii="Arial" w:hAnsi="Arial"/>
        </w:rPr>
      </w:pPr>
    </w:p>
    <w:p w:rsidR="0034195B" w:rsidRPr="003E22F5" w:rsidRDefault="00EA5B09" w:rsidP="00EA5B09">
      <w:pPr>
        <w:widowControl/>
        <w:rPr>
          <w:rFonts w:ascii="Arial" w:hAnsi="Arial"/>
          <w:b/>
        </w:rPr>
      </w:pPr>
      <w:r w:rsidRPr="00AF563D">
        <w:rPr>
          <w:rFonts w:ascii="Arial" w:hAnsi="Arial"/>
        </w:rPr>
        <w:br w:type="page"/>
      </w:r>
      <w:r w:rsidR="0034195B" w:rsidRPr="003E22F5">
        <w:rPr>
          <w:rFonts w:ascii="Arial" w:hAnsi="Arial"/>
          <w:b/>
        </w:rPr>
        <w:lastRenderedPageBreak/>
        <w:t>APPENDIX F</w:t>
      </w:r>
    </w:p>
    <w:p w:rsidR="0034195B" w:rsidRPr="003E22F5" w:rsidRDefault="0034195B">
      <w:pPr>
        <w:widowControl/>
        <w:rPr>
          <w:rFonts w:ascii="Arial" w:hAnsi="Arial"/>
          <w:b/>
        </w:rPr>
      </w:pPr>
    </w:p>
    <w:p w:rsidR="0034195B" w:rsidRPr="003E22F5" w:rsidRDefault="0034195B" w:rsidP="0036711C">
      <w:pPr>
        <w:spacing w:line="276" w:lineRule="auto"/>
        <w:rPr>
          <w:rFonts w:ascii="Arial" w:hAnsi="Arial" w:cs="Arial"/>
          <w:b/>
          <w:u w:val="single"/>
        </w:rPr>
      </w:pPr>
      <w:r w:rsidRPr="003E22F5">
        <w:rPr>
          <w:rFonts w:ascii="Arial" w:hAnsi="Arial" w:cs="Arial"/>
          <w:b/>
          <w:u w:val="single"/>
        </w:rPr>
        <w:t>Management of Lipids in Patients with Diabetes</w:t>
      </w:r>
    </w:p>
    <w:p w:rsidR="0034195B" w:rsidRPr="003E22F5" w:rsidRDefault="0034195B" w:rsidP="0036711C">
      <w:pPr>
        <w:spacing w:line="276" w:lineRule="auto"/>
        <w:rPr>
          <w:rFonts w:ascii="Arial" w:hAnsi="Arial" w:cs="Arial"/>
          <w:b/>
        </w:rPr>
      </w:pPr>
    </w:p>
    <w:p w:rsidR="00D7370D" w:rsidRPr="003E22F5" w:rsidRDefault="00D7370D" w:rsidP="0036711C">
      <w:pPr>
        <w:spacing w:line="276" w:lineRule="auto"/>
        <w:rPr>
          <w:rFonts w:ascii="Arial" w:hAnsi="Arial" w:cs="Arial"/>
          <w:b/>
        </w:rPr>
      </w:pPr>
      <w:r w:rsidRPr="003E22F5">
        <w:rPr>
          <w:rFonts w:ascii="Arial" w:hAnsi="Arial" w:cs="Arial"/>
          <w:b/>
        </w:rPr>
        <w:t>Background</w:t>
      </w:r>
    </w:p>
    <w:p w:rsidR="00D912BF" w:rsidRPr="003E22F5" w:rsidRDefault="00D912BF"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Diabetic patients are at substantial risk of cardiovascular disease (CV).</w:t>
      </w:r>
      <w:r w:rsidR="00D912BF" w:rsidRPr="003E22F5">
        <w:rPr>
          <w:rFonts w:ascii="Arial" w:hAnsi="Arial" w:cs="Arial"/>
          <w:b/>
        </w:rPr>
        <w:t xml:space="preserve"> </w:t>
      </w:r>
      <w:r w:rsidRPr="003E22F5">
        <w:rPr>
          <w:rFonts w:ascii="Arial" w:hAnsi="Arial" w:cs="Arial"/>
          <w:b/>
        </w:rPr>
        <w:t>Heart attack is the leading cause of death in persons with diabetes.</w:t>
      </w:r>
      <w:r w:rsidR="00D912BF" w:rsidRPr="003E22F5">
        <w:rPr>
          <w:rFonts w:ascii="Arial" w:hAnsi="Arial" w:cs="Arial"/>
          <w:b/>
        </w:rPr>
        <w:t xml:space="preserve"> </w:t>
      </w:r>
      <w:r w:rsidRPr="003E22F5">
        <w:rPr>
          <w:rFonts w:ascii="Arial" w:hAnsi="Arial" w:cs="Arial"/>
          <w:b/>
        </w:rPr>
        <w:t>This risk is due to the effect of diabetes itself as well as the other CV risk factors frequently present in diabetic individuals, such as high blood pressure and elevated lipids.</w:t>
      </w:r>
      <w:r w:rsidR="00D912BF" w:rsidRPr="003E22F5">
        <w:rPr>
          <w:rFonts w:ascii="Arial" w:hAnsi="Arial" w:cs="Arial"/>
          <w:b/>
        </w:rPr>
        <w:t xml:space="preserve"> </w:t>
      </w:r>
      <w:r w:rsidRPr="003E22F5">
        <w:rPr>
          <w:rFonts w:ascii="Arial" w:hAnsi="Arial" w:cs="Arial"/>
          <w:b/>
        </w:rPr>
        <w:t>The primary purpose of lipid management in diabetic patients is to lessen their risk of heart attack and stroke.</w:t>
      </w:r>
      <w:r w:rsidR="00D912BF" w:rsidRPr="003E22F5">
        <w:rPr>
          <w:rFonts w:ascii="Arial" w:hAnsi="Arial" w:cs="Arial"/>
          <w:b/>
        </w:rPr>
        <w:t xml:space="preserve"> </w:t>
      </w:r>
      <w:r w:rsidRPr="003E22F5">
        <w:rPr>
          <w:rFonts w:ascii="Arial" w:hAnsi="Arial" w:cs="Arial"/>
          <w:b/>
        </w:rPr>
        <w:t xml:space="preserve">Control of blood sugar and of blood pressure should also be part of a unified strategy to control CV risk in diabetic patients. </w:t>
      </w:r>
    </w:p>
    <w:p w:rsidR="0034195B" w:rsidRPr="003E22F5" w:rsidRDefault="0034195B"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Blood lipids are comprised of low density lipoprotein (LDL) cholesterol, high density lipoprotein (HDL) cholesterol and triglycerides.</w:t>
      </w:r>
      <w:r w:rsidR="00D912BF" w:rsidRPr="003E22F5">
        <w:rPr>
          <w:rFonts w:ascii="Arial" w:hAnsi="Arial" w:cs="Arial"/>
          <w:b/>
        </w:rPr>
        <w:t xml:space="preserve"> </w:t>
      </w:r>
      <w:r w:rsidRPr="003E22F5">
        <w:rPr>
          <w:rFonts w:ascii="Arial" w:hAnsi="Arial" w:cs="Arial"/>
          <w:b/>
        </w:rPr>
        <w:t>Elevated levels of LDL cholesterol and low levels of HDL cholesterol are risk factors for cardiovascular disease.</w:t>
      </w:r>
      <w:r w:rsidR="00D912BF" w:rsidRPr="003E22F5">
        <w:rPr>
          <w:rFonts w:ascii="Arial" w:hAnsi="Arial" w:cs="Arial"/>
          <w:b/>
        </w:rPr>
        <w:t xml:space="preserve"> </w:t>
      </w:r>
      <w:r w:rsidRPr="003E22F5">
        <w:rPr>
          <w:rFonts w:ascii="Arial" w:hAnsi="Arial" w:cs="Arial"/>
          <w:b/>
        </w:rPr>
        <w:t>Statin medications, such simvastatin (Zocor) and atorvastatin (Lipitor), primarily decrease levels of LDL cholesterol and have been shown to substantially lower the incidence of cardiovascular disease in diabetic patients.</w:t>
      </w:r>
      <w:r w:rsidR="00D912BF" w:rsidRPr="003E22F5">
        <w:rPr>
          <w:rFonts w:ascii="Arial" w:hAnsi="Arial" w:cs="Arial"/>
          <w:b/>
        </w:rPr>
        <w:t xml:space="preserve"> </w:t>
      </w:r>
      <w:r w:rsidRPr="003E22F5">
        <w:rPr>
          <w:rFonts w:ascii="Arial" w:hAnsi="Arial" w:cs="Arial"/>
          <w:b/>
        </w:rPr>
        <w:t>These medications are the drugs of choice for lowering LDL levels and CV risk in diabetic patients with or without a known history of cardiovascular events.</w:t>
      </w:r>
      <w:r w:rsidR="00D912BF" w:rsidRPr="003E22F5">
        <w:rPr>
          <w:rFonts w:ascii="Arial" w:hAnsi="Arial" w:cs="Arial"/>
          <w:b/>
        </w:rPr>
        <w:t xml:space="preserve"> </w:t>
      </w:r>
      <w:r w:rsidRPr="003E22F5">
        <w:rPr>
          <w:rFonts w:ascii="Arial" w:hAnsi="Arial" w:cs="Arial"/>
          <w:b/>
        </w:rPr>
        <w:t xml:space="preserve">All diabetic patients, regardless of medication use, should be counseled about healthy diet and exercise habits. </w:t>
      </w:r>
    </w:p>
    <w:p w:rsidR="0034195B" w:rsidRPr="003E22F5" w:rsidRDefault="0034195B"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The 2013 American Heart Association (AHA) guidelines for management of cholesterol identified 4 groups of patients who should be treated with cholesterol lowering medications.</w:t>
      </w:r>
      <w:r w:rsidR="00D912BF" w:rsidRPr="003E22F5">
        <w:rPr>
          <w:rFonts w:ascii="Arial" w:hAnsi="Arial" w:cs="Arial"/>
          <w:b/>
        </w:rPr>
        <w:t xml:space="preserve"> </w:t>
      </w:r>
      <w:r w:rsidRPr="003E22F5">
        <w:rPr>
          <w:rFonts w:ascii="Arial" w:hAnsi="Arial" w:cs="Arial"/>
          <w:b/>
        </w:rPr>
        <w:t>Because of the demonstrated impact of statins on CV risk in diabetics, patients with diabetes were one of those four.</w:t>
      </w:r>
      <w:r w:rsidR="00D912BF" w:rsidRPr="003E22F5">
        <w:rPr>
          <w:rFonts w:ascii="Arial" w:hAnsi="Arial" w:cs="Arial"/>
          <w:b/>
        </w:rPr>
        <w:t xml:space="preserve"> </w:t>
      </w:r>
      <w:r w:rsidR="00012A2C" w:rsidRPr="003E22F5">
        <w:rPr>
          <w:rFonts w:ascii="Arial" w:hAnsi="Arial" w:cs="Arial"/>
          <w:b/>
        </w:rPr>
        <w:t xml:space="preserve"> </w:t>
      </w:r>
      <w:r w:rsidRPr="003E22F5">
        <w:rPr>
          <w:rFonts w:ascii="Arial" w:hAnsi="Arial" w:cs="Arial"/>
          <w:b/>
        </w:rPr>
        <w:t>Therefore, with limited exceptions described below, patients with diabetes are presumptive candidates for statin therapy.</w:t>
      </w:r>
    </w:p>
    <w:p w:rsidR="0034195B" w:rsidRPr="003E22F5" w:rsidRDefault="0034195B"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An important component of the 2013 AHA guidelines was eliminating the use of specific cholesterol level targets (goal-directed therapy).</w:t>
      </w:r>
      <w:r w:rsidR="00D912BF" w:rsidRPr="003E22F5">
        <w:rPr>
          <w:rFonts w:ascii="Arial" w:hAnsi="Arial" w:cs="Arial"/>
          <w:b/>
        </w:rPr>
        <w:t xml:space="preserve"> </w:t>
      </w:r>
      <w:r w:rsidRPr="003E22F5">
        <w:rPr>
          <w:rFonts w:ascii="Arial" w:hAnsi="Arial" w:cs="Arial"/>
          <w:b/>
        </w:rPr>
        <w:t>So, those guidelines did not include any particular LDL level to be achieved by treatment.</w:t>
      </w:r>
      <w:r w:rsidR="00D912BF" w:rsidRPr="003E22F5">
        <w:rPr>
          <w:rFonts w:ascii="Arial" w:hAnsi="Arial" w:cs="Arial"/>
          <w:b/>
        </w:rPr>
        <w:t xml:space="preserve"> </w:t>
      </w:r>
      <w:r w:rsidRPr="003E22F5">
        <w:rPr>
          <w:rFonts w:ascii="Arial" w:hAnsi="Arial" w:cs="Arial"/>
          <w:b/>
        </w:rPr>
        <w:t>In its place, the aim of therapy was recommended to be treating each patient with a potent enough drug given at the correct dose.</w:t>
      </w:r>
      <w:r w:rsidR="00D912BF" w:rsidRPr="003E22F5">
        <w:rPr>
          <w:rFonts w:ascii="Arial" w:hAnsi="Arial" w:cs="Arial"/>
          <w:b/>
        </w:rPr>
        <w:t xml:space="preserve"> </w:t>
      </w:r>
      <w:r w:rsidRPr="003E22F5">
        <w:rPr>
          <w:rFonts w:ascii="Arial" w:hAnsi="Arial" w:cs="Arial"/>
          <w:b/>
        </w:rPr>
        <w:t>Based on clinical trials, using an appropriate dose of a strong enough drug will achieve the maximum reduction of CV risk, while avoiding unnecessary testing and dose titration.</w:t>
      </w:r>
      <w:r w:rsidR="00D912BF" w:rsidRPr="003E22F5">
        <w:rPr>
          <w:rFonts w:ascii="Arial" w:hAnsi="Arial" w:cs="Arial"/>
          <w:b/>
        </w:rPr>
        <w:t xml:space="preserve"> </w:t>
      </w:r>
      <w:r w:rsidRPr="003E22F5">
        <w:rPr>
          <w:rFonts w:ascii="Arial" w:hAnsi="Arial" w:cs="Arial"/>
          <w:b/>
        </w:rPr>
        <w:t>This approach was adopted in the 2015 American Diabetes Association (ADA) Standards of Care for Patients with Diabetes.</w:t>
      </w:r>
    </w:p>
    <w:p w:rsidR="0034195B" w:rsidRPr="003E22F5" w:rsidRDefault="0034195B" w:rsidP="0036711C">
      <w:pPr>
        <w:spacing w:line="276" w:lineRule="auto"/>
        <w:rPr>
          <w:rFonts w:ascii="Arial" w:hAnsi="Arial" w:cs="Arial"/>
          <w:b/>
        </w:rPr>
      </w:pPr>
    </w:p>
    <w:p w:rsidR="00810556" w:rsidRPr="003E22F5" w:rsidRDefault="00810556"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 xml:space="preserve">Evaluation and Management </w:t>
      </w:r>
    </w:p>
    <w:p w:rsidR="00D912BF" w:rsidRPr="003E22F5" w:rsidRDefault="00D912BF"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 xml:space="preserve">Every patient diagnosed with diabetes should undergo testing for blood lipids as </w:t>
      </w:r>
      <w:r w:rsidRPr="003E22F5">
        <w:rPr>
          <w:rFonts w:ascii="Arial" w:hAnsi="Arial" w:cs="Arial"/>
          <w:b/>
        </w:rPr>
        <w:lastRenderedPageBreak/>
        <w:t>described in the Objective section of the diabetes nurse protocol.</w:t>
      </w:r>
      <w:r w:rsidR="00D912BF" w:rsidRPr="003E22F5">
        <w:rPr>
          <w:rFonts w:ascii="Arial" w:hAnsi="Arial" w:cs="Arial"/>
          <w:b/>
        </w:rPr>
        <w:t xml:space="preserve"> </w:t>
      </w:r>
      <w:r w:rsidRPr="003E22F5">
        <w:rPr>
          <w:rFonts w:ascii="Arial" w:hAnsi="Arial" w:cs="Arial"/>
          <w:b/>
        </w:rPr>
        <w:t>That testing includes a fasting lipid profile, which provides separate LDL, HDL and triglyceride values, and a blood chemistry which includes liver enzymes.</w:t>
      </w:r>
      <w:r w:rsidR="00D912BF" w:rsidRPr="003E22F5">
        <w:rPr>
          <w:rFonts w:ascii="Arial" w:hAnsi="Arial" w:cs="Arial"/>
          <w:b/>
        </w:rPr>
        <w:t xml:space="preserve"> </w:t>
      </w:r>
      <w:r w:rsidRPr="003E22F5">
        <w:rPr>
          <w:rFonts w:ascii="Arial" w:hAnsi="Arial" w:cs="Arial"/>
          <w:b/>
        </w:rPr>
        <w:t>A total cholesterol test, which does not separate the lipid components, should not be used.</w:t>
      </w:r>
    </w:p>
    <w:p w:rsidR="0034195B" w:rsidRPr="003E22F5" w:rsidRDefault="0034195B"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All patients should also be asked about any prior reaction to cholesterol medications (which drug, what reaction) and</w:t>
      </w:r>
      <w:r w:rsidR="00D912BF" w:rsidRPr="003E22F5">
        <w:rPr>
          <w:rFonts w:ascii="Arial" w:hAnsi="Arial" w:cs="Arial"/>
          <w:b/>
        </w:rPr>
        <w:t xml:space="preserve"> any history of liver disease.</w:t>
      </w:r>
      <w:r w:rsidRPr="003E22F5">
        <w:rPr>
          <w:rFonts w:ascii="Arial" w:hAnsi="Arial" w:cs="Arial"/>
          <w:b/>
        </w:rPr>
        <w:t xml:space="preserve"> In addition, all patients should be questioned to assess the presence of, or risk factors for, cardiovascular disease.</w:t>
      </w:r>
      <w:r w:rsidR="00D912BF" w:rsidRPr="003E22F5">
        <w:rPr>
          <w:rFonts w:ascii="Arial" w:hAnsi="Arial" w:cs="Arial"/>
          <w:b/>
        </w:rPr>
        <w:t xml:space="preserve"> </w:t>
      </w:r>
      <w:r w:rsidRPr="003E22F5">
        <w:rPr>
          <w:rFonts w:ascii="Arial" w:hAnsi="Arial" w:cs="Arial"/>
          <w:b/>
        </w:rPr>
        <w:t>Evaluate each patient for the following:</w:t>
      </w:r>
    </w:p>
    <w:p w:rsidR="0034195B" w:rsidRPr="003E22F5" w:rsidRDefault="0034195B" w:rsidP="0036711C">
      <w:pPr>
        <w:pStyle w:val="ListParagraph"/>
        <w:numPr>
          <w:ilvl w:val="0"/>
          <w:numId w:val="42"/>
        </w:numPr>
        <w:spacing w:line="276" w:lineRule="auto"/>
        <w:rPr>
          <w:rFonts w:ascii="Arial" w:hAnsi="Arial" w:cs="Arial"/>
          <w:b/>
        </w:rPr>
      </w:pPr>
      <w:r w:rsidRPr="003E22F5">
        <w:rPr>
          <w:rFonts w:ascii="Arial" w:hAnsi="Arial" w:cs="Arial"/>
          <w:b/>
        </w:rPr>
        <w:t>Any previous diagnosis of coronary artery disease, heart attack, ischemic stroke, or peripheral vascular disease</w:t>
      </w:r>
    </w:p>
    <w:p w:rsidR="0034195B" w:rsidRPr="003E22F5" w:rsidRDefault="0034195B" w:rsidP="0036711C">
      <w:pPr>
        <w:pStyle w:val="ListParagraph"/>
        <w:numPr>
          <w:ilvl w:val="0"/>
          <w:numId w:val="42"/>
        </w:numPr>
        <w:spacing w:line="276" w:lineRule="auto"/>
        <w:rPr>
          <w:rFonts w:ascii="Arial" w:hAnsi="Arial" w:cs="Arial"/>
          <w:b/>
        </w:rPr>
      </w:pPr>
      <w:r w:rsidRPr="003E22F5">
        <w:rPr>
          <w:rFonts w:ascii="Arial" w:hAnsi="Arial" w:cs="Arial"/>
          <w:b/>
        </w:rPr>
        <w:t>LDL cholesterol at or above 100 mg/</w:t>
      </w:r>
      <w:proofErr w:type="spellStart"/>
      <w:r w:rsidRPr="003E22F5">
        <w:rPr>
          <w:rFonts w:ascii="Arial" w:hAnsi="Arial" w:cs="Arial"/>
          <w:b/>
        </w:rPr>
        <w:t>dL</w:t>
      </w:r>
      <w:proofErr w:type="spellEnd"/>
    </w:p>
    <w:p w:rsidR="0034195B" w:rsidRPr="003E22F5" w:rsidRDefault="0034195B" w:rsidP="0036711C">
      <w:pPr>
        <w:pStyle w:val="ListParagraph"/>
        <w:numPr>
          <w:ilvl w:val="0"/>
          <w:numId w:val="42"/>
        </w:numPr>
        <w:spacing w:line="276" w:lineRule="auto"/>
        <w:rPr>
          <w:rFonts w:ascii="Arial" w:hAnsi="Arial" w:cs="Arial"/>
          <w:b/>
        </w:rPr>
      </w:pPr>
      <w:r w:rsidRPr="003E22F5">
        <w:rPr>
          <w:rFonts w:ascii="Arial" w:hAnsi="Arial" w:cs="Arial"/>
          <w:b/>
        </w:rPr>
        <w:t>Diagnosis of hypertension</w:t>
      </w:r>
    </w:p>
    <w:p w:rsidR="0034195B" w:rsidRPr="003E22F5" w:rsidRDefault="0034195B" w:rsidP="0036711C">
      <w:pPr>
        <w:pStyle w:val="ListParagraph"/>
        <w:numPr>
          <w:ilvl w:val="0"/>
          <w:numId w:val="42"/>
        </w:numPr>
        <w:spacing w:line="276" w:lineRule="auto"/>
        <w:rPr>
          <w:rFonts w:ascii="Arial" w:hAnsi="Arial" w:cs="Arial"/>
          <w:b/>
        </w:rPr>
      </w:pPr>
      <w:r w:rsidRPr="003E22F5">
        <w:rPr>
          <w:rFonts w:ascii="Arial" w:hAnsi="Arial" w:cs="Arial"/>
          <w:b/>
        </w:rPr>
        <w:t>Smoking</w:t>
      </w:r>
    </w:p>
    <w:p w:rsidR="0034195B" w:rsidRPr="003E22F5" w:rsidRDefault="0034195B" w:rsidP="0036711C">
      <w:pPr>
        <w:pStyle w:val="ListParagraph"/>
        <w:numPr>
          <w:ilvl w:val="0"/>
          <w:numId w:val="42"/>
        </w:numPr>
        <w:spacing w:line="276" w:lineRule="auto"/>
        <w:rPr>
          <w:rFonts w:ascii="Arial" w:hAnsi="Arial" w:cs="Arial"/>
          <w:b/>
        </w:rPr>
      </w:pPr>
      <w:r w:rsidRPr="003E22F5">
        <w:rPr>
          <w:rFonts w:ascii="Arial" w:hAnsi="Arial" w:cs="Arial"/>
          <w:b/>
        </w:rPr>
        <w:t>Overweight and obesity (BMI at or above 25)</w:t>
      </w:r>
    </w:p>
    <w:p w:rsidR="0034195B" w:rsidRPr="003E22F5" w:rsidRDefault="0034195B"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 xml:space="preserve">Based on the 2013 AHA and 2015 ADA guidelines, the results of cholesterol </w:t>
      </w:r>
      <w:r w:rsidR="00D912BF" w:rsidRPr="003E22F5">
        <w:rPr>
          <w:rFonts w:ascii="Arial" w:hAnsi="Arial" w:cs="Arial"/>
          <w:b/>
        </w:rPr>
        <w:t>tests should be used as follows—</w:t>
      </w:r>
    </w:p>
    <w:p w:rsidR="0034195B" w:rsidRPr="003E22F5" w:rsidRDefault="0034195B" w:rsidP="0036711C">
      <w:pPr>
        <w:pStyle w:val="ListParagraph"/>
        <w:numPr>
          <w:ilvl w:val="0"/>
          <w:numId w:val="47"/>
        </w:numPr>
        <w:spacing w:line="276" w:lineRule="auto"/>
        <w:rPr>
          <w:rFonts w:ascii="Arial" w:hAnsi="Arial" w:cs="Arial"/>
          <w:b/>
        </w:rPr>
      </w:pPr>
      <w:r w:rsidRPr="003E22F5">
        <w:rPr>
          <w:rFonts w:ascii="Arial" w:hAnsi="Arial" w:cs="Arial"/>
          <w:b/>
        </w:rPr>
        <w:t>HDL – Although low HDL is a risk factor for CV disease, trials have not shown benefit from medications which raise HDL.</w:t>
      </w:r>
      <w:r w:rsidR="00D912BF" w:rsidRPr="003E22F5">
        <w:rPr>
          <w:rFonts w:ascii="Arial" w:hAnsi="Arial" w:cs="Arial"/>
          <w:b/>
        </w:rPr>
        <w:t xml:space="preserve"> </w:t>
      </w:r>
      <w:r w:rsidRPr="003E22F5">
        <w:rPr>
          <w:rFonts w:ascii="Arial" w:hAnsi="Arial" w:cs="Arial"/>
          <w:b/>
        </w:rPr>
        <w:t>HDL does not form the basis for any medication therapy choices.</w:t>
      </w:r>
      <w:r w:rsidR="00D912BF" w:rsidRPr="003E22F5">
        <w:rPr>
          <w:rFonts w:ascii="Arial" w:hAnsi="Arial" w:cs="Arial"/>
          <w:b/>
        </w:rPr>
        <w:t xml:space="preserve"> </w:t>
      </w:r>
      <w:r w:rsidRPr="003E22F5">
        <w:rPr>
          <w:rFonts w:ascii="Arial" w:hAnsi="Arial" w:cs="Arial"/>
          <w:b/>
        </w:rPr>
        <w:t>Low HDL values can benefit from exercise, which will be covered in usual counseling for diabetic patients.</w:t>
      </w:r>
    </w:p>
    <w:p w:rsidR="0034195B" w:rsidRPr="003E22F5" w:rsidRDefault="0034195B" w:rsidP="0036711C">
      <w:pPr>
        <w:pStyle w:val="ListParagraph"/>
        <w:numPr>
          <w:ilvl w:val="0"/>
          <w:numId w:val="47"/>
        </w:numPr>
        <w:spacing w:line="276" w:lineRule="auto"/>
        <w:rPr>
          <w:rFonts w:ascii="Arial" w:hAnsi="Arial" w:cs="Arial"/>
          <w:b/>
        </w:rPr>
      </w:pPr>
      <w:r w:rsidRPr="003E22F5">
        <w:rPr>
          <w:rFonts w:ascii="Arial" w:hAnsi="Arial" w:cs="Arial"/>
          <w:b/>
        </w:rPr>
        <w:t>Triglycerides – The relationship between triglycerides and CV disease is not clear, and triglyceride levels should not be treated in order to lower CV disease rates.</w:t>
      </w:r>
      <w:r w:rsidR="00D912BF" w:rsidRPr="003E22F5">
        <w:rPr>
          <w:rFonts w:ascii="Arial" w:hAnsi="Arial" w:cs="Arial"/>
          <w:b/>
        </w:rPr>
        <w:t xml:space="preserve"> </w:t>
      </w:r>
      <w:r w:rsidRPr="003E22F5">
        <w:rPr>
          <w:rFonts w:ascii="Arial" w:hAnsi="Arial" w:cs="Arial"/>
          <w:b/>
        </w:rPr>
        <w:t>Very high triglyceride levels can cause other problems, so patients with such values should be referred for evaluation as below.</w:t>
      </w:r>
      <w:r w:rsidR="00D912BF" w:rsidRPr="003E22F5">
        <w:rPr>
          <w:rFonts w:ascii="Arial" w:hAnsi="Arial" w:cs="Arial"/>
          <w:b/>
        </w:rPr>
        <w:t xml:space="preserve"> </w:t>
      </w:r>
      <w:r w:rsidRPr="003E22F5">
        <w:rPr>
          <w:rFonts w:ascii="Arial" w:hAnsi="Arial" w:cs="Arial"/>
          <w:b/>
        </w:rPr>
        <w:t>Modest elevations in triglyceride levels can be improved through a healthy diet, which will be covered in usual counseling for diabetic patients.</w:t>
      </w:r>
    </w:p>
    <w:p w:rsidR="0034195B" w:rsidRPr="003E22F5" w:rsidRDefault="0034195B" w:rsidP="0036711C">
      <w:pPr>
        <w:pStyle w:val="ListParagraph"/>
        <w:numPr>
          <w:ilvl w:val="0"/>
          <w:numId w:val="47"/>
        </w:numPr>
        <w:spacing w:line="276" w:lineRule="auto"/>
        <w:rPr>
          <w:rFonts w:ascii="Arial" w:hAnsi="Arial" w:cs="Arial"/>
          <w:b/>
        </w:rPr>
      </w:pPr>
      <w:r w:rsidRPr="003E22F5">
        <w:rPr>
          <w:rFonts w:ascii="Arial" w:hAnsi="Arial" w:cs="Arial"/>
          <w:b/>
        </w:rPr>
        <w:t>LDL – Elevated LDL cholesterol levels are associated with higher rates of CV disease.</w:t>
      </w:r>
      <w:r w:rsidR="00D912BF" w:rsidRPr="003E22F5">
        <w:rPr>
          <w:rFonts w:ascii="Arial" w:hAnsi="Arial" w:cs="Arial"/>
          <w:b/>
        </w:rPr>
        <w:t xml:space="preserve"> </w:t>
      </w:r>
      <w:r w:rsidRPr="003E22F5">
        <w:rPr>
          <w:rFonts w:ascii="Arial" w:hAnsi="Arial" w:cs="Arial"/>
          <w:b/>
        </w:rPr>
        <w:t>As described in the Background section, however, specific LDL cholesterol levels will not be a target for therapy.</w:t>
      </w:r>
      <w:r w:rsidR="00D912BF" w:rsidRPr="003E22F5">
        <w:rPr>
          <w:rFonts w:ascii="Arial" w:hAnsi="Arial" w:cs="Arial"/>
          <w:b/>
        </w:rPr>
        <w:t xml:space="preserve"> </w:t>
      </w:r>
      <w:r w:rsidRPr="003E22F5">
        <w:rPr>
          <w:rFonts w:ascii="Arial" w:hAnsi="Arial" w:cs="Arial"/>
          <w:b/>
        </w:rPr>
        <w:t>LDL levels do provide important information about CV risk levels and medication adherence.</w:t>
      </w:r>
    </w:p>
    <w:p w:rsidR="0034195B" w:rsidRPr="003E22F5" w:rsidRDefault="0034195B" w:rsidP="0036711C">
      <w:pPr>
        <w:spacing w:line="276" w:lineRule="auto"/>
        <w:rPr>
          <w:rFonts w:ascii="Arial" w:hAnsi="Arial" w:cs="Arial"/>
          <w:b/>
        </w:rPr>
      </w:pPr>
    </w:p>
    <w:p w:rsidR="0034195B" w:rsidRPr="003E22F5" w:rsidRDefault="0034195B" w:rsidP="0036711C">
      <w:pPr>
        <w:spacing w:line="276" w:lineRule="auto"/>
        <w:rPr>
          <w:rFonts w:ascii="Arial" w:hAnsi="Arial" w:cs="Arial"/>
          <w:b/>
        </w:rPr>
      </w:pPr>
      <w:r w:rsidRPr="003E22F5">
        <w:rPr>
          <w:rFonts w:ascii="Arial" w:hAnsi="Arial" w:cs="Arial"/>
          <w:b/>
        </w:rPr>
        <w:t>Drug management decisions can be</w:t>
      </w:r>
      <w:r w:rsidR="00D912BF" w:rsidRPr="003E22F5">
        <w:rPr>
          <w:rFonts w:ascii="Arial" w:hAnsi="Arial" w:cs="Arial"/>
          <w:b/>
        </w:rPr>
        <w:t xml:space="preserve"> made according to the below</w:t>
      </w:r>
      <w:r w:rsidRPr="003E22F5">
        <w:rPr>
          <w:rFonts w:ascii="Arial" w:hAnsi="Arial" w:cs="Arial"/>
          <w:b/>
        </w:rPr>
        <w:t xml:space="preserve"> algorithm</w:t>
      </w:r>
      <w:r w:rsidR="00D912BF" w:rsidRPr="003E22F5">
        <w:rPr>
          <w:rFonts w:ascii="Arial" w:hAnsi="Arial" w:cs="Arial"/>
          <w:b/>
        </w:rPr>
        <w:t>.</w:t>
      </w:r>
    </w:p>
    <w:p w:rsidR="00381661" w:rsidRPr="003E22F5" w:rsidRDefault="00381661" w:rsidP="0036711C">
      <w:pPr>
        <w:spacing w:line="276" w:lineRule="auto"/>
        <w:rPr>
          <w:rFonts w:ascii="Arial" w:hAnsi="Arial" w:cs="Arial"/>
          <w:b/>
        </w:rPr>
      </w:pPr>
    </w:p>
    <w:p w:rsidR="0034195B" w:rsidRPr="003E22F5" w:rsidRDefault="0034195B" w:rsidP="0036711C">
      <w:pPr>
        <w:pStyle w:val="ListParagraph"/>
        <w:widowControl/>
        <w:numPr>
          <w:ilvl w:val="0"/>
          <w:numId w:val="44"/>
        </w:numPr>
        <w:spacing w:after="200" w:line="276" w:lineRule="auto"/>
        <w:contextualSpacing/>
        <w:rPr>
          <w:rFonts w:ascii="Arial" w:hAnsi="Arial" w:cs="Arial"/>
          <w:b/>
        </w:rPr>
      </w:pPr>
      <w:r w:rsidRPr="003E22F5">
        <w:rPr>
          <w:rFonts w:ascii="Arial" w:hAnsi="Arial" w:cs="Arial"/>
          <w:b/>
        </w:rPr>
        <w:t>For patients between 40-75 years of age</w:t>
      </w:r>
      <w:r w:rsidR="00D912BF" w:rsidRPr="003E22F5">
        <w:rPr>
          <w:rFonts w:ascii="Arial" w:hAnsi="Arial" w:cs="Arial"/>
          <w:b/>
        </w:rPr>
        <w:t>—</w:t>
      </w:r>
    </w:p>
    <w:p w:rsidR="0034195B" w:rsidRPr="003E22F5" w:rsidRDefault="0034195B" w:rsidP="0036711C">
      <w:pPr>
        <w:pStyle w:val="ListParagraph"/>
        <w:widowControl/>
        <w:numPr>
          <w:ilvl w:val="1"/>
          <w:numId w:val="44"/>
        </w:numPr>
        <w:spacing w:after="200" w:line="276" w:lineRule="auto"/>
        <w:contextualSpacing/>
        <w:rPr>
          <w:rFonts w:ascii="Arial" w:hAnsi="Arial" w:cs="Arial"/>
          <w:b/>
        </w:rPr>
      </w:pPr>
      <w:r w:rsidRPr="003E22F5">
        <w:rPr>
          <w:rFonts w:ascii="Arial" w:hAnsi="Arial" w:cs="Arial"/>
          <w:b/>
        </w:rPr>
        <w:t xml:space="preserve">If they have known CV disease or any listed risk factor, treat with a high potency statin </w:t>
      </w:r>
    </w:p>
    <w:p w:rsidR="0034195B" w:rsidRPr="003E22F5" w:rsidRDefault="0034195B" w:rsidP="0036711C">
      <w:pPr>
        <w:pStyle w:val="ListParagraph"/>
        <w:widowControl/>
        <w:numPr>
          <w:ilvl w:val="1"/>
          <w:numId w:val="44"/>
        </w:numPr>
        <w:spacing w:after="200" w:line="276" w:lineRule="auto"/>
        <w:contextualSpacing/>
        <w:rPr>
          <w:rFonts w:ascii="Arial" w:hAnsi="Arial" w:cs="Arial"/>
          <w:b/>
        </w:rPr>
      </w:pPr>
      <w:r w:rsidRPr="003E22F5">
        <w:rPr>
          <w:rFonts w:ascii="Arial" w:hAnsi="Arial" w:cs="Arial"/>
          <w:b/>
        </w:rPr>
        <w:t>If they have no known CV disease or listed risk factors, treat with a medium potency statin</w:t>
      </w:r>
    </w:p>
    <w:p w:rsidR="0034195B" w:rsidRPr="003E22F5" w:rsidRDefault="0034195B" w:rsidP="0036711C">
      <w:pPr>
        <w:pStyle w:val="ListParagraph"/>
        <w:widowControl/>
        <w:numPr>
          <w:ilvl w:val="0"/>
          <w:numId w:val="44"/>
        </w:numPr>
        <w:spacing w:after="200" w:line="276" w:lineRule="auto"/>
        <w:contextualSpacing/>
        <w:rPr>
          <w:rFonts w:ascii="Arial" w:hAnsi="Arial" w:cs="Arial"/>
          <w:b/>
        </w:rPr>
      </w:pPr>
      <w:r w:rsidRPr="003E22F5">
        <w:rPr>
          <w:rFonts w:ascii="Arial" w:hAnsi="Arial" w:cs="Arial"/>
          <w:b/>
        </w:rPr>
        <w:t>For patients less than 40 years of age</w:t>
      </w:r>
      <w:r w:rsidR="00D912BF" w:rsidRPr="003E22F5">
        <w:rPr>
          <w:rFonts w:ascii="Arial" w:hAnsi="Arial" w:cs="Arial"/>
          <w:b/>
        </w:rPr>
        <w:t>—</w:t>
      </w:r>
    </w:p>
    <w:p w:rsidR="0034195B" w:rsidRPr="003E22F5" w:rsidRDefault="0034195B" w:rsidP="0036711C">
      <w:pPr>
        <w:pStyle w:val="ListParagraph"/>
        <w:widowControl/>
        <w:numPr>
          <w:ilvl w:val="1"/>
          <w:numId w:val="44"/>
        </w:numPr>
        <w:spacing w:after="200" w:line="276" w:lineRule="auto"/>
        <w:contextualSpacing/>
        <w:rPr>
          <w:rFonts w:ascii="Arial" w:hAnsi="Arial" w:cs="Arial"/>
          <w:b/>
        </w:rPr>
      </w:pPr>
      <w:r w:rsidRPr="003E22F5">
        <w:rPr>
          <w:rFonts w:ascii="Arial" w:hAnsi="Arial" w:cs="Arial"/>
          <w:b/>
        </w:rPr>
        <w:t>If they have known CV disease, treat with a high potency statin</w:t>
      </w:r>
    </w:p>
    <w:p w:rsidR="0034195B" w:rsidRPr="003E22F5" w:rsidRDefault="0034195B" w:rsidP="0036711C">
      <w:pPr>
        <w:pStyle w:val="ListParagraph"/>
        <w:widowControl/>
        <w:numPr>
          <w:ilvl w:val="1"/>
          <w:numId w:val="44"/>
        </w:numPr>
        <w:spacing w:after="200" w:line="276" w:lineRule="auto"/>
        <w:contextualSpacing/>
        <w:rPr>
          <w:rFonts w:ascii="Arial" w:hAnsi="Arial" w:cs="Arial"/>
          <w:b/>
        </w:rPr>
      </w:pPr>
      <w:r w:rsidRPr="003E22F5">
        <w:rPr>
          <w:rFonts w:ascii="Arial" w:hAnsi="Arial" w:cs="Arial"/>
          <w:b/>
        </w:rPr>
        <w:lastRenderedPageBreak/>
        <w:t>If they have any listed CV risk factor, treat with a medium potency statin</w:t>
      </w:r>
    </w:p>
    <w:p w:rsidR="0034195B" w:rsidRPr="003E22F5" w:rsidRDefault="0034195B" w:rsidP="0036711C">
      <w:pPr>
        <w:pStyle w:val="ListParagraph"/>
        <w:widowControl/>
        <w:numPr>
          <w:ilvl w:val="1"/>
          <w:numId w:val="44"/>
        </w:numPr>
        <w:spacing w:after="200" w:line="276" w:lineRule="auto"/>
        <w:contextualSpacing/>
        <w:rPr>
          <w:rFonts w:ascii="Arial" w:hAnsi="Arial" w:cs="Arial"/>
          <w:b/>
        </w:rPr>
      </w:pPr>
      <w:r w:rsidRPr="003E22F5">
        <w:rPr>
          <w:rFonts w:ascii="Arial" w:hAnsi="Arial" w:cs="Arial"/>
          <w:b/>
        </w:rPr>
        <w:t>If they have no listed CV risk factors, continue annual monitoring as below</w:t>
      </w:r>
    </w:p>
    <w:p w:rsidR="0034195B" w:rsidRPr="003E22F5" w:rsidRDefault="0034195B" w:rsidP="0036711C">
      <w:pPr>
        <w:pStyle w:val="ListParagraph"/>
        <w:widowControl/>
        <w:numPr>
          <w:ilvl w:val="0"/>
          <w:numId w:val="44"/>
        </w:numPr>
        <w:spacing w:after="200" w:line="276" w:lineRule="auto"/>
        <w:contextualSpacing/>
        <w:rPr>
          <w:rFonts w:ascii="Arial" w:hAnsi="Arial" w:cs="Arial"/>
          <w:b/>
        </w:rPr>
      </w:pPr>
      <w:r w:rsidRPr="003E22F5">
        <w:rPr>
          <w:rFonts w:ascii="Arial" w:hAnsi="Arial" w:cs="Arial"/>
          <w:b/>
        </w:rPr>
        <w:t>For patients older than 75 years</w:t>
      </w:r>
      <w:r w:rsidR="00D912BF" w:rsidRPr="003E22F5">
        <w:rPr>
          <w:rFonts w:ascii="Arial" w:hAnsi="Arial" w:cs="Arial"/>
          <w:b/>
        </w:rPr>
        <w:t>—</w:t>
      </w:r>
    </w:p>
    <w:p w:rsidR="0034195B" w:rsidRPr="003E22F5" w:rsidRDefault="0034195B" w:rsidP="0036711C">
      <w:pPr>
        <w:pStyle w:val="ListParagraph"/>
        <w:widowControl/>
        <w:numPr>
          <w:ilvl w:val="1"/>
          <w:numId w:val="44"/>
        </w:numPr>
        <w:spacing w:after="200" w:line="276" w:lineRule="auto"/>
        <w:contextualSpacing/>
        <w:rPr>
          <w:rFonts w:ascii="Arial" w:hAnsi="Arial" w:cs="Arial"/>
          <w:b/>
        </w:rPr>
      </w:pPr>
      <w:r w:rsidRPr="003E22F5">
        <w:rPr>
          <w:rFonts w:ascii="Arial" w:hAnsi="Arial" w:cs="Arial"/>
          <w:b/>
        </w:rPr>
        <w:t xml:space="preserve">If they have known CV disease, treat with a high potency statin </w:t>
      </w:r>
    </w:p>
    <w:p w:rsidR="0034195B" w:rsidRPr="003E22F5" w:rsidRDefault="0034195B" w:rsidP="0036711C">
      <w:pPr>
        <w:pStyle w:val="ListParagraph"/>
        <w:widowControl/>
        <w:numPr>
          <w:ilvl w:val="1"/>
          <w:numId w:val="44"/>
        </w:numPr>
        <w:spacing w:after="200" w:line="276" w:lineRule="auto"/>
        <w:contextualSpacing/>
        <w:rPr>
          <w:rFonts w:ascii="Arial" w:hAnsi="Arial" w:cs="Arial"/>
          <w:b/>
        </w:rPr>
      </w:pPr>
      <w:r w:rsidRPr="003E22F5">
        <w:rPr>
          <w:rFonts w:ascii="Arial" w:hAnsi="Arial" w:cs="Arial"/>
          <w:b/>
        </w:rPr>
        <w:t>Otherwise, treat with a medium potency statin</w:t>
      </w:r>
    </w:p>
    <w:p w:rsidR="0034195B" w:rsidRPr="003E22F5" w:rsidRDefault="0034195B" w:rsidP="0036711C">
      <w:pPr>
        <w:spacing w:line="276" w:lineRule="auto"/>
        <w:rPr>
          <w:rFonts w:ascii="Arial" w:hAnsi="Arial" w:cs="Arial"/>
          <w:b/>
        </w:rPr>
      </w:pPr>
      <w:r w:rsidRPr="003E22F5">
        <w:rPr>
          <w:rFonts w:ascii="Arial" w:hAnsi="Arial" w:cs="Arial"/>
          <w:b/>
        </w:rPr>
        <w:t>If a patient has difficulty obtaining a recommended agent due to cost, patient assistance or similar programs, Medicaid eligibility and any community programs should be explored to attempt to get the preferred agent.</w:t>
      </w:r>
      <w:r w:rsidR="00D912BF" w:rsidRPr="003E22F5">
        <w:rPr>
          <w:rFonts w:ascii="Arial" w:hAnsi="Arial" w:cs="Arial"/>
          <w:b/>
        </w:rPr>
        <w:t xml:space="preserve"> </w:t>
      </w:r>
      <w:r w:rsidRPr="003E22F5">
        <w:rPr>
          <w:rFonts w:ascii="Arial" w:hAnsi="Arial" w:cs="Arial"/>
          <w:b/>
        </w:rPr>
        <w:t>If no assistance is available, a less potent but more affordable agent can be substituted.</w:t>
      </w:r>
      <w:r w:rsidR="00D912BF" w:rsidRPr="003E22F5">
        <w:rPr>
          <w:rFonts w:ascii="Arial" w:hAnsi="Arial" w:cs="Arial"/>
          <w:b/>
        </w:rPr>
        <w:t xml:space="preserve"> </w:t>
      </w:r>
    </w:p>
    <w:p w:rsidR="00D7370D" w:rsidRPr="003E22F5" w:rsidRDefault="00D7370D" w:rsidP="0036711C">
      <w:pPr>
        <w:spacing w:line="276" w:lineRule="auto"/>
        <w:rPr>
          <w:rFonts w:ascii="Arial" w:hAnsi="Arial" w:cs="Arial"/>
          <w:b/>
        </w:rPr>
      </w:pPr>
    </w:p>
    <w:p w:rsidR="0034195B" w:rsidRPr="003E22F5" w:rsidRDefault="0034195B" w:rsidP="0036711C">
      <w:pPr>
        <w:pStyle w:val="ListParagraph"/>
        <w:widowControl/>
        <w:numPr>
          <w:ilvl w:val="0"/>
          <w:numId w:val="46"/>
        </w:numPr>
        <w:spacing w:after="200" w:line="276" w:lineRule="auto"/>
        <w:contextualSpacing/>
        <w:rPr>
          <w:rFonts w:ascii="Arial" w:hAnsi="Arial" w:cs="Arial"/>
          <w:b/>
        </w:rPr>
      </w:pPr>
      <w:r w:rsidRPr="003E22F5">
        <w:rPr>
          <w:rFonts w:ascii="Arial" w:hAnsi="Arial" w:cs="Arial"/>
          <w:b/>
        </w:rPr>
        <w:t>Follow-Up and Referral</w:t>
      </w:r>
    </w:p>
    <w:p w:rsidR="0034195B" w:rsidRPr="003E22F5" w:rsidRDefault="0034195B" w:rsidP="0036711C">
      <w:pPr>
        <w:pStyle w:val="ListParagraph"/>
        <w:widowControl/>
        <w:numPr>
          <w:ilvl w:val="0"/>
          <w:numId w:val="45"/>
        </w:numPr>
        <w:spacing w:after="200" w:line="276" w:lineRule="auto"/>
        <w:contextualSpacing/>
        <w:rPr>
          <w:rFonts w:ascii="Arial" w:hAnsi="Arial" w:cs="Arial"/>
          <w:b/>
        </w:rPr>
      </w:pPr>
      <w:r w:rsidRPr="003E22F5">
        <w:rPr>
          <w:rFonts w:ascii="Arial" w:hAnsi="Arial" w:cs="Arial"/>
          <w:b/>
        </w:rPr>
        <w:t>For patients started on statin therapy:</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Counsel regularly about diet and exercise strategies</w:t>
      </w:r>
    </w:p>
    <w:p w:rsidR="00D912BF"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Repeat a fasting lipid profile annually in order to monitor adherence</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Repeat a comprehensive metabolic profile (CMP) annually, and with concerns, to look for elevated liver enzymes.</w:t>
      </w:r>
      <w:r w:rsidR="00D912BF" w:rsidRPr="003E22F5">
        <w:rPr>
          <w:rFonts w:ascii="Arial" w:hAnsi="Arial" w:cs="Arial"/>
          <w:b/>
        </w:rPr>
        <w:t xml:space="preserve"> </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Refer for evaluation or discuss with the physician consultant if</w:t>
      </w:r>
    </w:p>
    <w:p w:rsidR="0034195B" w:rsidRPr="003E22F5" w:rsidRDefault="0034195B" w:rsidP="0036711C">
      <w:pPr>
        <w:pStyle w:val="ListParagraph"/>
        <w:widowControl/>
        <w:numPr>
          <w:ilvl w:val="2"/>
          <w:numId w:val="45"/>
        </w:numPr>
        <w:spacing w:after="200" w:line="276" w:lineRule="auto"/>
        <w:contextualSpacing/>
        <w:rPr>
          <w:rFonts w:ascii="Arial" w:hAnsi="Arial" w:cs="Arial"/>
          <w:b/>
        </w:rPr>
      </w:pPr>
      <w:r w:rsidRPr="003E22F5">
        <w:rPr>
          <w:rFonts w:ascii="Arial" w:hAnsi="Arial" w:cs="Arial"/>
          <w:b/>
        </w:rPr>
        <w:t>Liver enzymes are elevated.</w:t>
      </w:r>
      <w:r w:rsidR="00D912BF" w:rsidRPr="003E22F5">
        <w:rPr>
          <w:rFonts w:ascii="Arial" w:hAnsi="Arial" w:cs="Arial"/>
          <w:b/>
        </w:rPr>
        <w:t xml:space="preserve"> </w:t>
      </w:r>
      <w:r w:rsidRPr="003E22F5">
        <w:rPr>
          <w:rFonts w:ascii="Arial" w:hAnsi="Arial" w:cs="Arial"/>
          <w:b/>
        </w:rPr>
        <w:t xml:space="preserve"> Stop the drug while awaiting results.</w:t>
      </w:r>
    </w:p>
    <w:p w:rsidR="0034195B" w:rsidRPr="003E22F5" w:rsidRDefault="0034195B" w:rsidP="0036711C">
      <w:pPr>
        <w:pStyle w:val="ListParagraph"/>
        <w:widowControl/>
        <w:numPr>
          <w:ilvl w:val="2"/>
          <w:numId w:val="45"/>
        </w:numPr>
        <w:spacing w:after="200" w:line="276" w:lineRule="auto"/>
        <w:contextualSpacing/>
        <w:rPr>
          <w:rFonts w:ascii="Arial" w:hAnsi="Arial" w:cs="Arial"/>
          <w:b/>
        </w:rPr>
      </w:pPr>
      <w:r w:rsidRPr="003E22F5">
        <w:rPr>
          <w:rFonts w:ascii="Arial" w:hAnsi="Arial" w:cs="Arial"/>
          <w:b/>
        </w:rPr>
        <w:t>The patient experiences unexplained muscle pain.</w:t>
      </w:r>
      <w:r w:rsidR="00D912BF" w:rsidRPr="003E22F5">
        <w:rPr>
          <w:rFonts w:ascii="Arial" w:hAnsi="Arial" w:cs="Arial"/>
          <w:b/>
        </w:rPr>
        <w:t xml:space="preserve"> </w:t>
      </w:r>
      <w:r w:rsidRPr="003E22F5">
        <w:rPr>
          <w:rFonts w:ascii="Arial" w:hAnsi="Arial" w:cs="Arial"/>
          <w:b/>
        </w:rPr>
        <w:t>Stop the drug while awaiting results.</w:t>
      </w:r>
    </w:p>
    <w:p w:rsidR="0034195B" w:rsidRPr="003E22F5" w:rsidRDefault="0034195B" w:rsidP="0036711C">
      <w:pPr>
        <w:pStyle w:val="ListParagraph"/>
        <w:widowControl/>
        <w:numPr>
          <w:ilvl w:val="2"/>
          <w:numId w:val="45"/>
        </w:numPr>
        <w:spacing w:after="200" w:line="276" w:lineRule="auto"/>
        <w:contextualSpacing/>
        <w:rPr>
          <w:rFonts w:ascii="Arial" w:hAnsi="Arial" w:cs="Arial"/>
          <w:b/>
        </w:rPr>
      </w:pPr>
      <w:r w:rsidRPr="003E22F5">
        <w:rPr>
          <w:rFonts w:ascii="Arial" w:hAnsi="Arial" w:cs="Arial"/>
          <w:b/>
        </w:rPr>
        <w:t>Triglycerides are greater than 350mg/</w:t>
      </w:r>
      <w:proofErr w:type="spellStart"/>
      <w:r w:rsidRPr="003E22F5">
        <w:rPr>
          <w:rFonts w:ascii="Arial" w:hAnsi="Arial" w:cs="Arial"/>
          <w:b/>
        </w:rPr>
        <w:t>dL</w:t>
      </w:r>
      <w:proofErr w:type="spellEnd"/>
    </w:p>
    <w:p w:rsidR="0034195B" w:rsidRPr="003E22F5" w:rsidRDefault="0034195B" w:rsidP="0036711C">
      <w:pPr>
        <w:pStyle w:val="ListParagraph"/>
        <w:widowControl/>
        <w:numPr>
          <w:ilvl w:val="0"/>
          <w:numId w:val="45"/>
        </w:numPr>
        <w:spacing w:after="200" w:line="276" w:lineRule="auto"/>
        <w:contextualSpacing/>
        <w:rPr>
          <w:rFonts w:ascii="Arial" w:hAnsi="Arial" w:cs="Arial"/>
          <w:b/>
        </w:rPr>
      </w:pPr>
      <w:r w:rsidRPr="003E22F5">
        <w:rPr>
          <w:rFonts w:ascii="Arial" w:hAnsi="Arial" w:cs="Arial"/>
          <w:b/>
        </w:rPr>
        <w:t>For patients not started on statin therapy:</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Counsel regularly about diet and exercise strategies</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Repeat a fasting lipid profile annually to monitor risk</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Reassess CV risk factors annually</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If the patient reaches 40 years of age, or develops CV risk factors, then appropriate therapy should be started</w:t>
      </w:r>
    </w:p>
    <w:p w:rsidR="0034195B" w:rsidRPr="003E22F5" w:rsidRDefault="0034195B" w:rsidP="0036711C">
      <w:pPr>
        <w:pStyle w:val="ListParagraph"/>
        <w:widowControl/>
        <w:numPr>
          <w:ilvl w:val="1"/>
          <w:numId w:val="45"/>
        </w:numPr>
        <w:spacing w:after="200" w:line="276" w:lineRule="auto"/>
        <w:contextualSpacing/>
        <w:rPr>
          <w:rFonts w:ascii="Arial" w:hAnsi="Arial" w:cs="Arial"/>
          <w:b/>
        </w:rPr>
      </w:pPr>
      <w:r w:rsidRPr="003E22F5">
        <w:rPr>
          <w:rFonts w:ascii="Arial" w:hAnsi="Arial" w:cs="Arial"/>
          <w:b/>
        </w:rPr>
        <w:t>Refer for evaluation or discuss with the physician consultant if</w:t>
      </w:r>
      <w:r w:rsidR="004E301F" w:rsidRPr="003E22F5">
        <w:rPr>
          <w:rFonts w:ascii="Arial" w:hAnsi="Arial" w:cs="Arial"/>
          <w:b/>
        </w:rPr>
        <w:t xml:space="preserve"> t</w:t>
      </w:r>
      <w:r w:rsidRPr="003E22F5">
        <w:rPr>
          <w:rFonts w:ascii="Arial" w:hAnsi="Arial" w:cs="Arial"/>
          <w:b/>
        </w:rPr>
        <w:t>riglycerides are greater than 350mg/</w:t>
      </w:r>
      <w:proofErr w:type="spellStart"/>
      <w:r w:rsidRPr="003E22F5">
        <w:rPr>
          <w:rFonts w:ascii="Arial" w:hAnsi="Arial" w:cs="Arial"/>
          <w:b/>
        </w:rPr>
        <w:t>dL</w:t>
      </w:r>
      <w:proofErr w:type="spellEnd"/>
    </w:p>
    <w:p w:rsidR="00D7370D" w:rsidRPr="003E22F5" w:rsidRDefault="00D7370D" w:rsidP="0036711C">
      <w:pPr>
        <w:widowControl/>
        <w:spacing w:line="276" w:lineRule="auto"/>
        <w:rPr>
          <w:rFonts w:ascii="Arial" w:hAnsi="Arial" w:cs="Arial"/>
          <w:b/>
        </w:rPr>
      </w:pPr>
    </w:p>
    <w:p w:rsidR="00D7370D" w:rsidRPr="003E22F5" w:rsidRDefault="00D7370D">
      <w:pPr>
        <w:widowControl/>
        <w:rPr>
          <w:rFonts w:ascii="Arial" w:hAnsi="Arial"/>
          <w:b/>
        </w:rPr>
      </w:pPr>
      <w:r w:rsidRPr="003E22F5">
        <w:rPr>
          <w:noProof/>
        </w:rPr>
        <w:lastRenderedPageBreak/>
        <mc:AlternateContent>
          <mc:Choice Requires="wps">
            <w:drawing>
              <wp:inline distT="0" distB="0" distL="0" distR="0" wp14:anchorId="34CB2E02" wp14:editId="71B0D299">
                <wp:extent cx="6400800" cy="84963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496300"/>
                        </a:xfrm>
                        <a:prstGeom prst="rect">
                          <a:avLst/>
                        </a:prstGeom>
                        <a:solidFill>
                          <a:srgbClr val="FFFFFF"/>
                        </a:solidFill>
                        <a:ln w="9525">
                          <a:solidFill>
                            <a:srgbClr val="000000"/>
                          </a:solidFill>
                          <a:miter lim="800000"/>
                          <a:headEnd/>
                          <a:tailEnd/>
                        </a:ln>
                      </wps:spPr>
                      <wps:txbx>
                        <w:txbxContent>
                          <w:p w:rsidR="00EA5B09" w:rsidRPr="003E22F5" w:rsidRDefault="00EA5B09" w:rsidP="00D7370D">
                            <w:pPr>
                              <w:rPr>
                                <w:b/>
                              </w:rPr>
                            </w:pPr>
                            <w:r w:rsidRPr="003E22F5">
                              <w:rPr>
                                <w:b/>
                              </w:rPr>
                              <w:t>Medication - Statins</w:t>
                            </w:r>
                          </w:p>
                          <w:p w:rsidR="00EA5B09" w:rsidRPr="003E22F5" w:rsidRDefault="00EA5B09" w:rsidP="00D7370D">
                            <w:pPr>
                              <w:rPr>
                                <w:b/>
                              </w:rPr>
                            </w:pPr>
                            <w:r w:rsidRPr="003E22F5">
                              <w:rPr>
                                <w:b/>
                              </w:rPr>
                              <w:t>The primary medication class used to lower LDL cholesterol is statin agents. The statins, HMG-CoA reductase inhibitors, decrease the activity of an enzyme in the liver which is part of the process of manufacturing LDL cholesterol. This class of medications has been shown to reduce CV risk in diabetic and other patient groups.</w:t>
                            </w:r>
                          </w:p>
                          <w:p w:rsidR="00EA5B09" w:rsidRPr="003E22F5" w:rsidRDefault="00EA5B09" w:rsidP="00D7370D">
                            <w:pPr>
                              <w:rPr>
                                <w:b/>
                              </w:rPr>
                            </w:pPr>
                          </w:p>
                          <w:p w:rsidR="00EA5B09" w:rsidRPr="003E22F5" w:rsidRDefault="00EA5B09" w:rsidP="00D7370D">
                            <w:pPr>
                              <w:rPr>
                                <w:b/>
                              </w:rPr>
                            </w:pPr>
                            <w:r w:rsidRPr="003E22F5">
                              <w:rPr>
                                <w:b/>
                              </w:rPr>
                              <w:t>For purposes of selecting appropriate therapeutic regimens, statins are grouped according to magnitude of LDL reduction into high, medium and low potency levels. Note that some agents can cross potency groups depending on their dose.</w:t>
                            </w:r>
                          </w:p>
                          <w:p w:rsidR="00EA5B09" w:rsidRPr="003E22F5" w:rsidRDefault="00EA5B09" w:rsidP="00D7370D">
                            <w:pPr>
                              <w:rPr>
                                <w:b/>
                              </w:rPr>
                            </w:pPr>
                          </w:p>
                          <w:tbl>
                            <w:tblPr>
                              <w:tblStyle w:val="TableGrid"/>
                              <w:tblW w:w="0" w:type="auto"/>
                              <w:tblLook w:val="04A0" w:firstRow="1" w:lastRow="0" w:firstColumn="1" w:lastColumn="0" w:noHBand="0" w:noVBand="1"/>
                            </w:tblPr>
                            <w:tblGrid>
                              <w:gridCol w:w="3009"/>
                              <w:gridCol w:w="3009"/>
                              <w:gridCol w:w="3009"/>
                            </w:tblGrid>
                            <w:tr w:rsidR="00EA5B09" w:rsidRPr="00810556" w:rsidTr="0072546D">
                              <w:tc>
                                <w:tcPr>
                                  <w:tcW w:w="3009" w:type="dxa"/>
                                  <w:shd w:val="clear" w:color="auto" w:fill="A6A6A6" w:themeFill="background1" w:themeFillShade="A6"/>
                                </w:tcPr>
                                <w:p w:rsidR="00EA5B09" w:rsidRPr="003E22F5" w:rsidRDefault="00EA5B09" w:rsidP="0072546D">
                                  <w:pPr>
                                    <w:rPr>
                                      <w:b/>
                                    </w:rPr>
                                  </w:pPr>
                                  <w:r w:rsidRPr="003E22F5">
                                    <w:rPr>
                                      <w:b/>
                                    </w:rPr>
                                    <w:t>High Potency</w:t>
                                  </w:r>
                                </w:p>
                              </w:tc>
                              <w:tc>
                                <w:tcPr>
                                  <w:tcW w:w="3009" w:type="dxa"/>
                                  <w:shd w:val="clear" w:color="auto" w:fill="A6A6A6" w:themeFill="background1" w:themeFillShade="A6"/>
                                </w:tcPr>
                                <w:p w:rsidR="00EA5B09" w:rsidRPr="003E22F5" w:rsidRDefault="00EA5B09" w:rsidP="0072546D">
                                  <w:pPr>
                                    <w:rPr>
                                      <w:b/>
                                    </w:rPr>
                                  </w:pPr>
                                  <w:r w:rsidRPr="003E22F5">
                                    <w:rPr>
                                      <w:b/>
                                    </w:rPr>
                                    <w:t>Medium Potency</w:t>
                                  </w:r>
                                </w:p>
                              </w:tc>
                              <w:tc>
                                <w:tcPr>
                                  <w:tcW w:w="3009" w:type="dxa"/>
                                  <w:shd w:val="clear" w:color="auto" w:fill="A6A6A6" w:themeFill="background1" w:themeFillShade="A6"/>
                                </w:tcPr>
                                <w:p w:rsidR="00EA5B09" w:rsidRPr="003E22F5" w:rsidRDefault="00EA5B09" w:rsidP="0072546D">
                                  <w:pPr>
                                    <w:rPr>
                                      <w:b/>
                                    </w:rPr>
                                  </w:pPr>
                                  <w:r w:rsidRPr="003E22F5">
                                    <w:rPr>
                                      <w:b/>
                                    </w:rPr>
                                    <w:t>Low Potency</w:t>
                                  </w:r>
                                </w:p>
                              </w:tc>
                            </w:tr>
                            <w:tr w:rsidR="00EA5B09" w:rsidRPr="00810556" w:rsidTr="0072546D">
                              <w:tc>
                                <w:tcPr>
                                  <w:tcW w:w="3009" w:type="dxa"/>
                                </w:tcPr>
                                <w:p w:rsidR="00EA5B09" w:rsidRPr="003E22F5" w:rsidRDefault="00EA5B09" w:rsidP="0072546D">
                                  <w:pPr>
                                    <w:rPr>
                                      <w:b/>
                                    </w:rPr>
                                  </w:pPr>
                                  <w:r w:rsidRPr="003E22F5">
                                    <w:rPr>
                                      <w:b/>
                                    </w:rPr>
                                    <w:t>Atorvastatin 40-80mg daily</w:t>
                                  </w:r>
                                </w:p>
                              </w:tc>
                              <w:tc>
                                <w:tcPr>
                                  <w:tcW w:w="3009" w:type="dxa"/>
                                </w:tcPr>
                                <w:p w:rsidR="00EA5B09" w:rsidRPr="003E22F5" w:rsidRDefault="00EA5B09" w:rsidP="0072546D">
                                  <w:pPr>
                                    <w:rPr>
                                      <w:b/>
                                    </w:rPr>
                                  </w:pPr>
                                  <w:r w:rsidRPr="003E22F5">
                                    <w:rPr>
                                      <w:b/>
                                    </w:rPr>
                                    <w:t>Atorvastatin 10-20mg daily</w:t>
                                  </w:r>
                                </w:p>
                              </w:tc>
                              <w:tc>
                                <w:tcPr>
                                  <w:tcW w:w="3009" w:type="dxa"/>
                                </w:tcPr>
                                <w:p w:rsidR="00EA5B09" w:rsidRPr="003E22F5" w:rsidRDefault="00EA5B09" w:rsidP="0072546D">
                                  <w:pPr>
                                    <w:rPr>
                                      <w:b/>
                                    </w:rPr>
                                  </w:pPr>
                                  <w:r w:rsidRPr="003E22F5">
                                    <w:rPr>
                                      <w:b/>
                                    </w:rPr>
                                    <w:t>Simvastatin 10mg daily</w:t>
                                  </w:r>
                                </w:p>
                              </w:tc>
                            </w:tr>
                            <w:tr w:rsidR="00EA5B09" w:rsidRPr="00810556" w:rsidTr="0072546D">
                              <w:tc>
                                <w:tcPr>
                                  <w:tcW w:w="3009" w:type="dxa"/>
                                </w:tcPr>
                                <w:p w:rsidR="00EA5B09" w:rsidRPr="003E22F5" w:rsidRDefault="00EA5B09" w:rsidP="0072546D">
                                  <w:pPr>
                                    <w:rPr>
                                      <w:b/>
                                    </w:rPr>
                                  </w:pPr>
                                  <w:r w:rsidRPr="003E22F5">
                                    <w:rPr>
                                      <w:b/>
                                    </w:rPr>
                                    <w:t>Rosuvastatin 20-40mg daily</w:t>
                                  </w:r>
                                </w:p>
                              </w:tc>
                              <w:tc>
                                <w:tcPr>
                                  <w:tcW w:w="3009" w:type="dxa"/>
                                </w:tcPr>
                                <w:p w:rsidR="00EA5B09" w:rsidRPr="003E22F5" w:rsidRDefault="00EA5B09" w:rsidP="0072546D">
                                  <w:pPr>
                                    <w:rPr>
                                      <w:b/>
                                    </w:rPr>
                                  </w:pPr>
                                  <w:r w:rsidRPr="003E22F5">
                                    <w:rPr>
                                      <w:b/>
                                    </w:rPr>
                                    <w:t>Rosuvastatin 5-10mg daily</w:t>
                                  </w:r>
                                </w:p>
                              </w:tc>
                              <w:tc>
                                <w:tcPr>
                                  <w:tcW w:w="3009" w:type="dxa"/>
                                </w:tcPr>
                                <w:p w:rsidR="00EA5B09" w:rsidRPr="003E22F5" w:rsidRDefault="00EA5B09" w:rsidP="0072546D">
                                  <w:pPr>
                                    <w:rPr>
                                      <w:b/>
                                    </w:rPr>
                                  </w:pPr>
                                  <w:r w:rsidRPr="003E22F5">
                                    <w:rPr>
                                      <w:b/>
                                    </w:rPr>
                                    <w:t>Pravastatin 10-20mg daily</w:t>
                                  </w:r>
                                </w:p>
                              </w:tc>
                            </w:tr>
                            <w:tr w:rsidR="00EA5B09" w:rsidRPr="00810556" w:rsidTr="0072546D">
                              <w:tc>
                                <w:tcPr>
                                  <w:tcW w:w="3009" w:type="dxa"/>
                                </w:tcPr>
                                <w:p w:rsidR="00EA5B09" w:rsidRPr="003E22F5" w:rsidRDefault="00EA5B09" w:rsidP="0072546D">
                                  <w:pPr>
                                    <w:rPr>
                                      <w:b/>
                                    </w:rPr>
                                  </w:pPr>
                                </w:p>
                              </w:tc>
                              <w:tc>
                                <w:tcPr>
                                  <w:tcW w:w="3009" w:type="dxa"/>
                                </w:tcPr>
                                <w:p w:rsidR="00EA5B09" w:rsidRPr="003E22F5" w:rsidRDefault="00EA5B09" w:rsidP="0072546D">
                                  <w:pPr>
                                    <w:rPr>
                                      <w:b/>
                                    </w:rPr>
                                  </w:pPr>
                                  <w:r w:rsidRPr="003E22F5">
                                    <w:rPr>
                                      <w:b/>
                                    </w:rPr>
                                    <w:t>Simvastatin 20-40mg daily</w:t>
                                  </w:r>
                                </w:p>
                              </w:tc>
                              <w:tc>
                                <w:tcPr>
                                  <w:tcW w:w="3009" w:type="dxa"/>
                                </w:tcPr>
                                <w:p w:rsidR="00EA5B09" w:rsidRPr="003E22F5" w:rsidRDefault="00EA5B09" w:rsidP="0072546D">
                                  <w:pPr>
                                    <w:rPr>
                                      <w:b/>
                                    </w:rPr>
                                  </w:pPr>
                                  <w:r w:rsidRPr="003E22F5">
                                    <w:rPr>
                                      <w:b/>
                                    </w:rPr>
                                    <w:t>Lovastatin 20mg</w:t>
                                  </w:r>
                                </w:p>
                              </w:tc>
                            </w:tr>
                            <w:tr w:rsidR="00EA5B09" w:rsidRPr="00810556" w:rsidTr="0072546D">
                              <w:tc>
                                <w:tcPr>
                                  <w:tcW w:w="3009" w:type="dxa"/>
                                </w:tcPr>
                                <w:p w:rsidR="00EA5B09" w:rsidRPr="003E22F5" w:rsidRDefault="00EA5B09" w:rsidP="0072546D">
                                  <w:pPr>
                                    <w:rPr>
                                      <w:b/>
                                    </w:rPr>
                                  </w:pPr>
                                </w:p>
                              </w:tc>
                              <w:tc>
                                <w:tcPr>
                                  <w:tcW w:w="3009" w:type="dxa"/>
                                </w:tcPr>
                                <w:p w:rsidR="00EA5B09" w:rsidRPr="003E22F5" w:rsidRDefault="00EA5B09" w:rsidP="0072546D">
                                  <w:pPr>
                                    <w:rPr>
                                      <w:b/>
                                    </w:rPr>
                                  </w:pPr>
                                  <w:r w:rsidRPr="003E22F5">
                                    <w:rPr>
                                      <w:b/>
                                    </w:rPr>
                                    <w:t>Pravastatin 40-80mg daily</w:t>
                                  </w:r>
                                </w:p>
                              </w:tc>
                              <w:tc>
                                <w:tcPr>
                                  <w:tcW w:w="3009" w:type="dxa"/>
                                </w:tcPr>
                                <w:p w:rsidR="00EA5B09" w:rsidRPr="003E22F5" w:rsidRDefault="00EA5B09" w:rsidP="0072546D">
                                  <w:pPr>
                                    <w:rPr>
                                      <w:b/>
                                    </w:rPr>
                                  </w:pPr>
                                </w:p>
                              </w:tc>
                            </w:tr>
                            <w:tr w:rsidR="00EA5B09" w:rsidRPr="00810556" w:rsidTr="0072546D">
                              <w:tc>
                                <w:tcPr>
                                  <w:tcW w:w="3009" w:type="dxa"/>
                                </w:tcPr>
                                <w:p w:rsidR="00EA5B09" w:rsidRPr="003E22F5" w:rsidRDefault="00EA5B09" w:rsidP="0072546D">
                                  <w:pPr>
                                    <w:rPr>
                                      <w:b/>
                                    </w:rPr>
                                  </w:pPr>
                                </w:p>
                              </w:tc>
                              <w:tc>
                                <w:tcPr>
                                  <w:tcW w:w="3009" w:type="dxa"/>
                                </w:tcPr>
                                <w:p w:rsidR="00EA5B09" w:rsidRPr="003E22F5" w:rsidRDefault="00EA5B09" w:rsidP="0072546D">
                                  <w:pPr>
                                    <w:rPr>
                                      <w:b/>
                                    </w:rPr>
                                  </w:pPr>
                                  <w:r w:rsidRPr="003E22F5">
                                    <w:rPr>
                                      <w:b/>
                                    </w:rPr>
                                    <w:t>Lovastatin 40mg daily</w:t>
                                  </w:r>
                                </w:p>
                              </w:tc>
                              <w:tc>
                                <w:tcPr>
                                  <w:tcW w:w="3009" w:type="dxa"/>
                                </w:tcPr>
                                <w:p w:rsidR="00EA5B09" w:rsidRPr="003E22F5" w:rsidRDefault="00EA5B09" w:rsidP="0072546D">
                                  <w:pPr>
                                    <w:rPr>
                                      <w:b/>
                                    </w:rPr>
                                  </w:pPr>
                                </w:p>
                              </w:tc>
                            </w:tr>
                          </w:tbl>
                          <w:p w:rsidR="00EA5B09" w:rsidRDefault="00EA5B09" w:rsidP="00D7370D">
                            <w:pPr>
                              <w:rPr>
                                <w:b/>
                              </w:rPr>
                            </w:pPr>
                          </w:p>
                          <w:p w:rsidR="00EA5B09" w:rsidRDefault="00EA5B09" w:rsidP="00D912BF">
                            <w:pPr>
                              <w:rPr>
                                <w:b/>
                              </w:rPr>
                            </w:pPr>
                            <w:r w:rsidRPr="003E22F5">
                              <w:rPr>
                                <w:b/>
                              </w:rPr>
                              <w:t xml:space="preserve">When initiating statin, reasonable starting doses are: </w:t>
                            </w:r>
                          </w:p>
                          <w:p w:rsidR="00EA5B09" w:rsidRDefault="00EA5B09" w:rsidP="002A0C2C">
                            <w:pPr>
                              <w:pStyle w:val="ListParagraph"/>
                              <w:numPr>
                                <w:ilvl w:val="0"/>
                                <w:numId w:val="48"/>
                              </w:numPr>
                              <w:rPr>
                                <w:b/>
                              </w:rPr>
                            </w:pPr>
                            <w:r w:rsidRPr="002A0C2C">
                              <w:rPr>
                                <w:b/>
                              </w:rPr>
                              <w:t xml:space="preserve">Rosuvastatin 10mg daily, </w:t>
                            </w:r>
                          </w:p>
                          <w:p w:rsidR="00EA5B09" w:rsidRDefault="00EA5B09" w:rsidP="002A0C2C">
                            <w:pPr>
                              <w:pStyle w:val="ListParagraph"/>
                              <w:numPr>
                                <w:ilvl w:val="0"/>
                                <w:numId w:val="48"/>
                              </w:numPr>
                              <w:rPr>
                                <w:b/>
                              </w:rPr>
                            </w:pPr>
                            <w:r w:rsidRPr="002A0C2C">
                              <w:rPr>
                                <w:b/>
                              </w:rPr>
                              <w:t xml:space="preserve">Atorvastatin 20mg daily, </w:t>
                            </w:r>
                          </w:p>
                          <w:p w:rsidR="00EA5B09" w:rsidRDefault="00EA5B09" w:rsidP="002A0C2C">
                            <w:pPr>
                              <w:pStyle w:val="ListParagraph"/>
                              <w:numPr>
                                <w:ilvl w:val="0"/>
                                <w:numId w:val="48"/>
                              </w:numPr>
                              <w:rPr>
                                <w:b/>
                              </w:rPr>
                            </w:pPr>
                            <w:r w:rsidRPr="002A0C2C">
                              <w:rPr>
                                <w:b/>
                              </w:rPr>
                              <w:t>Simvastatin 20mg daily,</w:t>
                            </w:r>
                          </w:p>
                          <w:p w:rsidR="00EA5B09" w:rsidRDefault="00EA5B09" w:rsidP="002A0C2C">
                            <w:pPr>
                              <w:pStyle w:val="ListParagraph"/>
                              <w:numPr>
                                <w:ilvl w:val="0"/>
                                <w:numId w:val="48"/>
                              </w:numPr>
                              <w:rPr>
                                <w:b/>
                              </w:rPr>
                            </w:pPr>
                            <w:r w:rsidRPr="002A0C2C">
                              <w:rPr>
                                <w:b/>
                              </w:rPr>
                              <w:t xml:space="preserve">Pravastatin 20mg daily, </w:t>
                            </w:r>
                          </w:p>
                          <w:p w:rsidR="00EA5B09" w:rsidRDefault="00EA5B09" w:rsidP="002A0C2C">
                            <w:pPr>
                              <w:pStyle w:val="ListParagraph"/>
                              <w:numPr>
                                <w:ilvl w:val="0"/>
                                <w:numId w:val="48"/>
                              </w:numPr>
                              <w:rPr>
                                <w:b/>
                              </w:rPr>
                            </w:pPr>
                            <w:r w:rsidRPr="002A0C2C">
                              <w:rPr>
                                <w:b/>
                              </w:rPr>
                              <w:t xml:space="preserve">Lovastatin 20mg daily. </w:t>
                            </w:r>
                          </w:p>
                          <w:p w:rsidR="00EA5B09" w:rsidRDefault="00EA5B09" w:rsidP="002A0C2C">
                            <w:pPr>
                              <w:pStyle w:val="ListParagraph"/>
                              <w:rPr>
                                <w:b/>
                              </w:rPr>
                            </w:pPr>
                          </w:p>
                          <w:p w:rsidR="00EA5B09" w:rsidRDefault="00EA5B09" w:rsidP="002A0C2C">
                            <w:pPr>
                              <w:pStyle w:val="ListParagraph"/>
                              <w:numPr>
                                <w:ilvl w:val="0"/>
                                <w:numId w:val="48"/>
                              </w:numPr>
                              <w:rPr>
                                <w:b/>
                              </w:rPr>
                            </w:pPr>
                            <w:r w:rsidRPr="002A0C2C">
                              <w:rPr>
                                <w:b/>
                              </w:rPr>
                              <w:t xml:space="preserve">Doses can be doubled every 2-4 weeks until the target dose is achieved. </w:t>
                            </w:r>
                          </w:p>
                          <w:p w:rsidR="00EA5B09" w:rsidRDefault="00EA5B09" w:rsidP="002A0C2C">
                            <w:pPr>
                              <w:pStyle w:val="ListParagraph"/>
                              <w:numPr>
                                <w:ilvl w:val="0"/>
                                <w:numId w:val="48"/>
                              </w:numPr>
                              <w:rPr>
                                <w:b/>
                              </w:rPr>
                            </w:pPr>
                            <w:r w:rsidRPr="002A0C2C">
                              <w:rPr>
                                <w:b/>
                              </w:rPr>
                              <w:t xml:space="preserve">If a patient has difficulty tolerating a particular agent, the case should be discussed with the consulting physician. </w:t>
                            </w:r>
                          </w:p>
                          <w:p w:rsidR="00EA5B09" w:rsidRDefault="00EA5B09" w:rsidP="002A0C2C">
                            <w:pPr>
                              <w:pStyle w:val="ListParagraph"/>
                              <w:numPr>
                                <w:ilvl w:val="0"/>
                                <w:numId w:val="48"/>
                              </w:numPr>
                              <w:rPr>
                                <w:b/>
                              </w:rPr>
                            </w:pPr>
                            <w:r w:rsidRPr="002A0C2C">
                              <w:rPr>
                                <w:b/>
                              </w:rPr>
                              <w:t>Nurses should be familiar with $4 and other discount drug programs available locally.</w:t>
                            </w:r>
                          </w:p>
                          <w:p w:rsidR="00EA5B09" w:rsidRDefault="00EA5B09" w:rsidP="002A0C2C">
                            <w:pPr>
                              <w:pStyle w:val="ListParagraph"/>
                              <w:numPr>
                                <w:ilvl w:val="0"/>
                                <w:numId w:val="48"/>
                              </w:numPr>
                              <w:rPr>
                                <w:b/>
                              </w:rPr>
                            </w:pPr>
                            <w:r w:rsidRPr="002A0C2C">
                              <w:rPr>
                                <w:b/>
                              </w:rPr>
                              <w:t xml:space="preserve">Statins are generally safe medications. They rarely cause elevations in liver enzymes or muscle pain; severe muscle damage is possible but very rare. If a patient has known or suspected liver disease, a statin should not be initiated without physician consultation. If a patient on statins develops elevated liver enzymes or muscle pain, the drug should be stopped and physician consultation obtained. </w:t>
                            </w:r>
                          </w:p>
                          <w:p w:rsidR="00EA5B09" w:rsidRDefault="00EA5B09" w:rsidP="002A0C2C">
                            <w:pPr>
                              <w:pStyle w:val="ListParagraph"/>
                              <w:numPr>
                                <w:ilvl w:val="0"/>
                                <w:numId w:val="48"/>
                              </w:numPr>
                              <w:rPr>
                                <w:b/>
                              </w:rPr>
                            </w:pPr>
                            <w:r w:rsidRPr="002A0C2C">
                              <w:rPr>
                                <w:b/>
                              </w:rPr>
                              <w:t xml:space="preserve">Statins should not be used in </w:t>
                            </w:r>
                            <w:proofErr w:type="gramStart"/>
                            <w:r w:rsidRPr="002A0C2C">
                              <w:rPr>
                                <w:b/>
                              </w:rPr>
                              <w:t>pregnant  patients</w:t>
                            </w:r>
                            <w:proofErr w:type="gramEnd"/>
                            <w:r w:rsidRPr="002A0C2C">
                              <w:rPr>
                                <w:b/>
                              </w:rPr>
                              <w:t xml:space="preserve">. </w:t>
                            </w:r>
                          </w:p>
                          <w:p w:rsidR="00EA5B09" w:rsidRDefault="00EA5B09" w:rsidP="002A0C2C">
                            <w:pPr>
                              <w:pStyle w:val="ListParagraph"/>
                              <w:numPr>
                                <w:ilvl w:val="0"/>
                                <w:numId w:val="48"/>
                              </w:numPr>
                              <w:rPr>
                                <w:b/>
                              </w:rPr>
                            </w:pPr>
                            <w:r w:rsidRPr="002A0C2C">
                              <w:rPr>
                                <w:b/>
                              </w:rPr>
                              <w:t>Patients should not breastfeed while taking a statin.</w:t>
                            </w:r>
                          </w:p>
                          <w:p w:rsidR="00EA5B09" w:rsidRPr="002A0C2C" w:rsidRDefault="00EA5B09" w:rsidP="002A0C2C">
                            <w:pPr>
                              <w:pStyle w:val="ListParagraph"/>
                              <w:numPr>
                                <w:ilvl w:val="0"/>
                                <w:numId w:val="48"/>
                              </w:numPr>
                              <w:rPr>
                                <w:b/>
                              </w:rPr>
                            </w:pPr>
                            <w:r w:rsidRPr="002A0C2C">
                              <w:rPr>
                                <w:b/>
                              </w:rPr>
                              <w:t xml:space="preserve"> A review for any drug interactions should occur. </w:t>
                            </w:r>
                          </w:p>
                          <w:p w:rsidR="00EA5B09" w:rsidRDefault="00EA5B09" w:rsidP="00D912BF"/>
                        </w:txbxContent>
                      </wps:txbx>
                      <wps:bodyPr rot="0" vert="horz" wrap="square" lIns="91440" tIns="45720" rIns="91440" bIns="45720" anchor="t" anchorCtr="0">
                        <a:noAutofit/>
                      </wps:bodyPr>
                    </wps:wsp>
                  </a:graphicData>
                </a:graphic>
              </wp:inline>
            </w:drawing>
          </mc:Choice>
          <mc:Fallback>
            <w:pict>
              <v:shape w14:anchorId="34CB2E02" id="Text Box 2" o:spid="_x0000_s1058" type="#_x0000_t202" style="width:7in;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">
                <v:textbox>
                  <w:txbxContent>
                    <w:p w:rsidR="00EA5B09" w:rsidRPr="003E22F5" w:rsidRDefault="00EA5B09" w:rsidP="00D7370D">
                      <w:pPr>
                        <w:rPr>
                          <w:b/>
                        </w:rPr>
                      </w:pPr>
                      <w:r w:rsidRPr="003E22F5">
                        <w:rPr>
                          <w:b/>
                        </w:rPr>
                        <w:t>Medication - Statins</w:t>
                      </w:r>
                    </w:p>
                    <w:p w:rsidR="00EA5B09" w:rsidRPr="003E22F5" w:rsidRDefault="00EA5B09" w:rsidP="00D7370D">
                      <w:pPr>
                        <w:rPr>
                          <w:b/>
                        </w:rPr>
                      </w:pPr>
                      <w:r w:rsidRPr="003E22F5">
                        <w:rPr>
                          <w:b/>
                        </w:rPr>
                        <w:t>The primary medication class used to lower LDL cholesterol is statin agents. The statins, HMG-CoA reductase inhibitors, decrease the activity of an enzyme in the liver which is part of the process of manufacturing LDL cholesterol. This class of medications has been shown to reduce CV risk in diabetic and other patient groups.</w:t>
                      </w:r>
                    </w:p>
                    <w:p w:rsidR="00EA5B09" w:rsidRPr="003E22F5" w:rsidRDefault="00EA5B09" w:rsidP="00D7370D">
                      <w:pPr>
                        <w:rPr>
                          <w:b/>
                        </w:rPr>
                      </w:pPr>
                    </w:p>
                    <w:p w:rsidR="00EA5B09" w:rsidRPr="003E22F5" w:rsidRDefault="00EA5B09" w:rsidP="00D7370D">
                      <w:pPr>
                        <w:rPr>
                          <w:b/>
                        </w:rPr>
                      </w:pPr>
                      <w:r w:rsidRPr="003E22F5">
                        <w:rPr>
                          <w:b/>
                        </w:rPr>
                        <w:t>For purposes of selecting appropriate therapeutic regimens, statins are grouped according to magnitude of LDL reduction into high, medium and low potency levels. Note that some agents can cross potency groups depending on their dose.</w:t>
                      </w:r>
                    </w:p>
                    <w:p w:rsidR="00EA5B09" w:rsidRPr="003E22F5" w:rsidRDefault="00EA5B09" w:rsidP="00D7370D">
                      <w:pPr>
                        <w:rPr>
                          <w:b/>
                        </w:rPr>
                      </w:pPr>
                    </w:p>
                    <w:tbl>
                      <w:tblPr>
                        <w:tblStyle w:val="TableGrid"/>
                        <w:tblW w:w="0" w:type="auto"/>
                        <w:tblLook w:val="04A0" w:firstRow="1" w:lastRow="0" w:firstColumn="1" w:lastColumn="0" w:noHBand="0" w:noVBand="1"/>
                      </w:tblPr>
                      <w:tblGrid>
                        <w:gridCol w:w="3009"/>
                        <w:gridCol w:w="3009"/>
                        <w:gridCol w:w="3009"/>
                      </w:tblGrid>
                      <w:tr w:rsidR="00EA5B09" w:rsidRPr="00810556" w:rsidTr="0072546D">
                        <w:tc>
                          <w:tcPr>
                            <w:tcW w:w="3009" w:type="dxa"/>
                            <w:shd w:val="clear" w:color="auto" w:fill="A6A6A6" w:themeFill="background1" w:themeFillShade="A6"/>
                          </w:tcPr>
                          <w:p w:rsidR="00EA5B09" w:rsidRPr="003E22F5" w:rsidRDefault="00EA5B09" w:rsidP="0072546D">
                            <w:pPr>
                              <w:rPr>
                                <w:b/>
                              </w:rPr>
                            </w:pPr>
                            <w:r w:rsidRPr="003E22F5">
                              <w:rPr>
                                <w:b/>
                              </w:rPr>
                              <w:t>High Potency</w:t>
                            </w:r>
                          </w:p>
                        </w:tc>
                        <w:tc>
                          <w:tcPr>
                            <w:tcW w:w="3009" w:type="dxa"/>
                            <w:shd w:val="clear" w:color="auto" w:fill="A6A6A6" w:themeFill="background1" w:themeFillShade="A6"/>
                          </w:tcPr>
                          <w:p w:rsidR="00EA5B09" w:rsidRPr="003E22F5" w:rsidRDefault="00EA5B09" w:rsidP="0072546D">
                            <w:pPr>
                              <w:rPr>
                                <w:b/>
                              </w:rPr>
                            </w:pPr>
                            <w:r w:rsidRPr="003E22F5">
                              <w:rPr>
                                <w:b/>
                              </w:rPr>
                              <w:t>Medium Potency</w:t>
                            </w:r>
                          </w:p>
                        </w:tc>
                        <w:tc>
                          <w:tcPr>
                            <w:tcW w:w="3009" w:type="dxa"/>
                            <w:shd w:val="clear" w:color="auto" w:fill="A6A6A6" w:themeFill="background1" w:themeFillShade="A6"/>
                          </w:tcPr>
                          <w:p w:rsidR="00EA5B09" w:rsidRPr="003E22F5" w:rsidRDefault="00EA5B09" w:rsidP="0072546D">
                            <w:pPr>
                              <w:rPr>
                                <w:b/>
                              </w:rPr>
                            </w:pPr>
                            <w:r w:rsidRPr="003E22F5">
                              <w:rPr>
                                <w:b/>
                              </w:rPr>
                              <w:t>Low Potency</w:t>
                            </w:r>
                          </w:p>
                        </w:tc>
                      </w:tr>
                      <w:tr w:rsidR="00EA5B09" w:rsidRPr="00810556" w:rsidTr="0072546D">
                        <w:tc>
                          <w:tcPr>
                            <w:tcW w:w="3009" w:type="dxa"/>
                          </w:tcPr>
                          <w:p w:rsidR="00EA5B09" w:rsidRPr="003E22F5" w:rsidRDefault="00EA5B09" w:rsidP="0072546D">
                            <w:pPr>
                              <w:rPr>
                                <w:b/>
                              </w:rPr>
                            </w:pPr>
                            <w:r w:rsidRPr="003E22F5">
                              <w:rPr>
                                <w:b/>
                              </w:rPr>
                              <w:t>Atorvastatin 40-80mg daily</w:t>
                            </w:r>
                          </w:p>
                        </w:tc>
                        <w:tc>
                          <w:tcPr>
                            <w:tcW w:w="3009" w:type="dxa"/>
                          </w:tcPr>
                          <w:p w:rsidR="00EA5B09" w:rsidRPr="003E22F5" w:rsidRDefault="00EA5B09" w:rsidP="0072546D">
                            <w:pPr>
                              <w:rPr>
                                <w:b/>
                              </w:rPr>
                            </w:pPr>
                            <w:r w:rsidRPr="003E22F5">
                              <w:rPr>
                                <w:b/>
                              </w:rPr>
                              <w:t>Atorvastatin 10-20mg daily</w:t>
                            </w:r>
                          </w:p>
                        </w:tc>
                        <w:tc>
                          <w:tcPr>
                            <w:tcW w:w="3009" w:type="dxa"/>
                          </w:tcPr>
                          <w:p w:rsidR="00EA5B09" w:rsidRPr="003E22F5" w:rsidRDefault="00EA5B09" w:rsidP="0072546D">
                            <w:pPr>
                              <w:rPr>
                                <w:b/>
                              </w:rPr>
                            </w:pPr>
                            <w:r w:rsidRPr="003E22F5">
                              <w:rPr>
                                <w:b/>
                              </w:rPr>
                              <w:t>Simvastatin 10mg daily</w:t>
                            </w:r>
                          </w:p>
                        </w:tc>
                      </w:tr>
                      <w:tr w:rsidR="00EA5B09" w:rsidRPr="00810556" w:rsidTr="0072546D">
                        <w:tc>
                          <w:tcPr>
                            <w:tcW w:w="3009" w:type="dxa"/>
                          </w:tcPr>
                          <w:p w:rsidR="00EA5B09" w:rsidRPr="003E22F5" w:rsidRDefault="00EA5B09" w:rsidP="0072546D">
                            <w:pPr>
                              <w:rPr>
                                <w:b/>
                              </w:rPr>
                            </w:pPr>
                            <w:r w:rsidRPr="003E22F5">
                              <w:rPr>
                                <w:b/>
                              </w:rPr>
                              <w:t>Rosuvastatin 20-40mg daily</w:t>
                            </w:r>
                          </w:p>
                        </w:tc>
                        <w:tc>
                          <w:tcPr>
                            <w:tcW w:w="3009" w:type="dxa"/>
                          </w:tcPr>
                          <w:p w:rsidR="00EA5B09" w:rsidRPr="003E22F5" w:rsidRDefault="00EA5B09" w:rsidP="0072546D">
                            <w:pPr>
                              <w:rPr>
                                <w:b/>
                              </w:rPr>
                            </w:pPr>
                            <w:r w:rsidRPr="003E22F5">
                              <w:rPr>
                                <w:b/>
                              </w:rPr>
                              <w:t>Rosuvastatin 5-10mg daily</w:t>
                            </w:r>
                          </w:p>
                        </w:tc>
                        <w:tc>
                          <w:tcPr>
                            <w:tcW w:w="3009" w:type="dxa"/>
                          </w:tcPr>
                          <w:p w:rsidR="00EA5B09" w:rsidRPr="003E22F5" w:rsidRDefault="00EA5B09" w:rsidP="0072546D">
                            <w:pPr>
                              <w:rPr>
                                <w:b/>
                              </w:rPr>
                            </w:pPr>
                            <w:r w:rsidRPr="003E22F5">
                              <w:rPr>
                                <w:b/>
                              </w:rPr>
                              <w:t>Pravastatin 10-20mg daily</w:t>
                            </w:r>
                          </w:p>
                        </w:tc>
                      </w:tr>
                      <w:tr w:rsidR="00EA5B09" w:rsidRPr="00810556" w:rsidTr="0072546D">
                        <w:tc>
                          <w:tcPr>
                            <w:tcW w:w="3009" w:type="dxa"/>
                          </w:tcPr>
                          <w:p w:rsidR="00EA5B09" w:rsidRPr="003E22F5" w:rsidRDefault="00EA5B09" w:rsidP="0072546D">
                            <w:pPr>
                              <w:rPr>
                                <w:b/>
                              </w:rPr>
                            </w:pPr>
                          </w:p>
                        </w:tc>
                        <w:tc>
                          <w:tcPr>
                            <w:tcW w:w="3009" w:type="dxa"/>
                          </w:tcPr>
                          <w:p w:rsidR="00EA5B09" w:rsidRPr="003E22F5" w:rsidRDefault="00EA5B09" w:rsidP="0072546D">
                            <w:pPr>
                              <w:rPr>
                                <w:b/>
                              </w:rPr>
                            </w:pPr>
                            <w:r w:rsidRPr="003E22F5">
                              <w:rPr>
                                <w:b/>
                              </w:rPr>
                              <w:t>Simvastatin 20-40mg daily</w:t>
                            </w:r>
                          </w:p>
                        </w:tc>
                        <w:tc>
                          <w:tcPr>
                            <w:tcW w:w="3009" w:type="dxa"/>
                          </w:tcPr>
                          <w:p w:rsidR="00EA5B09" w:rsidRPr="003E22F5" w:rsidRDefault="00EA5B09" w:rsidP="0072546D">
                            <w:pPr>
                              <w:rPr>
                                <w:b/>
                              </w:rPr>
                            </w:pPr>
                            <w:r w:rsidRPr="003E22F5">
                              <w:rPr>
                                <w:b/>
                              </w:rPr>
                              <w:t>Lovastatin 20mg</w:t>
                            </w:r>
                          </w:p>
                        </w:tc>
                      </w:tr>
                      <w:tr w:rsidR="00EA5B09" w:rsidRPr="00810556" w:rsidTr="0072546D">
                        <w:tc>
                          <w:tcPr>
                            <w:tcW w:w="3009" w:type="dxa"/>
                          </w:tcPr>
                          <w:p w:rsidR="00EA5B09" w:rsidRPr="003E22F5" w:rsidRDefault="00EA5B09" w:rsidP="0072546D">
                            <w:pPr>
                              <w:rPr>
                                <w:b/>
                              </w:rPr>
                            </w:pPr>
                          </w:p>
                        </w:tc>
                        <w:tc>
                          <w:tcPr>
                            <w:tcW w:w="3009" w:type="dxa"/>
                          </w:tcPr>
                          <w:p w:rsidR="00EA5B09" w:rsidRPr="003E22F5" w:rsidRDefault="00EA5B09" w:rsidP="0072546D">
                            <w:pPr>
                              <w:rPr>
                                <w:b/>
                              </w:rPr>
                            </w:pPr>
                            <w:r w:rsidRPr="003E22F5">
                              <w:rPr>
                                <w:b/>
                              </w:rPr>
                              <w:t>Pravastatin 40-80mg daily</w:t>
                            </w:r>
                          </w:p>
                        </w:tc>
                        <w:tc>
                          <w:tcPr>
                            <w:tcW w:w="3009" w:type="dxa"/>
                          </w:tcPr>
                          <w:p w:rsidR="00EA5B09" w:rsidRPr="003E22F5" w:rsidRDefault="00EA5B09" w:rsidP="0072546D">
                            <w:pPr>
                              <w:rPr>
                                <w:b/>
                              </w:rPr>
                            </w:pPr>
                          </w:p>
                        </w:tc>
                      </w:tr>
                      <w:tr w:rsidR="00EA5B09" w:rsidRPr="00810556" w:rsidTr="0072546D">
                        <w:tc>
                          <w:tcPr>
                            <w:tcW w:w="3009" w:type="dxa"/>
                          </w:tcPr>
                          <w:p w:rsidR="00EA5B09" w:rsidRPr="003E22F5" w:rsidRDefault="00EA5B09" w:rsidP="0072546D">
                            <w:pPr>
                              <w:rPr>
                                <w:b/>
                              </w:rPr>
                            </w:pPr>
                          </w:p>
                        </w:tc>
                        <w:tc>
                          <w:tcPr>
                            <w:tcW w:w="3009" w:type="dxa"/>
                          </w:tcPr>
                          <w:p w:rsidR="00EA5B09" w:rsidRPr="003E22F5" w:rsidRDefault="00EA5B09" w:rsidP="0072546D">
                            <w:pPr>
                              <w:rPr>
                                <w:b/>
                              </w:rPr>
                            </w:pPr>
                            <w:r w:rsidRPr="003E22F5">
                              <w:rPr>
                                <w:b/>
                              </w:rPr>
                              <w:t>Lovastatin 40mg daily</w:t>
                            </w:r>
                          </w:p>
                        </w:tc>
                        <w:tc>
                          <w:tcPr>
                            <w:tcW w:w="3009" w:type="dxa"/>
                          </w:tcPr>
                          <w:p w:rsidR="00EA5B09" w:rsidRPr="003E22F5" w:rsidRDefault="00EA5B09" w:rsidP="0072546D">
                            <w:pPr>
                              <w:rPr>
                                <w:b/>
                              </w:rPr>
                            </w:pPr>
                          </w:p>
                        </w:tc>
                      </w:tr>
                    </w:tbl>
                    <w:p w:rsidR="00EA5B09" w:rsidRDefault="00EA5B09" w:rsidP="00D7370D">
                      <w:pPr>
                        <w:rPr>
                          <w:b/>
                        </w:rPr>
                      </w:pPr>
                    </w:p>
                    <w:p w:rsidR="00EA5B09" w:rsidRDefault="00EA5B09" w:rsidP="00D912BF">
                      <w:pPr>
                        <w:rPr>
                          <w:b/>
                        </w:rPr>
                      </w:pPr>
                      <w:r w:rsidRPr="003E22F5">
                        <w:rPr>
                          <w:b/>
                        </w:rPr>
                        <w:t xml:space="preserve">When initiating statin, reasonable starting doses are: </w:t>
                      </w:r>
                    </w:p>
                    <w:p w:rsidR="00EA5B09" w:rsidRDefault="00EA5B09" w:rsidP="002A0C2C">
                      <w:pPr>
                        <w:pStyle w:val="ListParagraph"/>
                        <w:numPr>
                          <w:ilvl w:val="0"/>
                          <w:numId w:val="48"/>
                        </w:numPr>
                        <w:rPr>
                          <w:b/>
                        </w:rPr>
                      </w:pPr>
                      <w:r w:rsidRPr="002A0C2C">
                        <w:rPr>
                          <w:b/>
                        </w:rPr>
                        <w:t xml:space="preserve">Rosuvastatin 10mg daily, </w:t>
                      </w:r>
                    </w:p>
                    <w:p w:rsidR="00EA5B09" w:rsidRDefault="00EA5B09" w:rsidP="002A0C2C">
                      <w:pPr>
                        <w:pStyle w:val="ListParagraph"/>
                        <w:numPr>
                          <w:ilvl w:val="0"/>
                          <w:numId w:val="48"/>
                        </w:numPr>
                        <w:rPr>
                          <w:b/>
                        </w:rPr>
                      </w:pPr>
                      <w:r w:rsidRPr="002A0C2C">
                        <w:rPr>
                          <w:b/>
                        </w:rPr>
                        <w:t xml:space="preserve">Atorvastatin 20mg daily, </w:t>
                      </w:r>
                    </w:p>
                    <w:p w:rsidR="00EA5B09" w:rsidRDefault="00EA5B09" w:rsidP="002A0C2C">
                      <w:pPr>
                        <w:pStyle w:val="ListParagraph"/>
                        <w:numPr>
                          <w:ilvl w:val="0"/>
                          <w:numId w:val="48"/>
                        </w:numPr>
                        <w:rPr>
                          <w:b/>
                        </w:rPr>
                      </w:pPr>
                      <w:r w:rsidRPr="002A0C2C">
                        <w:rPr>
                          <w:b/>
                        </w:rPr>
                        <w:t>Simvastatin 20mg daily,</w:t>
                      </w:r>
                    </w:p>
                    <w:p w:rsidR="00EA5B09" w:rsidRDefault="00EA5B09" w:rsidP="002A0C2C">
                      <w:pPr>
                        <w:pStyle w:val="ListParagraph"/>
                        <w:numPr>
                          <w:ilvl w:val="0"/>
                          <w:numId w:val="48"/>
                        </w:numPr>
                        <w:rPr>
                          <w:b/>
                        </w:rPr>
                      </w:pPr>
                      <w:r w:rsidRPr="002A0C2C">
                        <w:rPr>
                          <w:b/>
                        </w:rPr>
                        <w:t xml:space="preserve">Pravastatin 20mg daily, </w:t>
                      </w:r>
                    </w:p>
                    <w:p w:rsidR="00EA5B09" w:rsidRDefault="00EA5B09" w:rsidP="002A0C2C">
                      <w:pPr>
                        <w:pStyle w:val="ListParagraph"/>
                        <w:numPr>
                          <w:ilvl w:val="0"/>
                          <w:numId w:val="48"/>
                        </w:numPr>
                        <w:rPr>
                          <w:b/>
                        </w:rPr>
                      </w:pPr>
                      <w:r w:rsidRPr="002A0C2C">
                        <w:rPr>
                          <w:b/>
                        </w:rPr>
                        <w:t xml:space="preserve">Lovastatin 20mg daily. </w:t>
                      </w:r>
                    </w:p>
                    <w:p w:rsidR="00EA5B09" w:rsidRDefault="00EA5B09" w:rsidP="002A0C2C">
                      <w:pPr>
                        <w:pStyle w:val="ListParagraph"/>
                        <w:rPr>
                          <w:b/>
                        </w:rPr>
                      </w:pPr>
                    </w:p>
                    <w:p w:rsidR="00EA5B09" w:rsidRDefault="00EA5B09" w:rsidP="002A0C2C">
                      <w:pPr>
                        <w:pStyle w:val="ListParagraph"/>
                        <w:numPr>
                          <w:ilvl w:val="0"/>
                          <w:numId w:val="48"/>
                        </w:numPr>
                        <w:rPr>
                          <w:b/>
                        </w:rPr>
                      </w:pPr>
                      <w:r w:rsidRPr="002A0C2C">
                        <w:rPr>
                          <w:b/>
                        </w:rPr>
                        <w:t xml:space="preserve">Doses can be doubled every 2-4 weeks until the target dose is achieved. </w:t>
                      </w:r>
                    </w:p>
                    <w:p w:rsidR="00EA5B09" w:rsidRDefault="00EA5B09" w:rsidP="002A0C2C">
                      <w:pPr>
                        <w:pStyle w:val="ListParagraph"/>
                        <w:numPr>
                          <w:ilvl w:val="0"/>
                          <w:numId w:val="48"/>
                        </w:numPr>
                        <w:rPr>
                          <w:b/>
                        </w:rPr>
                      </w:pPr>
                      <w:r w:rsidRPr="002A0C2C">
                        <w:rPr>
                          <w:b/>
                        </w:rPr>
                        <w:t xml:space="preserve">If a patient has difficulty tolerating a particular agent, the case should be discussed with the consulting physician. </w:t>
                      </w:r>
                    </w:p>
                    <w:p w:rsidR="00EA5B09" w:rsidRDefault="00EA5B09" w:rsidP="002A0C2C">
                      <w:pPr>
                        <w:pStyle w:val="ListParagraph"/>
                        <w:numPr>
                          <w:ilvl w:val="0"/>
                          <w:numId w:val="48"/>
                        </w:numPr>
                        <w:rPr>
                          <w:b/>
                        </w:rPr>
                      </w:pPr>
                      <w:r w:rsidRPr="002A0C2C">
                        <w:rPr>
                          <w:b/>
                        </w:rPr>
                        <w:t>Nurses should be familiar with $4 and other discount drug programs available locally.</w:t>
                      </w:r>
                    </w:p>
                    <w:p w:rsidR="00EA5B09" w:rsidRDefault="00EA5B09" w:rsidP="002A0C2C">
                      <w:pPr>
                        <w:pStyle w:val="ListParagraph"/>
                        <w:numPr>
                          <w:ilvl w:val="0"/>
                          <w:numId w:val="48"/>
                        </w:numPr>
                        <w:rPr>
                          <w:b/>
                        </w:rPr>
                      </w:pPr>
                      <w:r w:rsidRPr="002A0C2C">
                        <w:rPr>
                          <w:b/>
                        </w:rPr>
                        <w:t xml:space="preserve">Statins are generally safe medications. They rarely cause elevations in liver enzymes or muscle pain; severe muscle damage is possible but very rare. If a patient has known or suspected liver disease, a statin should not be initiated without physician consultation. If a patient on statins develops elevated liver enzymes or muscle pain, the drug should be stopped and physician consultation obtained. </w:t>
                      </w:r>
                    </w:p>
                    <w:p w:rsidR="00EA5B09" w:rsidRDefault="00EA5B09" w:rsidP="002A0C2C">
                      <w:pPr>
                        <w:pStyle w:val="ListParagraph"/>
                        <w:numPr>
                          <w:ilvl w:val="0"/>
                          <w:numId w:val="48"/>
                        </w:numPr>
                        <w:rPr>
                          <w:b/>
                        </w:rPr>
                      </w:pPr>
                      <w:r w:rsidRPr="002A0C2C">
                        <w:rPr>
                          <w:b/>
                        </w:rPr>
                        <w:t xml:space="preserve">Statins should not be used in </w:t>
                      </w:r>
                      <w:proofErr w:type="gramStart"/>
                      <w:r w:rsidRPr="002A0C2C">
                        <w:rPr>
                          <w:b/>
                        </w:rPr>
                        <w:t>pregnant  patients</w:t>
                      </w:r>
                      <w:proofErr w:type="gramEnd"/>
                      <w:r w:rsidRPr="002A0C2C">
                        <w:rPr>
                          <w:b/>
                        </w:rPr>
                        <w:t xml:space="preserve">. </w:t>
                      </w:r>
                    </w:p>
                    <w:p w:rsidR="00EA5B09" w:rsidRDefault="00EA5B09" w:rsidP="002A0C2C">
                      <w:pPr>
                        <w:pStyle w:val="ListParagraph"/>
                        <w:numPr>
                          <w:ilvl w:val="0"/>
                          <w:numId w:val="48"/>
                        </w:numPr>
                        <w:rPr>
                          <w:b/>
                        </w:rPr>
                      </w:pPr>
                      <w:r w:rsidRPr="002A0C2C">
                        <w:rPr>
                          <w:b/>
                        </w:rPr>
                        <w:t>Patients should not breastfeed while taking a statin.</w:t>
                      </w:r>
                    </w:p>
                    <w:p w:rsidR="00EA5B09" w:rsidRPr="002A0C2C" w:rsidRDefault="00EA5B09" w:rsidP="002A0C2C">
                      <w:pPr>
                        <w:pStyle w:val="ListParagraph"/>
                        <w:numPr>
                          <w:ilvl w:val="0"/>
                          <w:numId w:val="48"/>
                        </w:numPr>
                        <w:rPr>
                          <w:b/>
                        </w:rPr>
                      </w:pPr>
                      <w:r w:rsidRPr="002A0C2C">
                        <w:rPr>
                          <w:b/>
                        </w:rPr>
                        <w:t xml:space="preserve"> A review for any drug interactions should occur. </w:t>
                      </w:r>
                    </w:p>
                    <w:p w:rsidR="00EA5B09" w:rsidRDefault="00EA5B09" w:rsidP="00D912BF"/>
                  </w:txbxContent>
                </v:textbox>
                <w10:anchorlock/>
              </v:shape>
            </w:pict>
          </mc:Fallback>
        </mc:AlternateContent>
      </w:r>
    </w:p>
    <w:p w:rsidR="0004652B" w:rsidRPr="003E22F5" w:rsidRDefault="003C32AD" w:rsidP="00477D4B">
      <w:pPr>
        <w:widowControl/>
        <w:rPr>
          <w:rFonts w:ascii="Arial" w:hAnsi="Arial"/>
          <w:b/>
        </w:rPr>
      </w:pPr>
      <w:r w:rsidRPr="003E22F5">
        <w:rPr>
          <w:rFonts w:ascii="Arial" w:hAnsi="Arial"/>
          <w:b/>
        </w:rPr>
        <w:lastRenderedPageBreak/>
        <w:t xml:space="preserve">APPENDIX </w:t>
      </w:r>
      <w:r w:rsidR="0034195B" w:rsidRPr="003E22F5">
        <w:rPr>
          <w:rFonts w:ascii="Arial" w:hAnsi="Arial"/>
          <w:b/>
        </w:rPr>
        <w:t>G</w:t>
      </w:r>
    </w:p>
    <w:p w:rsidR="0004652B" w:rsidRPr="003E22F5" w:rsidRDefault="0004652B" w:rsidP="003C32AD">
      <w:pPr>
        <w:widowControl/>
        <w:ind w:left="7920"/>
        <w:rPr>
          <w:rFonts w:ascii="Arial" w:hAnsi="Arial"/>
          <w:b/>
        </w:rPr>
      </w:pPr>
    </w:p>
    <w:p w:rsidR="0004652B" w:rsidRPr="003E22F5" w:rsidRDefault="0004652B" w:rsidP="0004652B">
      <w:pPr>
        <w:widowControl/>
        <w:rPr>
          <w:rFonts w:ascii="Arial" w:hAnsi="Arial"/>
          <w:b/>
        </w:rPr>
      </w:pPr>
      <w:r w:rsidRPr="003E22F5">
        <w:rPr>
          <w:rFonts w:ascii="Arial" w:hAnsi="Arial"/>
          <w:b/>
        </w:rPr>
        <w:t xml:space="preserve">Referral Sources for DSME/T </w:t>
      </w:r>
      <w:r w:rsidR="00F74F87" w:rsidRPr="003E22F5">
        <w:rPr>
          <w:rFonts w:ascii="Arial" w:hAnsi="Arial"/>
          <w:b/>
        </w:rPr>
        <w:t>and DPP/Lifestyle Change Programs</w:t>
      </w:r>
    </w:p>
    <w:p w:rsidR="0004652B" w:rsidRPr="003E22F5" w:rsidRDefault="0004652B" w:rsidP="0004652B">
      <w:pPr>
        <w:widowControl/>
        <w:rPr>
          <w:rFonts w:ascii="Arial" w:hAnsi="Arial"/>
          <w:b/>
        </w:rPr>
      </w:pPr>
    </w:p>
    <w:p w:rsidR="0004652B" w:rsidRPr="003E22F5" w:rsidRDefault="0004652B" w:rsidP="0004652B">
      <w:pPr>
        <w:widowControl/>
        <w:rPr>
          <w:rFonts w:ascii="Arial" w:hAnsi="Arial"/>
          <w:b/>
        </w:rPr>
      </w:pPr>
      <w:r w:rsidRPr="003E22F5">
        <w:rPr>
          <w:rFonts w:ascii="Arial" w:hAnsi="Arial"/>
          <w:b/>
        </w:rPr>
        <w:t xml:space="preserve">AADE Programs- </w:t>
      </w:r>
      <w:hyperlink r:id="rId16" w:anchor="Georgia" w:history="1">
        <w:r w:rsidR="00F74F87" w:rsidRPr="003E22F5">
          <w:rPr>
            <w:rStyle w:val="Hyperlink"/>
            <w:rFonts w:ascii="Arial" w:hAnsi="Arial"/>
            <w:b/>
          </w:rPr>
          <w:t>http://www.diabeteseducator.org/ProfessionalResources/accred/Programs.html#Georgia</w:t>
        </w:r>
      </w:hyperlink>
    </w:p>
    <w:p w:rsidR="00F74F87" w:rsidRPr="003E22F5" w:rsidRDefault="00F74F87" w:rsidP="0004652B">
      <w:pPr>
        <w:widowControl/>
        <w:rPr>
          <w:rFonts w:ascii="Arial" w:hAnsi="Arial"/>
          <w:b/>
        </w:rPr>
      </w:pPr>
    </w:p>
    <w:p w:rsidR="00E43645" w:rsidRPr="003E22F5" w:rsidRDefault="0004652B" w:rsidP="0004652B">
      <w:pPr>
        <w:widowControl/>
        <w:rPr>
          <w:rFonts w:ascii="Arial" w:hAnsi="Arial"/>
          <w:b/>
        </w:rPr>
      </w:pPr>
      <w:r w:rsidRPr="003E22F5">
        <w:rPr>
          <w:rFonts w:ascii="Arial" w:hAnsi="Arial"/>
          <w:b/>
        </w:rPr>
        <w:t xml:space="preserve">DPP/Lifestyle Change Programs- </w:t>
      </w:r>
    </w:p>
    <w:p w:rsidR="00E43645" w:rsidRPr="003E22F5" w:rsidRDefault="007C68A7" w:rsidP="00E43645">
      <w:pPr>
        <w:widowControl/>
        <w:rPr>
          <w:rFonts w:ascii="Arial" w:hAnsi="Arial"/>
          <w:b/>
        </w:rPr>
      </w:pPr>
      <w:hyperlink r:id="rId17" w:history="1">
        <w:r w:rsidR="00E43645" w:rsidRPr="003E22F5">
          <w:rPr>
            <w:rStyle w:val="Hyperlink"/>
            <w:rFonts w:ascii="Arial" w:hAnsi="Arial"/>
            <w:b/>
          </w:rPr>
          <w:t>https://nccd.cdc.gov/DDT_DPRP/State.aspx?STATE=GA</w:t>
        </w:r>
      </w:hyperlink>
      <w:r w:rsidR="00E43645" w:rsidRPr="003E22F5">
        <w:rPr>
          <w:rFonts w:ascii="Arial" w:hAnsi="Arial"/>
          <w:b/>
        </w:rPr>
        <w:t xml:space="preserve"> </w:t>
      </w:r>
    </w:p>
    <w:p w:rsidR="00F74F87" w:rsidRPr="003E22F5" w:rsidRDefault="00F74F87" w:rsidP="0004652B">
      <w:pPr>
        <w:widowControl/>
        <w:rPr>
          <w:rFonts w:ascii="Arial" w:hAnsi="Arial"/>
          <w:b/>
        </w:rPr>
      </w:pPr>
      <w:r w:rsidRPr="003E22F5">
        <w:rPr>
          <w:rFonts w:ascii="Arial" w:hAnsi="Arial"/>
          <w:b/>
        </w:rPr>
        <w:t>Not currently reimbursed by Medicare</w:t>
      </w:r>
    </w:p>
    <w:p w:rsidR="00F74F87" w:rsidRPr="003E22F5" w:rsidRDefault="00F74F87" w:rsidP="0004652B">
      <w:pPr>
        <w:widowControl/>
        <w:rPr>
          <w:rFonts w:ascii="Arial" w:hAnsi="Arial"/>
          <w:b/>
        </w:rPr>
      </w:pPr>
    </w:p>
    <w:p w:rsidR="00F74F87" w:rsidRPr="003E22F5" w:rsidRDefault="00F74F87" w:rsidP="00F74F87">
      <w:pPr>
        <w:rPr>
          <w:rFonts w:ascii="Arial" w:hAnsi="Arial"/>
          <w:b/>
        </w:rPr>
      </w:pPr>
      <w:r w:rsidRPr="003E22F5">
        <w:rPr>
          <w:rFonts w:ascii="Arial" w:hAnsi="Arial"/>
          <w:b/>
        </w:rPr>
        <w:t>Stanford programs</w:t>
      </w:r>
    </w:p>
    <w:p w:rsidR="00E43645" w:rsidRPr="003E22F5" w:rsidRDefault="007C68A7" w:rsidP="00E43645">
      <w:pPr>
        <w:rPr>
          <w:rFonts w:ascii="Arial" w:hAnsi="Arial"/>
          <w:b/>
        </w:rPr>
      </w:pPr>
      <w:hyperlink r:id="rId18" w:history="1">
        <w:r w:rsidR="00E43645" w:rsidRPr="003E22F5">
          <w:rPr>
            <w:rStyle w:val="Hyperlink"/>
            <w:rFonts w:ascii="Arial" w:hAnsi="Arial"/>
            <w:b/>
          </w:rPr>
          <w:t>http://patienteducation.stanford.edu/organ/cdsitegeorgia.html</w:t>
        </w:r>
      </w:hyperlink>
      <w:r w:rsidR="00D912BF" w:rsidRPr="003E22F5">
        <w:rPr>
          <w:rFonts w:ascii="Arial" w:hAnsi="Arial"/>
          <w:b/>
        </w:rPr>
        <w:t xml:space="preserve"> </w:t>
      </w:r>
    </w:p>
    <w:p w:rsidR="0004652B" w:rsidRPr="003E22F5" w:rsidRDefault="00F74F87" w:rsidP="0004652B">
      <w:pPr>
        <w:widowControl/>
        <w:rPr>
          <w:rFonts w:ascii="Arial" w:hAnsi="Arial"/>
          <w:b/>
        </w:rPr>
      </w:pPr>
      <w:r w:rsidRPr="003E22F5">
        <w:rPr>
          <w:rFonts w:ascii="Arial" w:hAnsi="Arial"/>
          <w:b/>
        </w:rPr>
        <w:t>Not currently reimbursed by Medicare</w:t>
      </w:r>
    </w:p>
    <w:p w:rsidR="003C32AD" w:rsidRPr="003E22F5" w:rsidRDefault="003C32AD" w:rsidP="00477D4B">
      <w:pPr>
        <w:widowControl/>
        <w:rPr>
          <w:rFonts w:ascii="Arial" w:hAnsi="Arial"/>
          <w:b/>
        </w:rPr>
      </w:pPr>
      <w:r w:rsidRPr="003E22F5">
        <w:rPr>
          <w:rFonts w:ascii="Arial" w:hAnsi="Arial"/>
          <w:b/>
        </w:rPr>
        <w:tab/>
      </w:r>
    </w:p>
    <w:p w:rsidR="00E84433" w:rsidRPr="003E22F5" w:rsidRDefault="00AC6952" w:rsidP="003713D2">
      <w:pPr>
        <w:widowControl/>
        <w:ind w:left="720" w:hanging="720"/>
        <w:rPr>
          <w:rFonts w:ascii="Arial" w:hAnsi="Arial"/>
          <w:b/>
        </w:rPr>
      </w:pPr>
      <w:r w:rsidRPr="003E22F5">
        <w:rPr>
          <w:rFonts w:ascii="Arial" w:hAnsi="Arial"/>
          <w:b/>
        </w:rPr>
        <w:t>EDUCATIONAL RESOURCES</w:t>
      </w:r>
    </w:p>
    <w:p w:rsidR="00662ADE" w:rsidRPr="003E22F5" w:rsidRDefault="00662ADE" w:rsidP="003713D2">
      <w:pPr>
        <w:widowControl/>
        <w:ind w:left="720" w:hanging="720"/>
        <w:rPr>
          <w:rFonts w:ascii="Arial" w:hAnsi="Arial"/>
          <w:b/>
        </w:rPr>
      </w:pPr>
    </w:p>
    <w:p w:rsidR="007F17C3" w:rsidRPr="003E22F5" w:rsidRDefault="007F17C3" w:rsidP="003713D2">
      <w:pPr>
        <w:widowControl/>
        <w:ind w:left="720" w:hanging="720"/>
        <w:rPr>
          <w:rFonts w:ascii="Arial" w:hAnsi="Arial"/>
          <w:b/>
        </w:rPr>
      </w:pPr>
      <w:r w:rsidRPr="003E22F5">
        <w:rPr>
          <w:rFonts w:ascii="Arial" w:hAnsi="Arial"/>
          <w:b/>
        </w:rPr>
        <w:t xml:space="preserve">Websites with patient handouts on multiple topics/issues regarding </w:t>
      </w:r>
    </w:p>
    <w:p w:rsidR="007F17C3" w:rsidRPr="003E22F5" w:rsidRDefault="007F17C3" w:rsidP="003713D2">
      <w:pPr>
        <w:widowControl/>
        <w:ind w:left="720" w:hanging="720"/>
        <w:rPr>
          <w:rFonts w:ascii="Arial" w:hAnsi="Arial"/>
          <w:b/>
        </w:rPr>
      </w:pPr>
      <w:r w:rsidRPr="003E22F5">
        <w:rPr>
          <w:rFonts w:ascii="Arial" w:hAnsi="Arial"/>
          <w:b/>
        </w:rPr>
        <w:t>Diabetes Self-Management:</w:t>
      </w:r>
    </w:p>
    <w:p w:rsidR="007F17C3" w:rsidRPr="003E22F5" w:rsidRDefault="007F17C3" w:rsidP="003713D2">
      <w:pPr>
        <w:widowControl/>
        <w:ind w:left="720" w:hanging="720"/>
        <w:rPr>
          <w:rFonts w:ascii="Arial" w:hAnsi="Arial"/>
          <w:b/>
        </w:rPr>
      </w:pPr>
    </w:p>
    <w:p w:rsidR="007F17C3" w:rsidRPr="003E22F5" w:rsidRDefault="007F17C3" w:rsidP="003713D2">
      <w:pPr>
        <w:widowControl/>
        <w:ind w:left="720" w:hanging="720"/>
        <w:rPr>
          <w:rFonts w:ascii="Arial" w:hAnsi="Arial"/>
          <w:b/>
        </w:rPr>
      </w:pPr>
      <w:r w:rsidRPr="003E22F5">
        <w:rPr>
          <w:rFonts w:ascii="Arial" w:hAnsi="Arial"/>
          <w:b/>
        </w:rPr>
        <w:tab/>
        <w:t xml:space="preserve">American Diabetes Association (see Professional tab): </w:t>
      </w:r>
      <w:hyperlink r:id="rId19" w:history="1">
        <w:r w:rsidRPr="003E22F5">
          <w:rPr>
            <w:rStyle w:val="Hyperlink"/>
            <w:rFonts w:ascii="Arial" w:hAnsi="Arial"/>
            <w:b/>
          </w:rPr>
          <w:t>http://professional.diabetes.org/PatientEducationLibrary.aspx</w:t>
        </w:r>
      </w:hyperlink>
    </w:p>
    <w:p w:rsidR="007F17C3" w:rsidRPr="003E22F5" w:rsidRDefault="007F17C3" w:rsidP="003713D2">
      <w:pPr>
        <w:widowControl/>
        <w:ind w:left="720" w:hanging="720"/>
        <w:rPr>
          <w:rFonts w:ascii="Arial" w:hAnsi="Arial"/>
          <w:b/>
        </w:rPr>
      </w:pPr>
    </w:p>
    <w:p w:rsidR="007F17C3" w:rsidRPr="003E22F5" w:rsidRDefault="007F17C3" w:rsidP="003713D2">
      <w:pPr>
        <w:widowControl/>
        <w:ind w:left="720" w:hanging="720"/>
        <w:rPr>
          <w:rFonts w:ascii="Arial" w:hAnsi="Arial"/>
          <w:b/>
        </w:rPr>
      </w:pPr>
      <w:r w:rsidRPr="003E22F5">
        <w:rPr>
          <w:rFonts w:ascii="Arial" w:hAnsi="Arial"/>
          <w:b/>
        </w:rPr>
        <w:tab/>
      </w:r>
      <w:r w:rsidR="0042742E" w:rsidRPr="003E22F5">
        <w:rPr>
          <w:rFonts w:ascii="Arial" w:hAnsi="Arial"/>
          <w:b/>
        </w:rPr>
        <w:t>National Diabetes Education Initiative: http://www.ndei.org/patienteducation.aspx</w:t>
      </w:r>
    </w:p>
    <w:p w:rsidR="00AC6952" w:rsidRPr="003E22F5" w:rsidRDefault="00AC6952" w:rsidP="003713D2">
      <w:pPr>
        <w:widowControl/>
        <w:ind w:left="720" w:hanging="720"/>
        <w:rPr>
          <w:rFonts w:ascii="Arial" w:hAnsi="Arial"/>
          <w:b/>
        </w:rPr>
      </w:pPr>
    </w:p>
    <w:p w:rsidR="0042742E" w:rsidRPr="003E22F5" w:rsidRDefault="0042742E" w:rsidP="003713D2">
      <w:pPr>
        <w:widowControl/>
        <w:ind w:left="720" w:hanging="720"/>
        <w:rPr>
          <w:rFonts w:ascii="Arial" w:hAnsi="Arial"/>
          <w:b/>
        </w:rPr>
      </w:pPr>
      <w:r w:rsidRPr="003E22F5">
        <w:rPr>
          <w:rFonts w:ascii="Arial" w:hAnsi="Arial"/>
          <w:b/>
        </w:rPr>
        <w:tab/>
        <w:t xml:space="preserve">National Institute of Diabetes, Digestive and Kidney Diseases: </w:t>
      </w:r>
    </w:p>
    <w:p w:rsidR="0042742E" w:rsidRPr="003E22F5" w:rsidRDefault="0042742E" w:rsidP="003713D2">
      <w:pPr>
        <w:widowControl/>
        <w:ind w:left="720" w:hanging="720"/>
        <w:rPr>
          <w:rFonts w:ascii="Arial" w:hAnsi="Arial"/>
          <w:b/>
        </w:rPr>
      </w:pPr>
      <w:r w:rsidRPr="003E22F5">
        <w:rPr>
          <w:rFonts w:ascii="Arial" w:hAnsi="Arial"/>
          <w:b/>
        </w:rPr>
        <w:tab/>
      </w:r>
      <w:hyperlink r:id="rId20" w:history="1">
        <w:r w:rsidRPr="003E22F5">
          <w:rPr>
            <w:rStyle w:val="Hyperlink"/>
            <w:rFonts w:ascii="Arial" w:hAnsi="Arial"/>
            <w:b/>
          </w:rPr>
          <w:t>http://www.niddk.nih.gov/health-information/health-topics/diabetes/Pages/default.aspx</w:t>
        </w:r>
      </w:hyperlink>
    </w:p>
    <w:p w:rsidR="0042742E" w:rsidRPr="003E22F5" w:rsidRDefault="0042742E" w:rsidP="003713D2">
      <w:pPr>
        <w:widowControl/>
        <w:ind w:left="720" w:hanging="720"/>
        <w:rPr>
          <w:rFonts w:ascii="Arial" w:hAnsi="Arial"/>
          <w:b/>
        </w:rPr>
      </w:pPr>
    </w:p>
    <w:p w:rsidR="0042742E" w:rsidRPr="003E22F5" w:rsidRDefault="0042742E" w:rsidP="003713D2">
      <w:pPr>
        <w:widowControl/>
        <w:ind w:left="720" w:hanging="720"/>
        <w:rPr>
          <w:rFonts w:ascii="Arial" w:hAnsi="Arial"/>
          <w:b/>
        </w:rPr>
      </w:pPr>
      <w:r w:rsidRPr="003E22F5">
        <w:rPr>
          <w:rFonts w:ascii="Arial" w:hAnsi="Arial"/>
          <w:b/>
        </w:rPr>
        <w:tab/>
      </w:r>
      <w:r w:rsidR="00002CB2" w:rsidRPr="003E22F5">
        <w:rPr>
          <w:rFonts w:ascii="Arial" w:hAnsi="Arial"/>
          <w:b/>
        </w:rPr>
        <w:t xml:space="preserve">National Diabetes Education Program: </w:t>
      </w:r>
      <w:hyperlink r:id="rId21" w:history="1">
        <w:r w:rsidR="00002CB2" w:rsidRPr="003E22F5">
          <w:rPr>
            <w:rStyle w:val="Hyperlink"/>
            <w:rFonts w:ascii="Arial" w:hAnsi="Arial"/>
            <w:b/>
          </w:rPr>
          <w:t>http://ndep.nih.gov/resources/index.aspx</w:t>
        </w:r>
      </w:hyperlink>
    </w:p>
    <w:p w:rsidR="00002CB2" w:rsidRPr="003E22F5" w:rsidRDefault="00002CB2" w:rsidP="003713D2">
      <w:pPr>
        <w:widowControl/>
        <w:ind w:left="720" w:hanging="720"/>
        <w:rPr>
          <w:rFonts w:ascii="Arial" w:hAnsi="Arial"/>
          <w:b/>
        </w:rPr>
      </w:pPr>
    </w:p>
    <w:p w:rsidR="00002CB2" w:rsidRPr="003E22F5" w:rsidRDefault="00002CB2" w:rsidP="003713D2">
      <w:pPr>
        <w:widowControl/>
        <w:ind w:left="720" w:hanging="720"/>
        <w:rPr>
          <w:rFonts w:ascii="Arial" w:hAnsi="Arial"/>
          <w:b/>
        </w:rPr>
      </w:pPr>
      <w:r w:rsidRPr="003E22F5">
        <w:rPr>
          <w:rFonts w:ascii="Arial" w:hAnsi="Arial"/>
          <w:b/>
        </w:rPr>
        <w:tab/>
        <w:t>American Association of Diabetes Educators (AADE7 topics)</w:t>
      </w:r>
    </w:p>
    <w:p w:rsidR="00002CB2" w:rsidRPr="003E22F5" w:rsidRDefault="003E56A7" w:rsidP="003E56A7">
      <w:pPr>
        <w:widowControl/>
        <w:ind w:left="720" w:hanging="720"/>
        <w:rPr>
          <w:rFonts w:ascii="Arial" w:hAnsi="Arial"/>
          <w:b/>
        </w:rPr>
      </w:pPr>
      <w:r w:rsidRPr="003E22F5">
        <w:rPr>
          <w:rFonts w:ascii="Arial" w:hAnsi="Arial"/>
          <w:b/>
        </w:rPr>
        <w:tab/>
      </w:r>
      <w:hyperlink r:id="rId22" w:history="1">
        <w:r w:rsidRPr="003E22F5">
          <w:rPr>
            <w:rStyle w:val="Hyperlink"/>
            <w:rFonts w:ascii="Arial" w:hAnsi="Arial"/>
            <w:b/>
          </w:rPr>
          <w:t>http://www.diabeteseducator.org/DiabetesEducation/PWD_Web_Pages/Learn_about_AADExs_Seven_Self-Care_Behaviors.html</w:t>
        </w:r>
      </w:hyperlink>
      <w:r w:rsidRPr="003E22F5">
        <w:rPr>
          <w:rFonts w:ascii="Arial" w:hAnsi="Arial"/>
          <w:b/>
        </w:rPr>
        <w:t xml:space="preserve"> and</w:t>
      </w:r>
    </w:p>
    <w:p w:rsidR="00002CB2" w:rsidRPr="003E22F5" w:rsidRDefault="003E56A7" w:rsidP="003713D2">
      <w:pPr>
        <w:widowControl/>
        <w:ind w:left="720" w:hanging="720"/>
        <w:rPr>
          <w:rFonts w:ascii="Arial" w:hAnsi="Arial"/>
          <w:b/>
        </w:rPr>
      </w:pPr>
      <w:r w:rsidRPr="003E22F5">
        <w:rPr>
          <w:rFonts w:ascii="Arial" w:hAnsi="Arial"/>
          <w:b/>
        </w:rPr>
        <w:tab/>
      </w:r>
      <w:hyperlink r:id="rId23" w:history="1">
        <w:r w:rsidRPr="003E22F5">
          <w:rPr>
            <w:rStyle w:val="Hyperlink"/>
            <w:rFonts w:ascii="Arial" w:hAnsi="Arial"/>
            <w:b/>
          </w:rPr>
          <w:t>http://www.diabeteseducator.org/ProfessionalResources/Library/Holiday_Eating_Patient_Resources.html</w:t>
        </w:r>
      </w:hyperlink>
    </w:p>
    <w:p w:rsidR="003E56A7" w:rsidRPr="003E22F5" w:rsidRDefault="003E56A7" w:rsidP="003713D2">
      <w:pPr>
        <w:widowControl/>
        <w:ind w:left="720" w:hanging="720"/>
        <w:rPr>
          <w:rFonts w:ascii="Arial" w:hAnsi="Arial"/>
          <w:b/>
        </w:rPr>
      </w:pPr>
    </w:p>
    <w:p w:rsidR="00AC6952" w:rsidRPr="003E22F5" w:rsidRDefault="004077DA" w:rsidP="003713D2">
      <w:pPr>
        <w:widowControl/>
        <w:ind w:left="720" w:hanging="720"/>
        <w:rPr>
          <w:rFonts w:ascii="Arial" w:hAnsi="Arial"/>
          <w:b/>
        </w:rPr>
      </w:pPr>
      <w:r w:rsidRPr="003E22F5">
        <w:rPr>
          <w:rFonts w:ascii="Arial" w:hAnsi="Arial"/>
          <w:b/>
        </w:rPr>
        <w:t>Healthy Eating:</w:t>
      </w:r>
    </w:p>
    <w:p w:rsidR="004077DA" w:rsidRPr="003E22F5" w:rsidRDefault="004077DA" w:rsidP="003713D2">
      <w:pPr>
        <w:widowControl/>
        <w:ind w:left="720" w:hanging="720"/>
        <w:rPr>
          <w:rFonts w:ascii="Arial" w:hAnsi="Arial"/>
          <w:b/>
        </w:rPr>
      </w:pPr>
      <w:r w:rsidRPr="003E22F5">
        <w:rPr>
          <w:rFonts w:ascii="Arial" w:hAnsi="Arial"/>
          <w:b/>
        </w:rPr>
        <w:tab/>
      </w:r>
    </w:p>
    <w:p w:rsidR="00F300F8" w:rsidRPr="003E22F5" w:rsidRDefault="00F300F8" w:rsidP="003713D2">
      <w:pPr>
        <w:widowControl/>
        <w:ind w:left="720" w:hanging="720"/>
        <w:rPr>
          <w:rFonts w:ascii="Arial" w:hAnsi="Arial"/>
          <w:b/>
          <w:u w:val="single"/>
        </w:rPr>
      </w:pPr>
      <w:r w:rsidRPr="003E22F5">
        <w:rPr>
          <w:rFonts w:ascii="Arial" w:hAnsi="Arial"/>
          <w:b/>
        </w:rPr>
        <w:tab/>
      </w:r>
      <w:r w:rsidRPr="003E22F5">
        <w:rPr>
          <w:rFonts w:ascii="Arial" w:hAnsi="Arial"/>
          <w:b/>
          <w:u w:val="single"/>
        </w:rPr>
        <w:t>Free handouts</w:t>
      </w:r>
    </w:p>
    <w:p w:rsidR="004077DA" w:rsidRPr="003E22F5" w:rsidRDefault="004077DA" w:rsidP="003713D2">
      <w:pPr>
        <w:widowControl/>
        <w:ind w:left="720" w:hanging="720"/>
        <w:rPr>
          <w:rFonts w:ascii="Arial" w:hAnsi="Arial"/>
          <w:b/>
        </w:rPr>
      </w:pPr>
      <w:r w:rsidRPr="003E22F5">
        <w:rPr>
          <w:rFonts w:ascii="Arial" w:hAnsi="Arial"/>
          <w:b/>
        </w:rPr>
        <w:tab/>
        <w:t>U.S. Department of Agriculture:</w:t>
      </w:r>
      <w:r w:rsidR="00D912BF" w:rsidRPr="003E22F5">
        <w:rPr>
          <w:rFonts w:ascii="Arial" w:hAnsi="Arial"/>
          <w:b/>
        </w:rPr>
        <w:t xml:space="preserve"> </w:t>
      </w:r>
      <w:r w:rsidRPr="003E22F5">
        <w:rPr>
          <w:rFonts w:ascii="Arial" w:hAnsi="Arial"/>
          <w:b/>
        </w:rPr>
        <w:t>http://www.choosemyplate.gov</w:t>
      </w:r>
    </w:p>
    <w:p w:rsidR="00E84433" w:rsidRPr="003E22F5" w:rsidRDefault="006111A7" w:rsidP="003713D2">
      <w:pPr>
        <w:widowControl/>
        <w:ind w:left="720" w:hanging="720"/>
        <w:rPr>
          <w:rFonts w:ascii="Arial" w:hAnsi="Arial"/>
          <w:b/>
        </w:rPr>
      </w:pPr>
      <w:r w:rsidRPr="003E22F5">
        <w:rPr>
          <w:rFonts w:ascii="Arial" w:hAnsi="Arial"/>
          <w:b/>
        </w:rPr>
        <w:tab/>
      </w:r>
    </w:p>
    <w:p w:rsidR="00E43645" w:rsidRPr="003E22F5" w:rsidRDefault="0095075F" w:rsidP="00E43645">
      <w:pPr>
        <w:widowControl/>
        <w:tabs>
          <w:tab w:val="left" w:pos="1890"/>
        </w:tabs>
        <w:ind w:left="720"/>
        <w:rPr>
          <w:rFonts w:ascii="Arial" w:hAnsi="Arial"/>
          <w:b/>
        </w:rPr>
      </w:pPr>
      <w:r w:rsidRPr="003E22F5">
        <w:rPr>
          <w:rFonts w:ascii="Arial" w:hAnsi="Arial"/>
          <w:b/>
        </w:rPr>
        <w:t xml:space="preserve">DASH Meal </w:t>
      </w:r>
      <w:r w:rsidR="00E43645" w:rsidRPr="003E22F5">
        <w:rPr>
          <w:rFonts w:ascii="Arial" w:hAnsi="Arial"/>
          <w:b/>
        </w:rPr>
        <w:t>Planning</w:t>
      </w:r>
    </w:p>
    <w:p w:rsidR="0095075F" w:rsidRPr="003E22F5" w:rsidRDefault="0095075F" w:rsidP="006111A7">
      <w:pPr>
        <w:widowControl/>
        <w:ind w:left="720"/>
        <w:rPr>
          <w:rFonts w:ascii="Arial" w:hAnsi="Arial"/>
          <w:b/>
        </w:rPr>
      </w:pPr>
      <w:r w:rsidRPr="003E22F5">
        <w:rPr>
          <w:rFonts w:ascii="Arial" w:hAnsi="Arial"/>
          <w:b/>
        </w:rPr>
        <w:t>http://www.nhlbi.nih.gov/files/docs/public/heart/dash_brief.pdf</w:t>
      </w:r>
    </w:p>
    <w:p w:rsidR="006111A7" w:rsidRPr="003E22F5" w:rsidRDefault="007C68A7" w:rsidP="006111A7">
      <w:pPr>
        <w:widowControl/>
        <w:ind w:left="720"/>
        <w:rPr>
          <w:rFonts w:ascii="Arial" w:hAnsi="Arial"/>
          <w:b/>
        </w:rPr>
      </w:pPr>
      <w:hyperlink r:id="rId24" w:history="1">
        <w:r w:rsidR="004A08B8" w:rsidRPr="003E22F5">
          <w:rPr>
            <w:rStyle w:val="Hyperlink"/>
            <w:rFonts w:ascii="Arial" w:hAnsi="Arial"/>
            <w:b/>
          </w:rPr>
          <w:t>http://www.nhlbi.nih.gov/health/health-topics/topics/dash/followdash</w:t>
        </w:r>
      </w:hyperlink>
    </w:p>
    <w:p w:rsidR="004A08B8" w:rsidRPr="003E22F5" w:rsidRDefault="004A08B8" w:rsidP="006111A7">
      <w:pPr>
        <w:widowControl/>
        <w:ind w:left="720"/>
        <w:rPr>
          <w:rFonts w:ascii="Arial" w:hAnsi="Arial"/>
          <w:b/>
        </w:rPr>
      </w:pPr>
    </w:p>
    <w:p w:rsidR="004A08B8" w:rsidRPr="003E22F5" w:rsidRDefault="004A08B8" w:rsidP="006111A7">
      <w:pPr>
        <w:widowControl/>
        <w:ind w:left="720"/>
        <w:rPr>
          <w:rFonts w:ascii="Arial" w:hAnsi="Arial"/>
          <w:b/>
        </w:rPr>
      </w:pPr>
      <w:r w:rsidRPr="003E22F5">
        <w:rPr>
          <w:rFonts w:ascii="Arial" w:hAnsi="Arial"/>
          <w:b/>
        </w:rPr>
        <w:t>2010 (most current) Dietary Guidelines</w:t>
      </w:r>
    </w:p>
    <w:p w:rsidR="004A08B8" w:rsidRPr="003E22F5" w:rsidRDefault="007C68A7" w:rsidP="006111A7">
      <w:pPr>
        <w:widowControl/>
        <w:ind w:left="720"/>
        <w:rPr>
          <w:rFonts w:ascii="Arial" w:hAnsi="Arial"/>
          <w:b/>
        </w:rPr>
      </w:pPr>
      <w:hyperlink r:id="rId25" w:history="1">
        <w:r w:rsidR="004A08B8" w:rsidRPr="003E22F5">
          <w:rPr>
            <w:rStyle w:val="Hyperlink"/>
            <w:rFonts w:ascii="Arial" w:hAnsi="Arial"/>
            <w:b/>
          </w:rPr>
          <w:t>http://www.health.gov/dietaryguidelines/dga2010/dietaryguidelines2010.pdf</w:t>
        </w:r>
      </w:hyperlink>
    </w:p>
    <w:p w:rsidR="004A08B8" w:rsidRPr="003E22F5" w:rsidRDefault="004A08B8" w:rsidP="006111A7">
      <w:pPr>
        <w:widowControl/>
        <w:ind w:left="720"/>
        <w:rPr>
          <w:rFonts w:ascii="Arial" w:hAnsi="Arial"/>
          <w:b/>
        </w:rPr>
      </w:pPr>
    </w:p>
    <w:p w:rsidR="004A08B8" w:rsidRPr="003E22F5" w:rsidRDefault="004A08B8" w:rsidP="006111A7">
      <w:pPr>
        <w:widowControl/>
        <w:ind w:left="720"/>
        <w:rPr>
          <w:rFonts w:ascii="Arial" w:hAnsi="Arial"/>
          <w:b/>
        </w:rPr>
      </w:pPr>
      <w:r w:rsidRPr="003E22F5">
        <w:rPr>
          <w:rFonts w:ascii="Arial" w:hAnsi="Arial"/>
          <w:b/>
        </w:rPr>
        <w:t>Therapeutic Lifestyle Changes (TLC) Diet</w:t>
      </w:r>
    </w:p>
    <w:p w:rsidR="003B49E2" w:rsidRPr="003E22F5" w:rsidRDefault="007C68A7" w:rsidP="006111A7">
      <w:pPr>
        <w:widowControl/>
        <w:ind w:left="720"/>
        <w:rPr>
          <w:rStyle w:val="Hyperlink"/>
          <w:rFonts w:ascii="Arial" w:hAnsi="Arial"/>
          <w:b/>
        </w:rPr>
      </w:pPr>
      <w:hyperlink r:id="rId26" w:history="1">
        <w:r w:rsidR="003B49E2" w:rsidRPr="003E22F5">
          <w:rPr>
            <w:rStyle w:val="Hyperlink"/>
            <w:rFonts w:ascii="Arial" w:hAnsi="Arial"/>
            <w:b/>
          </w:rPr>
          <w:t>https://www.nhlbi.nih.gov/files/docs/public/heart/chol_tlc.pdf</w:t>
        </w:r>
      </w:hyperlink>
    </w:p>
    <w:p w:rsidR="002E6EBE" w:rsidRPr="003E22F5" w:rsidRDefault="002E6EBE" w:rsidP="006111A7">
      <w:pPr>
        <w:widowControl/>
        <w:ind w:left="720"/>
        <w:rPr>
          <w:rStyle w:val="Hyperlink"/>
          <w:rFonts w:ascii="Arial" w:hAnsi="Arial"/>
          <w:b/>
        </w:rPr>
      </w:pPr>
    </w:p>
    <w:p w:rsidR="002E6EBE" w:rsidRPr="003E22F5" w:rsidRDefault="002E6EBE" w:rsidP="006111A7">
      <w:pPr>
        <w:widowControl/>
        <w:ind w:left="720"/>
        <w:rPr>
          <w:rFonts w:ascii="Arial" w:hAnsi="Arial"/>
          <w:b/>
          <w:color w:val="0070C0"/>
        </w:rPr>
      </w:pPr>
      <w:r w:rsidRPr="003E22F5">
        <w:rPr>
          <w:rFonts w:ascii="Arial" w:hAnsi="Arial"/>
          <w:b/>
        </w:rPr>
        <w:t xml:space="preserve">National Diabetes Information Clearinghouse (NDIH) Health Eating Resources: </w:t>
      </w:r>
      <w:hyperlink r:id="rId27" w:history="1">
        <w:r w:rsidR="00FC4E8C" w:rsidRPr="003E22F5">
          <w:rPr>
            <w:rStyle w:val="Hyperlink"/>
            <w:rFonts w:ascii="Arial" w:hAnsi="Arial"/>
            <w:b/>
            <w:color w:val="0070C0"/>
          </w:rPr>
          <w:t>http://www.diabetes.niddk.nih.gov/dm/pubs/eating_ez/</w:t>
        </w:r>
      </w:hyperlink>
    </w:p>
    <w:p w:rsidR="00C06761" w:rsidRPr="003E22F5" w:rsidRDefault="00C06761" w:rsidP="006111A7">
      <w:pPr>
        <w:widowControl/>
        <w:ind w:left="720"/>
        <w:rPr>
          <w:rFonts w:ascii="Arial" w:hAnsi="Arial"/>
          <w:b/>
          <w:color w:val="0070C0"/>
        </w:rPr>
      </w:pPr>
    </w:p>
    <w:p w:rsidR="00C06761" w:rsidRPr="003E22F5" w:rsidRDefault="00C06761" w:rsidP="006111A7">
      <w:pPr>
        <w:widowControl/>
        <w:ind w:left="720"/>
        <w:rPr>
          <w:rFonts w:ascii="Arial" w:hAnsi="Arial"/>
          <w:b/>
        </w:rPr>
      </w:pPr>
      <w:r w:rsidRPr="003E22F5">
        <w:rPr>
          <w:rFonts w:ascii="Arial" w:hAnsi="Arial"/>
          <w:b/>
        </w:rPr>
        <w:t>American Diabetes Association</w:t>
      </w:r>
      <w:r w:rsidR="00D7730B" w:rsidRPr="003E22F5">
        <w:rPr>
          <w:rFonts w:ascii="Arial" w:hAnsi="Arial"/>
          <w:b/>
        </w:rPr>
        <w:t xml:space="preserve"> Create Your Plate</w:t>
      </w:r>
    </w:p>
    <w:p w:rsidR="00C06761" w:rsidRPr="003E22F5" w:rsidRDefault="00C06761" w:rsidP="006111A7">
      <w:pPr>
        <w:widowControl/>
        <w:ind w:left="720"/>
        <w:rPr>
          <w:rFonts w:ascii="Arial" w:hAnsi="Arial"/>
          <w:b/>
          <w:color w:val="4F81BD" w:themeColor="accent1"/>
        </w:rPr>
      </w:pPr>
      <w:r w:rsidRPr="003E22F5">
        <w:rPr>
          <w:rFonts w:ascii="Arial" w:hAnsi="Arial"/>
          <w:b/>
          <w:color w:val="4F81BD" w:themeColor="accent1"/>
        </w:rPr>
        <w:t>http://www.diabetes.org/food-and-fitness/food/planning-meals/create-your-plate/</w:t>
      </w:r>
    </w:p>
    <w:p w:rsidR="003B49E2" w:rsidRPr="003E22F5" w:rsidRDefault="003B49E2" w:rsidP="006111A7">
      <w:pPr>
        <w:widowControl/>
        <w:ind w:left="720"/>
        <w:rPr>
          <w:rFonts w:ascii="Arial" w:hAnsi="Arial"/>
          <w:b/>
          <w:color w:val="0070C0"/>
        </w:rPr>
      </w:pPr>
    </w:p>
    <w:p w:rsidR="00F300F8" w:rsidRPr="003E22F5" w:rsidRDefault="00F300F8" w:rsidP="006111A7">
      <w:pPr>
        <w:widowControl/>
        <w:ind w:left="720"/>
        <w:rPr>
          <w:rFonts w:ascii="Arial" w:hAnsi="Arial"/>
          <w:b/>
          <w:u w:val="single"/>
        </w:rPr>
      </w:pPr>
      <w:r w:rsidRPr="003E22F5">
        <w:rPr>
          <w:rFonts w:ascii="Arial" w:hAnsi="Arial"/>
          <w:b/>
          <w:u w:val="single"/>
        </w:rPr>
        <w:t>Charge for Materials</w:t>
      </w:r>
    </w:p>
    <w:p w:rsidR="003B49E2" w:rsidRPr="003E22F5" w:rsidRDefault="003B49E2" w:rsidP="006111A7">
      <w:pPr>
        <w:widowControl/>
        <w:ind w:left="720"/>
        <w:rPr>
          <w:rFonts w:ascii="Arial" w:hAnsi="Arial"/>
          <w:b/>
        </w:rPr>
      </w:pPr>
      <w:r w:rsidRPr="003E22F5">
        <w:rPr>
          <w:rFonts w:ascii="Arial" w:hAnsi="Arial"/>
          <w:b/>
        </w:rPr>
        <w:t>Mediterranean Diet</w:t>
      </w:r>
      <w:r w:rsidR="004F1203" w:rsidRPr="003E22F5">
        <w:rPr>
          <w:rFonts w:ascii="Arial" w:hAnsi="Arial"/>
          <w:b/>
        </w:rPr>
        <w:t>:</w:t>
      </w:r>
    </w:p>
    <w:p w:rsidR="00E84433" w:rsidRPr="003E22F5" w:rsidRDefault="00F300F8" w:rsidP="003713D2">
      <w:pPr>
        <w:widowControl/>
        <w:ind w:left="720" w:hanging="720"/>
        <w:rPr>
          <w:rFonts w:ascii="Arial" w:hAnsi="Arial"/>
          <w:b/>
        </w:rPr>
      </w:pPr>
      <w:r w:rsidRPr="003E22F5">
        <w:rPr>
          <w:rFonts w:ascii="Arial" w:hAnsi="Arial"/>
          <w:b/>
        </w:rPr>
        <w:tab/>
      </w:r>
      <w:hyperlink r:id="rId28" w:history="1">
        <w:r w:rsidRPr="003E22F5">
          <w:rPr>
            <w:rStyle w:val="Hyperlink"/>
            <w:rFonts w:ascii="Arial" w:hAnsi="Arial"/>
            <w:b/>
          </w:rPr>
          <w:t>http://oldwayspt.org/resources/heritage-pyramids/mediterranean-pyramid/overview</w:t>
        </w:r>
      </w:hyperlink>
      <w:r w:rsidRPr="003E22F5">
        <w:rPr>
          <w:rFonts w:ascii="Arial" w:hAnsi="Arial"/>
          <w:b/>
        </w:rPr>
        <w:t xml:space="preserve"> </w:t>
      </w:r>
      <w:r w:rsidR="00507FB9" w:rsidRPr="003E22F5">
        <w:rPr>
          <w:rFonts w:ascii="Arial" w:hAnsi="Arial"/>
          <w:b/>
        </w:rPr>
        <w:t>(does have free download of pyramid)</w:t>
      </w:r>
    </w:p>
    <w:p w:rsidR="00F300F8" w:rsidRPr="003E22F5" w:rsidRDefault="00F300F8" w:rsidP="003713D2">
      <w:pPr>
        <w:widowControl/>
        <w:ind w:left="720" w:hanging="720"/>
        <w:rPr>
          <w:rFonts w:ascii="Arial" w:hAnsi="Arial"/>
          <w:b/>
        </w:rPr>
      </w:pPr>
    </w:p>
    <w:p w:rsidR="00E84433" w:rsidRPr="003E22F5" w:rsidRDefault="00F300F8" w:rsidP="003713D2">
      <w:pPr>
        <w:widowControl/>
        <w:ind w:left="720" w:hanging="720"/>
        <w:rPr>
          <w:rFonts w:ascii="Arial" w:hAnsi="Arial"/>
          <w:b/>
        </w:rPr>
      </w:pPr>
      <w:r w:rsidRPr="003E22F5">
        <w:rPr>
          <w:rFonts w:ascii="Arial" w:hAnsi="Arial"/>
          <w:b/>
        </w:rPr>
        <w:tab/>
        <w:t>Vegan/Vegetarian:</w:t>
      </w:r>
    </w:p>
    <w:p w:rsidR="00F300F8" w:rsidRPr="003E22F5" w:rsidRDefault="00F300F8" w:rsidP="003713D2">
      <w:pPr>
        <w:widowControl/>
        <w:ind w:left="720" w:hanging="720"/>
        <w:rPr>
          <w:rFonts w:ascii="Arial" w:hAnsi="Arial"/>
          <w:b/>
        </w:rPr>
      </w:pPr>
      <w:r w:rsidRPr="003E22F5">
        <w:rPr>
          <w:rFonts w:ascii="Arial" w:hAnsi="Arial"/>
          <w:b/>
        </w:rPr>
        <w:tab/>
      </w:r>
      <w:hyperlink r:id="rId29" w:history="1">
        <w:r w:rsidRPr="003E22F5">
          <w:rPr>
            <w:rStyle w:val="Hyperlink"/>
            <w:rFonts w:ascii="Arial" w:hAnsi="Arial"/>
            <w:b/>
          </w:rPr>
          <w:t>http://oldwayspt.org/resources/heritage-pyramids/vegetarian-diet-pyramid/overview</w:t>
        </w:r>
      </w:hyperlink>
      <w:r w:rsidRPr="003E22F5">
        <w:rPr>
          <w:rFonts w:ascii="Arial" w:hAnsi="Arial"/>
          <w:b/>
        </w:rPr>
        <w:t xml:space="preserve"> (does have free download brochure)</w:t>
      </w:r>
    </w:p>
    <w:p w:rsidR="00395B7D" w:rsidRPr="003E22F5" w:rsidRDefault="00395B7D" w:rsidP="003713D2">
      <w:pPr>
        <w:widowControl/>
        <w:ind w:left="720" w:hanging="720"/>
        <w:rPr>
          <w:rFonts w:ascii="Arial" w:hAnsi="Arial"/>
          <w:b/>
        </w:rPr>
      </w:pPr>
    </w:p>
    <w:p w:rsidR="00395B7D" w:rsidRPr="003E22F5" w:rsidRDefault="00395B7D" w:rsidP="003713D2">
      <w:pPr>
        <w:widowControl/>
        <w:ind w:left="720" w:hanging="720"/>
        <w:rPr>
          <w:rFonts w:ascii="Arial" w:hAnsi="Arial"/>
          <w:b/>
        </w:rPr>
      </w:pPr>
      <w:r w:rsidRPr="003E22F5">
        <w:rPr>
          <w:rFonts w:ascii="Arial" w:hAnsi="Arial"/>
          <w:b/>
        </w:rPr>
        <w:tab/>
        <w:t>Portion Control:</w:t>
      </w:r>
    </w:p>
    <w:p w:rsidR="00395B7D" w:rsidRPr="003E22F5" w:rsidRDefault="00395B7D" w:rsidP="003713D2">
      <w:pPr>
        <w:widowControl/>
        <w:ind w:left="720" w:hanging="720"/>
        <w:rPr>
          <w:rFonts w:ascii="Arial" w:hAnsi="Arial"/>
          <w:b/>
        </w:rPr>
      </w:pPr>
      <w:r w:rsidRPr="003E22F5">
        <w:rPr>
          <w:rFonts w:ascii="Arial" w:hAnsi="Arial"/>
          <w:b/>
        </w:rPr>
        <w:tab/>
      </w:r>
      <w:hyperlink r:id="rId30" w:history="1">
        <w:r w:rsidR="00B84661" w:rsidRPr="003E22F5">
          <w:rPr>
            <w:rStyle w:val="Hyperlink"/>
            <w:rFonts w:ascii="Arial" w:hAnsi="Arial"/>
            <w:b/>
          </w:rPr>
          <w:t>http://www.webmd.com/diet/printable/wallet-portion-control-size-guide</w:t>
        </w:r>
      </w:hyperlink>
    </w:p>
    <w:p w:rsidR="00E84433" w:rsidRPr="003E22F5" w:rsidRDefault="00B84661" w:rsidP="00466BAA">
      <w:pPr>
        <w:widowControl/>
        <w:ind w:left="720" w:hanging="720"/>
        <w:rPr>
          <w:rFonts w:ascii="Arial" w:hAnsi="Arial"/>
          <w:b/>
        </w:rPr>
      </w:pPr>
      <w:r w:rsidRPr="003E22F5">
        <w:rPr>
          <w:rFonts w:ascii="Arial" w:hAnsi="Arial"/>
          <w:b/>
        </w:rPr>
        <w:tab/>
      </w:r>
      <w:hyperlink r:id="rId31" w:history="1">
        <w:r w:rsidR="00466BAA" w:rsidRPr="003E22F5">
          <w:rPr>
            <w:rStyle w:val="Hyperlink"/>
            <w:rFonts w:ascii="Arial" w:hAnsi="Arial"/>
            <w:b/>
          </w:rPr>
          <w:t>http://www.webmd.com/diet/printable/portion-control-size guide</w:t>
        </w:r>
      </w:hyperlink>
      <w:r w:rsidR="00466BAA" w:rsidRPr="003E22F5">
        <w:rPr>
          <w:rFonts w:ascii="Arial" w:hAnsi="Arial"/>
          <w:b/>
        </w:rPr>
        <w:t xml:space="preserve"> </w:t>
      </w:r>
      <w:hyperlink r:id="rId32" w:history="1">
        <w:r w:rsidR="00466BAA" w:rsidRPr="003E22F5">
          <w:rPr>
            <w:rStyle w:val="Hyperlink"/>
            <w:rFonts w:ascii="Arial" w:hAnsi="Arial"/>
            <w:b/>
          </w:rPr>
          <w:t>http://commonhealth.virginia.gov/documents/wellnotes/PortionControlFactSheet.pdf</w:t>
        </w:r>
      </w:hyperlink>
    </w:p>
    <w:p w:rsidR="00490F25" w:rsidRPr="003E22F5" w:rsidRDefault="00490F25" w:rsidP="00466BAA">
      <w:pPr>
        <w:widowControl/>
        <w:ind w:left="720" w:hanging="720"/>
        <w:rPr>
          <w:rFonts w:ascii="Arial" w:hAnsi="Arial"/>
          <w:b/>
        </w:rPr>
      </w:pPr>
      <w:r w:rsidRPr="003E22F5">
        <w:rPr>
          <w:rFonts w:ascii="Arial" w:hAnsi="Arial"/>
          <w:b/>
        </w:rPr>
        <w:tab/>
      </w:r>
      <w:hyperlink r:id="rId33" w:history="1">
        <w:r w:rsidRPr="003E22F5">
          <w:rPr>
            <w:rStyle w:val="Hyperlink"/>
            <w:rFonts w:ascii="Arial" w:hAnsi="Arial"/>
            <w:b/>
          </w:rPr>
          <w:t>http://www.cdc.gov/diabetes/prevention/pdf/handout_session4.pdf</w:t>
        </w:r>
      </w:hyperlink>
    </w:p>
    <w:p w:rsidR="00466BAA" w:rsidRPr="003E22F5" w:rsidRDefault="00466BAA" w:rsidP="003713D2">
      <w:pPr>
        <w:widowControl/>
        <w:ind w:left="720" w:hanging="720"/>
        <w:rPr>
          <w:rFonts w:ascii="Arial" w:hAnsi="Arial"/>
          <w:b/>
        </w:rPr>
      </w:pPr>
    </w:p>
    <w:p w:rsidR="002F1EC5" w:rsidRPr="003E22F5" w:rsidRDefault="002F1EC5" w:rsidP="003713D2">
      <w:pPr>
        <w:widowControl/>
        <w:ind w:left="720" w:hanging="720"/>
        <w:rPr>
          <w:rFonts w:ascii="Arial" w:hAnsi="Arial"/>
          <w:b/>
        </w:rPr>
      </w:pPr>
      <w:r w:rsidRPr="003E22F5">
        <w:rPr>
          <w:rFonts w:ascii="Arial" w:hAnsi="Arial"/>
          <w:b/>
        </w:rPr>
        <w:t>Physical Activity:</w:t>
      </w:r>
    </w:p>
    <w:p w:rsidR="002F1EC5" w:rsidRPr="003E22F5" w:rsidRDefault="002F1EC5" w:rsidP="003713D2">
      <w:pPr>
        <w:widowControl/>
        <w:ind w:left="720" w:hanging="720"/>
        <w:rPr>
          <w:rFonts w:ascii="Arial" w:hAnsi="Arial"/>
          <w:b/>
        </w:rPr>
      </w:pPr>
    </w:p>
    <w:p w:rsidR="002F1EC5" w:rsidRPr="003E22F5" w:rsidRDefault="002F1EC5" w:rsidP="003713D2">
      <w:pPr>
        <w:widowControl/>
        <w:ind w:left="720" w:hanging="720"/>
        <w:rPr>
          <w:rStyle w:val="Hyperlink"/>
          <w:rFonts w:ascii="Arial" w:hAnsi="Arial"/>
          <w:b/>
        </w:rPr>
      </w:pPr>
      <w:r w:rsidRPr="003E22F5">
        <w:rPr>
          <w:rFonts w:ascii="Arial" w:hAnsi="Arial"/>
          <w:b/>
        </w:rPr>
        <w:tab/>
        <w:t xml:space="preserve">American </w:t>
      </w:r>
      <w:r w:rsidR="008C18E2" w:rsidRPr="003E22F5">
        <w:rPr>
          <w:rFonts w:ascii="Arial" w:hAnsi="Arial"/>
          <w:b/>
        </w:rPr>
        <w:t>Association of</w:t>
      </w:r>
      <w:r w:rsidRPr="003E22F5">
        <w:rPr>
          <w:rFonts w:ascii="Arial" w:hAnsi="Arial"/>
          <w:b/>
        </w:rPr>
        <w:t xml:space="preserve"> Diabetes Educators </w:t>
      </w:r>
      <w:hyperlink r:id="rId34" w:history="1">
        <w:r w:rsidRPr="003E22F5">
          <w:rPr>
            <w:rStyle w:val="Hyperlink"/>
            <w:rFonts w:ascii="Arial" w:hAnsi="Arial"/>
            <w:b/>
          </w:rPr>
          <w:t>www.diabeteseducator.org/export/sites/aade/_resources/pdf/general/AADE7_being_active.pdf</w:t>
        </w:r>
      </w:hyperlink>
    </w:p>
    <w:p w:rsidR="003244CA" w:rsidRPr="003E22F5" w:rsidRDefault="003244CA" w:rsidP="003713D2">
      <w:pPr>
        <w:widowControl/>
        <w:ind w:left="720" w:hanging="720"/>
        <w:rPr>
          <w:rFonts w:ascii="Arial" w:hAnsi="Arial"/>
          <w:b/>
        </w:rPr>
      </w:pPr>
    </w:p>
    <w:p w:rsidR="003244CA" w:rsidRPr="003E22F5" w:rsidRDefault="003244CA" w:rsidP="003713D2">
      <w:pPr>
        <w:widowControl/>
        <w:ind w:left="720" w:hanging="720"/>
        <w:rPr>
          <w:rFonts w:ascii="Arial" w:hAnsi="Arial"/>
          <w:b/>
        </w:rPr>
      </w:pPr>
      <w:r w:rsidRPr="003E22F5">
        <w:rPr>
          <w:rFonts w:ascii="Arial" w:hAnsi="Arial"/>
          <w:b/>
        </w:rPr>
        <w:tab/>
        <w:t>Activity Pyramid</w:t>
      </w:r>
    </w:p>
    <w:p w:rsidR="003244CA" w:rsidRPr="003E22F5" w:rsidRDefault="003244CA" w:rsidP="003713D2">
      <w:pPr>
        <w:widowControl/>
        <w:ind w:left="720" w:hanging="720"/>
        <w:rPr>
          <w:rFonts w:ascii="Arial" w:hAnsi="Arial"/>
          <w:b/>
        </w:rPr>
      </w:pPr>
      <w:r w:rsidRPr="003E22F5">
        <w:rPr>
          <w:rFonts w:ascii="Arial" w:hAnsi="Arial"/>
          <w:b/>
        </w:rPr>
        <w:tab/>
      </w:r>
      <w:hyperlink r:id="rId35" w:history="1">
        <w:r w:rsidRPr="003E22F5">
          <w:rPr>
            <w:rStyle w:val="Hyperlink"/>
            <w:rFonts w:ascii="Arial" w:hAnsi="Arial"/>
            <w:b/>
          </w:rPr>
          <w:t>https://www.wellspan.org/media/3648/activitypyramid-2009.pdf</w:t>
        </w:r>
      </w:hyperlink>
    </w:p>
    <w:p w:rsidR="003244CA" w:rsidRPr="003E22F5" w:rsidRDefault="003244CA" w:rsidP="003713D2">
      <w:pPr>
        <w:widowControl/>
        <w:ind w:left="720" w:hanging="720"/>
        <w:rPr>
          <w:rFonts w:ascii="Arial" w:hAnsi="Arial"/>
          <w:b/>
        </w:rPr>
      </w:pPr>
    </w:p>
    <w:p w:rsidR="00947590" w:rsidRPr="003E22F5" w:rsidRDefault="00947590" w:rsidP="003713D2">
      <w:pPr>
        <w:widowControl/>
        <w:ind w:left="720" w:hanging="720"/>
        <w:rPr>
          <w:rFonts w:ascii="Arial" w:hAnsi="Arial"/>
          <w:b/>
        </w:rPr>
      </w:pPr>
      <w:r w:rsidRPr="003E22F5">
        <w:rPr>
          <w:rFonts w:ascii="Arial" w:hAnsi="Arial"/>
          <w:b/>
        </w:rPr>
        <w:tab/>
      </w:r>
      <w:hyperlink r:id="rId36" w:history="1">
        <w:r w:rsidR="00490F25" w:rsidRPr="003E22F5">
          <w:rPr>
            <w:rStyle w:val="Hyperlink"/>
            <w:rFonts w:ascii="Arial" w:hAnsi="Arial"/>
            <w:b/>
          </w:rPr>
          <w:t>http://www.cdc.gov/diabetes/prevention/pdf/handout_session5.pdf</w:t>
        </w:r>
      </w:hyperlink>
    </w:p>
    <w:p w:rsidR="00490F25" w:rsidRPr="003E22F5" w:rsidRDefault="00490F25" w:rsidP="003713D2">
      <w:pPr>
        <w:widowControl/>
        <w:ind w:left="720" w:hanging="720"/>
        <w:rPr>
          <w:rFonts w:ascii="Arial" w:hAnsi="Arial"/>
          <w:b/>
        </w:rPr>
      </w:pPr>
      <w:r w:rsidRPr="003E22F5">
        <w:rPr>
          <w:rFonts w:ascii="Arial" w:hAnsi="Arial"/>
          <w:b/>
        </w:rPr>
        <w:tab/>
      </w:r>
      <w:hyperlink r:id="rId37" w:history="1">
        <w:r w:rsidRPr="003E22F5">
          <w:rPr>
            <w:rStyle w:val="Hyperlink"/>
            <w:rFonts w:ascii="Arial" w:hAnsi="Arial"/>
            <w:b/>
          </w:rPr>
          <w:t>http://www.cdc.gov/diabetes/prevention/pdf/posthandout_session8.pdf</w:t>
        </w:r>
      </w:hyperlink>
    </w:p>
    <w:p w:rsidR="00E43645" w:rsidRPr="003E22F5" w:rsidRDefault="00E43645" w:rsidP="003713D2">
      <w:pPr>
        <w:widowControl/>
        <w:ind w:left="720" w:hanging="720"/>
        <w:rPr>
          <w:rFonts w:ascii="Arial" w:hAnsi="Arial"/>
          <w:b/>
        </w:rPr>
      </w:pPr>
    </w:p>
    <w:p w:rsidR="00AC6952" w:rsidRPr="003E22F5" w:rsidRDefault="00490F25" w:rsidP="003713D2">
      <w:pPr>
        <w:widowControl/>
        <w:ind w:left="720" w:hanging="720"/>
        <w:rPr>
          <w:rFonts w:ascii="Arial" w:hAnsi="Arial"/>
          <w:b/>
        </w:rPr>
      </w:pPr>
      <w:r w:rsidRPr="003E22F5">
        <w:rPr>
          <w:rFonts w:ascii="Arial" w:hAnsi="Arial"/>
          <w:b/>
        </w:rPr>
        <w:t xml:space="preserve">Healthy Coping/Problem Solving </w:t>
      </w:r>
    </w:p>
    <w:p w:rsidR="00490F25" w:rsidRPr="003E22F5" w:rsidRDefault="007C68A7" w:rsidP="003713D2">
      <w:pPr>
        <w:widowControl/>
        <w:ind w:left="720" w:hanging="720"/>
        <w:rPr>
          <w:rFonts w:ascii="Arial" w:hAnsi="Arial"/>
          <w:b/>
        </w:rPr>
      </w:pPr>
      <w:hyperlink r:id="rId38" w:history="1">
        <w:r w:rsidR="00490F25" w:rsidRPr="003E22F5">
          <w:rPr>
            <w:rStyle w:val="Hyperlink"/>
            <w:rFonts w:ascii="Arial" w:hAnsi="Arial"/>
            <w:b/>
          </w:rPr>
          <w:t>http://www.cdc.gov/diabetes/prevention/pdf/handout_session9.pdf</w:t>
        </w:r>
      </w:hyperlink>
    </w:p>
    <w:p w:rsidR="00490F25" w:rsidRPr="003E22F5" w:rsidRDefault="007C68A7" w:rsidP="003713D2">
      <w:pPr>
        <w:widowControl/>
        <w:ind w:left="720" w:hanging="720"/>
        <w:rPr>
          <w:rFonts w:ascii="Arial" w:hAnsi="Arial"/>
          <w:b/>
        </w:rPr>
      </w:pPr>
      <w:hyperlink r:id="rId39" w:history="1">
        <w:r w:rsidR="00490F25" w:rsidRPr="003E22F5">
          <w:rPr>
            <w:rStyle w:val="Hyperlink"/>
            <w:rFonts w:ascii="Arial" w:hAnsi="Arial"/>
            <w:b/>
          </w:rPr>
          <w:t>http://www.cdc.gov/diabetes/prevention/pdf/handout_session15.pdf</w:t>
        </w:r>
      </w:hyperlink>
    </w:p>
    <w:p w:rsidR="00490F25" w:rsidRPr="003E22F5" w:rsidRDefault="007C68A7" w:rsidP="003713D2">
      <w:pPr>
        <w:widowControl/>
        <w:ind w:left="720" w:hanging="720"/>
        <w:rPr>
          <w:rFonts w:ascii="Arial" w:hAnsi="Arial"/>
          <w:b/>
        </w:rPr>
      </w:pPr>
      <w:hyperlink r:id="rId40" w:history="1">
        <w:r w:rsidR="00490F25" w:rsidRPr="003E22F5">
          <w:rPr>
            <w:rStyle w:val="Hyperlink"/>
            <w:rFonts w:ascii="Arial" w:hAnsi="Arial"/>
            <w:b/>
          </w:rPr>
          <w:t>http://www.cdc.gov/diabetes/prevention/pdf/handout_session11.pdf</w:t>
        </w:r>
      </w:hyperlink>
    </w:p>
    <w:p w:rsidR="00490F25" w:rsidRPr="003E22F5" w:rsidRDefault="00490F25" w:rsidP="003713D2">
      <w:pPr>
        <w:widowControl/>
        <w:ind w:left="720" w:hanging="720"/>
        <w:rPr>
          <w:rFonts w:ascii="Arial" w:hAnsi="Arial"/>
          <w:b/>
        </w:rPr>
      </w:pPr>
    </w:p>
    <w:p w:rsidR="00A935FD" w:rsidRPr="003E22F5" w:rsidRDefault="00A935FD">
      <w:pPr>
        <w:widowControl/>
        <w:rPr>
          <w:rFonts w:ascii="Arial" w:hAnsi="Arial"/>
          <w:b/>
        </w:rPr>
      </w:pPr>
      <w:r w:rsidRPr="003E22F5">
        <w:rPr>
          <w:rFonts w:ascii="Arial" w:hAnsi="Arial"/>
          <w:b/>
        </w:rPr>
        <w:t>Depression and Diabetes</w:t>
      </w:r>
    </w:p>
    <w:p w:rsidR="0021413B" w:rsidRPr="003E22F5" w:rsidRDefault="007C68A7">
      <w:pPr>
        <w:widowControl/>
        <w:rPr>
          <w:rFonts w:ascii="Arial" w:hAnsi="Arial"/>
          <w:b/>
        </w:rPr>
      </w:pPr>
      <w:hyperlink r:id="rId41" w:history="1">
        <w:r w:rsidR="0021413B" w:rsidRPr="003E22F5">
          <w:rPr>
            <w:rStyle w:val="Hyperlink"/>
            <w:rFonts w:ascii="Arial" w:hAnsi="Arial"/>
            <w:b/>
          </w:rPr>
          <w:t>http://www.nimh.nih.gov/health/publications/depression-and-diabetes/depression-and-diabetes_142131.pdf</w:t>
        </w:r>
      </w:hyperlink>
    </w:p>
    <w:p w:rsidR="0021413B" w:rsidRPr="003E22F5" w:rsidRDefault="0021413B">
      <w:pPr>
        <w:widowControl/>
        <w:rPr>
          <w:rFonts w:ascii="Arial" w:hAnsi="Arial"/>
          <w:b/>
        </w:rPr>
      </w:pPr>
    </w:p>
    <w:p w:rsidR="0021413B" w:rsidRPr="003E22F5" w:rsidRDefault="0021413B">
      <w:pPr>
        <w:widowControl/>
        <w:rPr>
          <w:rFonts w:ascii="Arial" w:hAnsi="Arial"/>
          <w:b/>
        </w:rPr>
      </w:pPr>
      <w:r w:rsidRPr="003E22F5">
        <w:rPr>
          <w:rFonts w:ascii="Arial" w:hAnsi="Arial"/>
          <w:b/>
        </w:rPr>
        <w:t>Kidney Disease</w:t>
      </w:r>
    </w:p>
    <w:p w:rsidR="0021413B" w:rsidRPr="003E22F5" w:rsidRDefault="007C68A7">
      <w:pPr>
        <w:widowControl/>
        <w:rPr>
          <w:rFonts w:ascii="Arial" w:hAnsi="Arial"/>
          <w:b/>
        </w:rPr>
      </w:pPr>
      <w:hyperlink r:id="rId42" w:history="1">
        <w:r w:rsidR="0021413B" w:rsidRPr="003E22F5">
          <w:rPr>
            <w:rStyle w:val="Hyperlink"/>
            <w:rFonts w:ascii="Arial" w:hAnsi="Arial"/>
            <w:b/>
          </w:rPr>
          <w:t>http://nkdep.nih.gov/resources/get-checked-kidney-disease-508.pdf</w:t>
        </w:r>
      </w:hyperlink>
    </w:p>
    <w:p w:rsidR="0021413B" w:rsidRPr="003E22F5" w:rsidRDefault="0021413B">
      <w:pPr>
        <w:widowControl/>
        <w:rPr>
          <w:rFonts w:ascii="Arial" w:hAnsi="Arial"/>
          <w:b/>
        </w:rPr>
      </w:pPr>
    </w:p>
    <w:p w:rsidR="0021413B" w:rsidRPr="003E22F5" w:rsidRDefault="0021413B">
      <w:pPr>
        <w:widowControl/>
        <w:rPr>
          <w:rFonts w:ascii="Arial" w:hAnsi="Arial"/>
          <w:b/>
        </w:rPr>
      </w:pPr>
      <w:r w:rsidRPr="003E22F5">
        <w:rPr>
          <w:rFonts w:ascii="Arial" w:hAnsi="Arial"/>
          <w:b/>
        </w:rPr>
        <w:t>Foot Care</w:t>
      </w:r>
    </w:p>
    <w:p w:rsidR="0021413B" w:rsidRPr="003E22F5" w:rsidRDefault="007C68A7">
      <w:pPr>
        <w:widowControl/>
        <w:rPr>
          <w:rFonts w:ascii="Arial" w:hAnsi="Arial"/>
          <w:b/>
        </w:rPr>
      </w:pPr>
      <w:hyperlink r:id="rId43" w:history="1">
        <w:r w:rsidR="0021413B" w:rsidRPr="003E22F5">
          <w:rPr>
            <w:rStyle w:val="Hyperlink"/>
            <w:rFonts w:ascii="Arial" w:hAnsi="Arial"/>
            <w:b/>
          </w:rPr>
          <w:t>http://ndep.nih.gov/media/NDEP4_TakeCareOfFeet_4c_508.pdf</w:t>
        </w:r>
      </w:hyperlink>
    </w:p>
    <w:p w:rsidR="0021413B" w:rsidRPr="003E22F5" w:rsidRDefault="0021413B">
      <w:pPr>
        <w:widowControl/>
        <w:rPr>
          <w:rFonts w:ascii="Arial" w:hAnsi="Arial"/>
          <w:b/>
        </w:rPr>
      </w:pPr>
    </w:p>
    <w:p w:rsidR="0021413B" w:rsidRPr="003E22F5" w:rsidRDefault="0021413B">
      <w:pPr>
        <w:widowControl/>
        <w:rPr>
          <w:rFonts w:ascii="Arial" w:hAnsi="Arial"/>
          <w:b/>
        </w:rPr>
      </w:pPr>
      <w:r w:rsidRPr="003E22F5">
        <w:rPr>
          <w:rFonts w:ascii="Arial" w:hAnsi="Arial"/>
          <w:b/>
        </w:rPr>
        <w:t>Eye Care</w:t>
      </w:r>
    </w:p>
    <w:p w:rsidR="0021413B" w:rsidRPr="003E22F5" w:rsidRDefault="007C68A7">
      <w:pPr>
        <w:widowControl/>
        <w:rPr>
          <w:rFonts w:ascii="Arial" w:hAnsi="Arial"/>
          <w:b/>
        </w:rPr>
      </w:pPr>
      <w:hyperlink r:id="rId44" w:history="1">
        <w:r w:rsidR="0021413B" w:rsidRPr="003E22F5">
          <w:rPr>
            <w:rStyle w:val="Hyperlink"/>
            <w:rFonts w:ascii="Arial" w:hAnsi="Arial"/>
            <w:b/>
          </w:rPr>
          <w:t>https://public.health.oregon.gov/DiseasesConditions/ChronicDisease/Diabetes/resourcebank/Documents/Eye_exam.pdf</w:t>
        </w:r>
      </w:hyperlink>
    </w:p>
    <w:p w:rsidR="002E769D" w:rsidRPr="003E22F5" w:rsidRDefault="007C68A7">
      <w:pPr>
        <w:widowControl/>
        <w:rPr>
          <w:rFonts w:ascii="Arial" w:hAnsi="Arial"/>
          <w:b/>
        </w:rPr>
      </w:pPr>
      <w:hyperlink r:id="rId45" w:history="1">
        <w:r w:rsidR="002E769D" w:rsidRPr="003E22F5">
          <w:rPr>
            <w:rStyle w:val="Hyperlink"/>
            <w:rFonts w:ascii="Arial" w:hAnsi="Arial"/>
            <w:b/>
          </w:rPr>
          <w:t>https://nei.nih.gov/sites/default/files/health-pdfs/diabeticretino.pdf</w:t>
        </w:r>
      </w:hyperlink>
    </w:p>
    <w:p w:rsidR="006040B4" w:rsidRPr="003E22F5" w:rsidRDefault="007C68A7">
      <w:pPr>
        <w:widowControl/>
        <w:rPr>
          <w:rFonts w:ascii="Arial" w:hAnsi="Arial"/>
          <w:b/>
        </w:rPr>
      </w:pPr>
      <w:hyperlink r:id="rId46" w:history="1">
        <w:r w:rsidR="006040B4" w:rsidRPr="003E22F5">
          <w:rPr>
            <w:rStyle w:val="Hyperlink"/>
            <w:rFonts w:ascii="Arial" w:hAnsi="Arial"/>
            <w:b/>
          </w:rPr>
          <w:t>www.dshs.state.tx.us/diabetes/patient.shtm</w:t>
        </w:r>
      </w:hyperlink>
    </w:p>
    <w:p w:rsidR="006040B4" w:rsidRPr="003E22F5" w:rsidRDefault="006040B4">
      <w:pPr>
        <w:widowControl/>
        <w:rPr>
          <w:rFonts w:ascii="Arial" w:hAnsi="Arial"/>
          <w:b/>
        </w:rPr>
      </w:pPr>
    </w:p>
    <w:p w:rsidR="006040B4" w:rsidRPr="003E22F5" w:rsidRDefault="006040B4">
      <w:pPr>
        <w:widowControl/>
        <w:rPr>
          <w:rFonts w:ascii="Arial" w:hAnsi="Arial"/>
          <w:b/>
        </w:rPr>
      </w:pPr>
      <w:r w:rsidRPr="003E22F5">
        <w:rPr>
          <w:rFonts w:ascii="Arial" w:hAnsi="Arial"/>
          <w:b/>
        </w:rPr>
        <w:t>Dental Care</w:t>
      </w:r>
    </w:p>
    <w:p w:rsidR="006040B4" w:rsidRPr="003E22F5" w:rsidRDefault="007C68A7">
      <w:pPr>
        <w:widowControl/>
        <w:rPr>
          <w:rFonts w:ascii="Arial" w:hAnsi="Arial"/>
          <w:b/>
        </w:rPr>
      </w:pPr>
      <w:hyperlink r:id="rId47" w:history="1">
        <w:r w:rsidR="006040B4" w:rsidRPr="003E22F5">
          <w:rPr>
            <w:rStyle w:val="Hyperlink"/>
            <w:rFonts w:ascii="Arial" w:hAnsi="Arial"/>
            <w:b/>
          </w:rPr>
          <w:t>http://www.nidcr.nih.gov/oralhealth/Topics/Diabetes/Documents/DiabetesDentalTipsEN_082714_508C.pdf</w:t>
        </w:r>
      </w:hyperlink>
    </w:p>
    <w:p w:rsidR="006040B4" w:rsidRPr="003E22F5" w:rsidRDefault="006040B4">
      <w:pPr>
        <w:widowControl/>
        <w:rPr>
          <w:rFonts w:ascii="Arial" w:hAnsi="Arial"/>
          <w:b/>
        </w:rPr>
      </w:pPr>
    </w:p>
    <w:p w:rsidR="006040B4" w:rsidRPr="003E22F5" w:rsidRDefault="006040B4">
      <w:pPr>
        <w:widowControl/>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Default="00D97FB1" w:rsidP="00D97FB1">
      <w:pPr>
        <w:widowControl/>
        <w:jc w:val="center"/>
        <w:rPr>
          <w:rFonts w:ascii="Arial" w:hAnsi="Arial"/>
          <w:b/>
        </w:rPr>
      </w:pPr>
    </w:p>
    <w:p w:rsidR="00B51104" w:rsidRDefault="00B51104" w:rsidP="00D97FB1">
      <w:pPr>
        <w:widowControl/>
        <w:jc w:val="center"/>
        <w:rPr>
          <w:rFonts w:ascii="Arial" w:hAnsi="Arial"/>
          <w:b/>
        </w:rPr>
      </w:pPr>
    </w:p>
    <w:p w:rsidR="00B51104" w:rsidRDefault="00B51104" w:rsidP="00D97FB1">
      <w:pPr>
        <w:widowControl/>
        <w:jc w:val="center"/>
        <w:rPr>
          <w:rFonts w:ascii="Arial" w:hAnsi="Arial"/>
          <w:b/>
        </w:rPr>
      </w:pPr>
    </w:p>
    <w:p w:rsidR="00B51104" w:rsidRDefault="00B51104" w:rsidP="00D97FB1">
      <w:pPr>
        <w:widowControl/>
        <w:jc w:val="center"/>
        <w:rPr>
          <w:rFonts w:ascii="Arial" w:hAnsi="Arial"/>
          <w:b/>
        </w:rPr>
      </w:pPr>
    </w:p>
    <w:p w:rsidR="00B51104" w:rsidRDefault="00B51104" w:rsidP="00D97FB1">
      <w:pPr>
        <w:widowControl/>
        <w:jc w:val="center"/>
        <w:rPr>
          <w:rFonts w:ascii="Arial" w:hAnsi="Arial"/>
          <w:b/>
        </w:rPr>
      </w:pPr>
    </w:p>
    <w:p w:rsidR="00B51104" w:rsidRPr="003E22F5" w:rsidRDefault="00B51104"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p>
    <w:p w:rsidR="00495E87" w:rsidRDefault="00495E87">
      <w:pPr>
        <w:widowControl/>
        <w:rPr>
          <w:rFonts w:ascii="Arial" w:hAnsi="Arial"/>
          <w:b/>
        </w:rPr>
      </w:pPr>
      <w:r>
        <w:rPr>
          <w:rFonts w:ascii="Arial" w:hAnsi="Arial"/>
          <w:b/>
        </w:rPr>
        <w:br w:type="page"/>
      </w:r>
    </w:p>
    <w:p w:rsidR="00D97FB1" w:rsidRPr="003E22F5" w:rsidRDefault="00D97FB1" w:rsidP="00D97FB1">
      <w:pPr>
        <w:widowControl/>
        <w:jc w:val="center"/>
        <w:rPr>
          <w:rFonts w:ascii="Arial" w:hAnsi="Arial"/>
          <w:b/>
        </w:rPr>
      </w:pPr>
      <w:r w:rsidRPr="003E22F5">
        <w:rPr>
          <w:rFonts w:ascii="Arial" w:hAnsi="Arial"/>
          <w:b/>
        </w:rPr>
        <w:lastRenderedPageBreak/>
        <w:t>REFERENCES</w:t>
      </w:r>
    </w:p>
    <w:p w:rsidR="00D97FB1" w:rsidRPr="003E22F5" w:rsidRDefault="00D97FB1" w:rsidP="00D97FB1">
      <w:pPr>
        <w:widowControl/>
        <w:jc w:val="center"/>
        <w:rPr>
          <w:rFonts w:ascii="Arial" w:hAnsi="Arial"/>
          <w:b/>
        </w:rPr>
      </w:pPr>
    </w:p>
    <w:p w:rsidR="00D97FB1" w:rsidRPr="003E22F5" w:rsidRDefault="00D97FB1" w:rsidP="00D97FB1">
      <w:pPr>
        <w:widowControl/>
        <w:ind w:left="720" w:hanging="720"/>
        <w:rPr>
          <w:rFonts w:ascii="Arial" w:hAnsi="Arial"/>
          <w:b/>
        </w:rPr>
      </w:pPr>
      <w:r w:rsidRPr="003E22F5">
        <w:rPr>
          <w:rFonts w:ascii="Arial" w:hAnsi="Arial"/>
          <w:b/>
        </w:rPr>
        <w:t>1.</w:t>
      </w:r>
      <w:r w:rsidRPr="003E22F5">
        <w:rPr>
          <w:rFonts w:ascii="Arial" w:hAnsi="Arial"/>
          <w:b/>
        </w:rPr>
        <w:tab/>
        <w:t>American Diabetes Association, Standards of</w:t>
      </w:r>
      <w:r w:rsidR="00AE07D6" w:rsidRPr="003E22F5">
        <w:rPr>
          <w:rFonts w:ascii="Arial" w:hAnsi="Arial"/>
          <w:b/>
        </w:rPr>
        <w:t xml:space="preserve"> Medical Care in Diabetes-2015,</w:t>
      </w:r>
      <w:r w:rsidRPr="003E22F5">
        <w:rPr>
          <w:rFonts w:ascii="Arial" w:hAnsi="Arial"/>
          <w:b/>
        </w:rPr>
        <w:t xml:space="preserve"> Diabetes Care 2015</w:t>
      </w:r>
      <w:r w:rsidR="00AE07D6" w:rsidRPr="003E22F5">
        <w:rPr>
          <w:rFonts w:ascii="Arial" w:hAnsi="Arial"/>
          <w:b/>
        </w:rPr>
        <w:t>; 38</w:t>
      </w:r>
      <w:r w:rsidRPr="003E22F5">
        <w:rPr>
          <w:rFonts w:ascii="Arial" w:hAnsi="Arial"/>
          <w:b/>
        </w:rPr>
        <w:t>(Suppl.1), pp S1-S69.</w:t>
      </w:r>
    </w:p>
    <w:p w:rsidR="00D97FB1" w:rsidRPr="003E22F5" w:rsidRDefault="00D97FB1" w:rsidP="00D97FB1">
      <w:pPr>
        <w:widowControl/>
        <w:ind w:left="720" w:hanging="720"/>
        <w:rPr>
          <w:rFonts w:ascii="Arial" w:hAnsi="Arial"/>
          <w:b/>
        </w:rPr>
      </w:pPr>
      <w:r w:rsidRPr="003E22F5">
        <w:rPr>
          <w:rFonts w:ascii="Arial" w:hAnsi="Arial"/>
          <w:b/>
        </w:rPr>
        <w:t>2.</w:t>
      </w:r>
      <w:r w:rsidRPr="003E22F5">
        <w:rPr>
          <w:rFonts w:ascii="Arial" w:hAnsi="Arial"/>
          <w:b/>
        </w:rPr>
        <w:tab/>
        <w:t>American Diabetes Association, National Standards for Diabetes Self-Management Education and Support, Diabetes Care, 2012:35, November 2012, pp 2393-2401.</w:t>
      </w:r>
    </w:p>
    <w:p w:rsidR="00D97FB1" w:rsidRPr="003E22F5" w:rsidRDefault="00D97FB1" w:rsidP="00D97FB1">
      <w:pPr>
        <w:widowControl/>
        <w:ind w:left="720" w:hanging="720"/>
        <w:rPr>
          <w:rFonts w:ascii="Arial" w:hAnsi="Arial"/>
          <w:b/>
        </w:rPr>
      </w:pPr>
      <w:r w:rsidRPr="003E22F5">
        <w:rPr>
          <w:rFonts w:ascii="Arial" w:hAnsi="Arial"/>
          <w:b/>
        </w:rPr>
        <w:t>3.</w:t>
      </w:r>
      <w:r w:rsidRPr="003E22F5">
        <w:rPr>
          <w:rFonts w:ascii="Arial" w:hAnsi="Arial"/>
          <w:b/>
        </w:rPr>
        <w:tab/>
      </w:r>
      <w:proofErr w:type="spellStart"/>
      <w:r w:rsidRPr="003E22F5">
        <w:rPr>
          <w:rFonts w:ascii="Arial" w:hAnsi="Arial"/>
          <w:b/>
        </w:rPr>
        <w:t>Inzucchi,SE</w:t>
      </w:r>
      <w:proofErr w:type="spellEnd"/>
      <w:r w:rsidRPr="003E22F5">
        <w:rPr>
          <w:rFonts w:ascii="Arial" w:hAnsi="Arial"/>
          <w:b/>
        </w:rPr>
        <w:t xml:space="preserve">, </w:t>
      </w:r>
      <w:proofErr w:type="spellStart"/>
      <w:r w:rsidRPr="003E22F5">
        <w:rPr>
          <w:rFonts w:ascii="Arial" w:hAnsi="Arial"/>
          <w:b/>
        </w:rPr>
        <w:t>Bergenstal</w:t>
      </w:r>
      <w:proofErr w:type="spellEnd"/>
      <w:r w:rsidRPr="003E22F5">
        <w:rPr>
          <w:rFonts w:ascii="Arial" w:hAnsi="Arial"/>
          <w:b/>
        </w:rPr>
        <w:t xml:space="preserve">, RM, </w:t>
      </w:r>
      <w:proofErr w:type="spellStart"/>
      <w:r w:rsidRPr="003E22F5">
        <w:rPr>
          <w:rFonts w:ascii="Arial" w:hAnsi="Arial"/>
          <w:b/>
        </w:rPr>
        <w:t>Diamanat</w:t>
      </w:r>
      <w:proofErr w:type="spellEnd"/>
      <w:r w:rsidRPr="003E22F5">
        <w:rPr>
          <w:rFonts w:ascii="Arial" w:hAnsi="Arial"/>
          <w:b/>
        </w:rPr>
        <w:t xml:space="preserve">, </w:t>
      </w:r>
      <w:proofErr w:type="spellStart"/>
      <w:r w:rsidRPr="003E22F5">
        <w:rPr>
          <w:rFonts w:ascii="Arial" w:hAnsi="Arial"/>
          <w:b/>
        </w:rPr>
        <w:t>Buse</w:t>
      </w:r>
      <w:proofErr w:type="spellEnd"/>
      <w:r w:rsidRPr="003E22F5">
        <w:rPr>
          <w:rFonts w:ascii="Arial" w:hAnsi="Arial"/>
          <w:b/>
        </w:rPr>
        <w:t xml:space="preserve">, JB, Diamant, M, </w:t>
      </w:r>
      <w:proofErr w:type="spellStart"/>
      <w:r w:rsidRPr="003E22F5">
        <w:rPr>
          <w:rFonts w:ascii="Arial" w:hAnsi="Arial"/>
          <w:b/>
        </w:rPr>
        <w:t>Ferrannini</w:t>
      </w:r>
      <w:proofErr w:type="spellEnd"/>
      <w:r w:rsidRPr="003E22F5">
        <w:rPr>
          <w:rFonts w:ascii="Arial" w:hAnsi="Arial"/>
          <w:b/>
        </w:rPr>
        <w:t xml:space="preserve">, E, </w:t>
      </w:r>
      <w:proofErr w:type="spellStart"/>
      <w:r w:rsidRPr="003E22F5">
        <w:rPr>
          <w:rFonts w:ascii="Arial" w:hAnsi="Arial"/>
          <w:b/>
        </w:rPr>
        <w:t>Nauck</w:t>
      </w:r>
      <w:proofErr w:type="spellEnd"/>
      <w:r w:rsidRPr="003E22F5">
        <w:rPr>
          <w:rFonts w:ascii="Arial" w:hAnsi="Arial"/>
          <w:b/>
        </w:rPr>
        <w:t xml:space="preserve">, M, Peters, AL, </w:t>
      </w:r>
      <w:proofErr w:type="spellStart"/>
      <w:r w:rsidRPr="003E22F5">
        <w:rPr>
          <w:rFonts w:ascii="Arial" w:hAnsi="Arial"/>
          <w:b/>
        </w:rPr>
        <w:t>Tsapas,A</w:t>
      </w:r>
      <w:proofErr w:type="spellEnd"/>
      <w:r w:rsidRPr="003E22F5">
        <w:rPr>
          <w:rFonts w:ascii="Arial" w:hAnsi="Arial"/>
          <w:b/>
        </w:rPr>
        <w:t xml:space="preserve">, </w:t>
      </w:r>
      <w:proofErr w:type="spellStart"/>
      <w:r w:rsidRPr="003E22F5">
        <w:rPr>
          <w:rFonts w:ascii="Arial" w:hAnsi="Arial"/>
          <w:b/>
        </w:rPr>
        <w:t>Wender</w:t>
      </w:r>
      <w:proofErr w:type="spellEnd"/>
      <w:r w:rsidRPr="003E22F5">
        <w:rPr>
          <w:rFonts w:ascii="Arial" w:hAnsi="Arial"/>
          <w:b/>
        </w:rPr>
        <w:t>, R, Matthews, DR, Management of Hyperglycemia in Type</w:t>
      </w:r>
      <w:r w:rsidR="00AE07D6" w:rsidRPr="003E22F5">
        <w:rPr>
          <w:rFonts w:ascii="Arial" w:hAnsi="Arial"/>
          <w:b/>
        </w:rPr>
        <w:t xml:space="preserve"> </w:t>
      </w:r>
      <w:r w:rsidRPr="003E22F5">
        <w:rPr>
          <w:rFonts w:ascii="Arial" w:hAnsi="Arial"/>
          <w:b/>
        </w:rPr>
        <w:t>2 Diabetes: A Patient-Centered Approach, Diabetes Care, June 2012 vol. 35 no. 6 1364-1379.</w:t>
      </w:r>
    </w:p>
    <w:p w:rsidR="00D97FB1" w:rsidRPr="003E22F5" w:rsidRDefault="00D97FB1" w:rsidP="00D97FB1">
      <w:pPr>
        <w:widowControl/>
        <w:ind w:left="720" w:hanging="720"/>
        <w:rPr>
          <w:rFonts w:ascii="Arial" w:hAnsi="Arial"/>
          <w:b/>
        </w:rPr>
      </w:pPr>
      <w:r w:rsidRPr="003E22F5">
        <w:rPr>
          <w:rFonts w:ascii="Arial" w:hAnsi="Arial"/>
          <w:b/>
        </w:rPr>
        <w:t>4.</w:t>
      </w:r>
      <w:r w:rsidRPr="003E22F5">
        <w:rPr>
          <w:rFonts w:ascii="Arial" w:hAnsi="Arial"/>
          <w:b/>
        </w:rPr>
        <w:tab/>
        <w:t xml:space="preserve">Powers, MA, </w:t>
      </w:r>
      <w:proofErr w:type="spellStart"/>
      <w:r w:rsidRPr="003E22F5">
        <w:rPr>
          <w:rFonts w:ascii="Arial" w:hAnsi="Arial"/>
          <w:b/>
        </w:rPr>
        <w:t>Bardsley</w:t>
      </w:r>
      <w:proofErr w:type="spellEnd"/>
      <w:r w:rsidRPr="003E22F5">
        <w:rPr>
          <w:rFonts w:ascii="Arial" w:hAnsi="Arial"/>
          <w:b/>
        </w:rPr>
        <w:t xml:space="preserve">, J, Cypress, M, </w:t>
      </w:r>
      <w:proofErr w:type="spellStart"/>
      <w:r w:rsidRPr="003E22F5">
        <w:rPr>
          <w:rFonts w:ascii="Arial" w:hAnsi="Arial"/>
          <w:b/>
        </w:rPr>
        <w:t>Dukeer</w:t>
      </w:r>
      <w:proofErr w:type="spellEnd"/>
      <w:r w:rsidRPr="003E22F5">
        <w:rPr>
          <w:rFonts w:ascii="Arial" w:hAnsi="Arial"/>
          <w:b/>
        </w:rPr>
        <w:t xml:space="preserve">, P, Funnell, MM, </w:t>
      </w:r>
      <w:proofErr w:type="spellStart"/>
      <w:r w:rsidRPr="003E22F5">
        <w:rPr>
          <w:rFonts w:ascii="Arial" w:hAnsi="Arial"/>
          <w:b/>
        </w:rPr>
        <w:t>Fischl</w:t>
      </w:r>
      <w:proofErr w:type="spellEnd"/>
      <w:r w:rsidRPr="003E22F5">
        <w:rPr>
          <w:rFonts w:ascii="Arial" w:hAnsi="Arial"/>
          <w:b/>
        </w:rPr>
        <w:t xml:space="preserve">, AH, </w:t>
      </w:r>
      <w:proofErr w:type="spellStart"/>
      <w:r w:rsidRPr="003E22F5">
        <w:rPr>
          <w:rFonts w:ascii="Arial" w:hAnsi="Arial"/>
          <w:b/>
        </w:rPr>
        <w:t>Maryniuk</w:t>
      </w:r>
      <w:proofErr w:type="spellEnd"/>
      <w:r w:rsidRPr="003E22F5">
        <w:rPr>
          <w:rFonts w:ascii="Arial" w:hAnsi="Arial"/>
          <w:b/>
        </w:rPr>
        <w:t xml:space="preserve">, MD, </w:t>
      </w:r>
      <w:proofErr w:type="spellStart"/>
      <w:r w:rsidRPr="003E22F5">
        <w:rPr>
          <w:rFonts w:ascii="Arial" w:hAnsi="Arial"/>
          <w:b/>
        </w:rPr>
        <w:t>Siminerio</w:t>
      </w:r>
      <w:proofErr w:type="spellEnd"/>
      <w:r w:rsidRPr="003E22F5">
        <w:rPr>
          <w:rFonts w:ascii="Arial" w:hAnsi="Arial"/>
          <w:b/>
        </w:rPr>
        <w:t xml:space="preserve">, L, Vivian, E., A Joint Position Statement: Diabetes Self-management Education and Support in Type 2 Diabetes, The Diabetes Educator </w:t>
      </w:r>
      <w:proofErr w:type="spellStart"/>
      <w:r w:rsidRPr="003E22F5">
        <w:rPr>
          <w:rFonts w:ascii="Arial" w:hAnsi="Arial"/>
          <w:b/>
        </w:rPr>
        <w:t>OnlineFirst</w:t>
      </w:r>
      <w:proofErr w:type="spellEnd"/>
      <w:r w:rsidRPr="003E22F5">
        <w:rPr>
          <w:rFonts w:ascii="Arial" w:hAnsi="Arial"/>
          <w:b/>
        </w:rPr>
        <w:t xml:space="preserve">, Published online before print June 5, 2015, </w:t>
      </w:r>
      <w:proofErr w:type="spellStart"/>
      <w:r w:rsidRPr="003E22F5">
        <w:rPr>
          <w:rFonts w:ascii="Arial" w:hAnsi="Arial"/>
          <w:b/>
        </w:rPr>
        <w:t>doi</w:t>
      </w:r>
      <w:proofErr w:type="spellEnd"/>
      <w:r w:rsidRPr="003E22F5">
        <w:rPr>
          <w:rFonts w:ascii="Arial" w:hAnsi="Arial"/>
          <w:b/>
        </w:rPr>
        <w:t>: 10.1177/0145721715588904The Diabetes Educator June 5, 2015 0145721715588904.</w:t>
      </w:r>
    </w:p>
    <w:p w:rsidR="00D97FB1" w:rsidRPr="003E22F5" w:rsidRDefault="00D97FB1" w:rsidP="00D97FB1">
      <w:pPr>
        <w:widowControl/>
        <w:ind w:left="720" w:hanging="720"/>
        <w:rPr>
          <w:rFonts w:ascii="Arial" w:hAnsi="Arial"/>
          <w:b/>
        </w:rPr>
      </w:pPr>
      <w:r w:rsidRPr="003E22F5">
        <w:rPr>
          <w:rFonts w:ascii="Arial" w:hAnsi="Arial"/>
          <w:b/>
        </w:rPr>
        <w:t>5.</w:t>
      </w:r>
      <w:r w:rsidRPr="003E22F5">
        <w:rPr>
          <w:rFonts w:ascii="Arial" w:hAnsi="Arial"/>
          <w:b/>
        </w:rPr>
        <w:tab/>
        <w:t xml:space="preserve">Evert. AB, Boucher, JL, Cypress, M, Dunbar, SA, Franz, MJ, Mayer-Davis, EJ, </w:t>
      </w:r>
      <w:proofErr w:type="spellStart"/>
      <w:r w:rsidRPr="003E22F5">
        <w:rPr>
          <w:rFonts w:ascii="Arial" w:hAnsi="Arial"/>
          <w:b/>
        </w:rPr>
        <w:t>Neumiller</w:t>
      </w:r>
      <w:proofErr w:type="spellEnd"/>
      <w:r w:rsidRPr="003E22F5">
        <w:rPr>
          <w:rFonts w:ascii="Arial" w:hAnsi="Arial"/>
          <w:b/>
        </w:rPr>
        <w:t xml:space="preserve">, JJ, </w:t>
      </w:r>
      <w:proofErr w:type="spellStart"/>
      <w:r w:rsidRPr="003E22F5">
        <w:rPr>
          <w:rFonts w:ascii="Arial" w:hAnsi="Arial"/>
          <w:b/>
        </w:rPr>
        <w:t>Nwannkwo,R</w:t>
      </w:r>
      <w:proofErr w:type="spellEnd"/>
      <w:r w:rsidRPr="003E22F5">
        <w:rPr>
          <w:rFonts w:ascii="Arial" w:hAnsi="Arial"/>
          <w:b/>
        </w:rPr>
        <w:t xml:space="preserve">, Verdi, CL, </w:t>
      </w:r>
      <w:proofErr w:type="spellStart"/>
      <w:r w:rsidRPr="003E22F5">
        <w:rPr>
          <w:rFonts w:ascii="Arial" w:hAnsi="Arial"/>
          <w:b/>
        </w:rPr>
        <w:t>Urbanski</w:t>
      </w:r>
      <w:proofErr w:type="spellEnd"/>
      <w:r w:rsidRPr="003E22F5">
        <w:rPr>
          <w:rFonts w:ascii="Arial" w:hAnsi="Arial"/>
          <w:b/>
        </w:rPr>
        <w:t xml:space="preserve">, P, Yancy, WS, Nutrition Therapy Recommendations for the Management of Adults With Diabetes </w:t>
      </w:r>
      <w:proofErr w:type="spellStart"/>
      <w:r w:rsidRPr="003E22F5">
        <w:rPr>
          <w:rFonts w:ascii="Arial" w:hAnsi="Arial"/>
          <w:b/>
        </w:rPr>
        <w:t>Diabetes</w:t>
      </w:r>
      <w:proofErr w:type="spellEnd"/>
      <w:r w:rsidRPr="003E22F5">
        <w:rPr>
          <w:rFonts w:ascii="Arial" w:hAnsi="Arial"/>
          <w:b/>
        </w:rPr>
        <w:t xml:space="preserve"> Care, January 2014 vol. 37 no. Supplement 1 S120-S143.</w:t>
      </w:r>
    </w:p>
    <w:p w:rsidR="00D97FB1" w:rsidRPr="003E22F5" w:rsidRDefault="00D97FB1" w:rsidP="00D97FB1">
      <w:pPr>
        <w:widowControl/>
        <w:ind w:left="720" w:hanging="720"/>
        <w:rPr>
          <w:rFonts w:ascii="Arial" w:hAnsi="Arial"/>
          <w:b/>
        </w:rPr>
      </w:pPr>
      <w:r w:rsidRPr="003E22F5">
        <w:rPr>
          <w:rFonts w:ascii="Arial" w:hAnsi="Arial"/>
          <w:b/>
        </w:rPr>
        <w:t>6.</w:t>
      </w:r>
      <w:r w:rsidRPr="003E22F5">
        <w:rPr>
          <w:rFonts w:ascii="Arial" w:hAnsi="Arial"/>
          <w:b/>
        </w:rPr>
        <w:tab/>
        <w:t>American Association of Diabetes Educators, AADE 7 Self-Care Behaviors, http://www.diabeteseducator.org/ProfessionalResources/AADE7/, December 2014.</w:t>
      </w:r>
    </w:p>
    <w:p w:rsidR="00D97FB1" w:rsidRPr="003E22F5" w:rsidRDefault="00D97FB1" w:rsidP="00D97FB1">
      <w:pPr>
        <w:widowControl/>
        <w:rPr>
          <w:rFonts w:ascii="Arial" w:hAnsi="Arial"/>
          <w:b/>
        </w:rPr>
      </w:pPr>
      <w:r w:rsidRPr="003E22F5">
        <w:rPr>
          <w:rFonts w:ascii="Arial" w:hAnsi="Arial"/>
          <w:b/>
        </w:rPr>
        <w:t>7.</w:t>
      </w:r>
      <w:r w:rsidRPr="003E22F5">
        <w:rPr>
          <w:rFonts w:ascii="Arial" w:hAnsi="Arial"/>
          <w:b/>
        </w:rPr>
        <w:tab/>
        <w:t>“Lexi-Comp Online,” Lexi-</w:t>
      </w:r>
      <w:proofErr w:type="spellStart"/>
      <w:proofErr w:type="gramStart"/>
      <w:r w:rsidRPr="003E22F5">
        <w:rPr>
          <w:rFonts w:ascii="Arial" w:hAnsi="Arial"/>
          <w:b/>
        </w:rPr>
        <w:t>Comp,Inc</w:t>
      </w:r>
      <w:proofErr w:type="spellEnd"/>
      <w:r w:rsidRPr="003E22F5">
        <w:rPr>
          <w:rFonts w:ascii="Arial" w:hAnsi="Arial"/>
          <w:b/>
        </w:rPr>
        <w:t>.</w:t>
      </w:r>
      <w:proofErr w:type="gramEnd"/>
      <w:r w:rsidRPr="003E22F5">
        <w:rPr>
          <w:rFonts w:ascii="Arial" w:hAnsi="Arial"/>
          <w:b/>
        </w:rPr>
        <w:t>, http://online.lexi.com (May 11, 2015).</w:t>
      </w:r>
    </w:p>
    <w:p w:rsidR="00D97FB1" w:rsidRPr="003E22F5" w:rsidRDefault="00D97FB1" w:rsidP="00D97FB1">
      <w:pPr>
        <w:widowControl/>
        <w:jc w:val="center"/>
        <w:rPr>
          <w:rFonts w:ascii="Arial" w:hAnsi="Arial"/>
          <w:b/>
        </w:rPr>
      </w:pPr>
      <w:r w:rsidRPr="003E22F5">
        <w:rPr>
          <w:rFonts w:ascii="Arial" w:hAnsi="Arial"/>
          <w:b/>
        </w:rPr>
        <w:t>8.</w:t>
      </w:r>
      <w:r w:rsidRPr="003E22F5">
        <w:rPr>
          <w:rFonts w:ascii="Arial" w:hAnsi="Arial"/>
          <w:b/>
        </w:rPr>
        <w:tab/>
        <w:t>PL Detail-Document, Drugs for Type 2 Diabetes, Pharmacist’s Letter/Prescriber’s Letter, June 2015.</w:t>
      </w:r>
    </w:p>
    <w:p w:rsidR="00D97FB1" w:rsidRPr="003E22F5" w:rsidRDefault="00D97FB1" w:rsidP="00D97FB1">
      <w:pPr>
        <w:widowControl/>
        <w:jc w:val="center"/>
        <w:rPr>
          <w:rFonts w:ascii="Arial" w:hAnsi="Arial"/>
          <w:b/>
        </w:rPr>
      </w:pPr>
    </w:p>
    <w:p w:rsidR="00D97FB1" w:rsidRPr="003E22F5" w:rsidRDefault="00D97FB1" w:rsidP="00D97FB1">
      <w:pPr>
        <w:widowControl/>
        <w:jc w:val="center"/>
        <w:rPr>
          <w:rFonts w:ascii="Arial" w:hAnsi="Arial"/>
          <w:b/>
        </w:rPr>
      </w:pPr>
      <w:r w:rsidRPr="003E22F5">
        <w:rPr>
          <w:rFonts w:ascii="Arial" w:hAnsi="Arial"/>
          <w:b/>
        </w:rPr>
        <w:tab/>
      </w:r>
    </w:p>
    <w:p w:rsidR="00E84433" w:rsidRPr="006D6F6F" w:rsidRDefault="00D97FB1" w:rsidP="00477D4B">
      <w:pPr>
        <w:widowControl/>
        <w:jc w:val="center"/>
        <w:rPr>
          <w:bCs/>
        </w:rPr>
      </w:pPr>
      <w:r w:rsidRPr="003E22F5">
        <w:rPr>
          <w:rFonts w:ascii="Arial" w:hAnsi="Arial"/>
          <w:b/>
        </w:rPr>
        <w:t> </w:t>
      </w:r>
    </w:p>
    <w:sectPr w:rsidR="00E84433" w:rsidRPr="006D6F6F" w:rsidSect="00EA5B09">
      <w:footerReference w:type="default" r:id="rId48"/>
      <w:endnotePr>
        <w:numFmt w:val="decimal"/>
      </w:endnotePr>
      <w:pgSz w:w="12240" w:h="15840" w:code="1"/>
      <w:pgMar w:top="720" w:right="1152" w:bottom="144" w:left="1152"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BF0" w:rsidRDefault="00C03BF0">
      <w:r>
        <w:separator/>
      </w:r>
    </w:p>
  </w:endnote>
  <w:endnote w:type="continuationSeparator" w:id="0">
    <w:p w:rsidR="00C03BF0" w:rsidRDefault="00C0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9" w:rsidRDefault="00EA5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5B09" w:rsidRDefault="00EA5B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9" w:rsidRDefault="00EA5B09">
    <w:pPr>
      <w:pStyle w:val="Footer"/>
      <w:framePr w:wrap="around" w:vAnchor="text" w:hAnchor="margin" w:xAlign="right" w:y="1"/>
      <w:rPr>
        <w:rStyle w:val="PageNumber"/>
        <w:rFonts w:ascii="Arial" w:hAnsi="Arial" w:cs="Arial"/>
        <w:sz w:val="18"/>
      </w:rPr>
    </w:pPr>
  </w:p>
  <w:p w:rsidR="00EA5B09" w:rsidRDefault="00EA5B09">
    <w:pPr>
      <w:pStyle w:val="Footer"/>
      <w:tabs>
        <w:tab w:val="clear" w:pos="8640"/>
        <w:tab w:val="right" w:pos="9900"/>
      </w:tabs>
      <w:ind w:right="360"/>
      <w:rPr>
        <w:rFonts w:ascii="Arial" w:hAnsi="Arial" w:cs="Arial"/>
        <w:sz w:val="20"/>
      </w:rPr>
    </w:pPr>
    <w:r>
      <w:tab/>
    </w:r>
    <w:r>
      <w:rPr>
        <w:rFonts w:ascii="Arial" w:hAnsi="Arial" w:cs="Arial"/>
        <w:sz w:val="20"/>
      </w:rPr>
      <w:t>Diabetes</w:t>
    </w:r>
    <w:r>
      <w:rPr>
        <w:rFonts w:ascii="Arial" w:hAnsi="Arial" w:cs="Arial"/>
        <w:sz w:val="20"/>
      </w:rPr>
      <w:tab/>
      <w:t xml:space="preserve">        8.</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9" w:rsidRDefault="00EA5B09">
    <w:pPr>
      <w:pStyle w:val="Footer"/>
      <w:tabs>
        <w:tab w:val="clear" w:pos="8640"/>
        <w:tab w:val="right" w:pos="9900"/>
      </w:tabs>
      <w:ind w:right="360"/>
      <w:rPr>
        <w:rFonts w:ascii="Arial" w:hAnsi="Arial" w:cs="Arial"/>
        <w:sz w:val="20"/>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9" w:rsidRDefault="00EA5B09">
    <w:pPr>
      <w:pStyle w:val="Footer"/>
      <w:framePr w:wrap="around" w:vAnchor="text" w:hAnchor="margin" w:xAlign="right" w:y="1"/>
      <w:rPr>
        <w:rStyle w:val="PageNumber"/>
        <w:rFonts w:ascii="Arial" w:hAnsi="Arial" w:cs="Arial"/>
        <w:sz w:val="18"/>
      </w:rPr>
    </w:pPr>
  </w:p>
  <w:p w:rsidR="00EA5B09" w:rsidRDefault="00EA5B09">
    <w:pPr>
      <w:pStyle w:val="Footer"/>
      <w:tabs>
        <w:tab w:val="clear" w:pos="8640"/>
        <w:tab w:val="right" w:pos="9900"/>
      </w:tabs>
      <w:ind w:right="360"/>
      <w:rPr>
        <w:rFonts w:ascii="Arial" w:hAnsi="Arial" w:cs="Arial"/>
        <w:sz w:val="20"/>
      </w:rPr>
    </w:pPr>
    <w:r>
      <w:tab/>
    </w:r>
    <w:r w:rsidR="007C68A7">
      <w:rPr>
        <w:rFonts w:ascii="Arial" w:hAnsi="Arial" w:cs="Arial"/>
        <w:sz w:val="20"/>
      </w:rPr>
      <w:t>Diabetes</w:t>
    </w:r>
    <w:r w:rsidR="007C68A7">
      <w:rP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C68A7">
      <w:rPr>
        <w:rStyle w:val="PageNumber"/>
        <w:rFonts w:ascii="Arial" w:hAnsi="Arial" w:cs="Arial"/>
        <w:noProof/>
        <w:sz w:val="20"/>
      </w:rPr>
      <w:t>29</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BF0" w:rsidRDefault="00C03BF0">
      <w:r>
        <w:separator/>
      </w:r>
    </w:p>
  </w:footnote>
  <w:footnote w:type="continuationSeparator" w:id="0">
    <w:p w:rsidR="00C03BF0" w:rsidRDefault="00C0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9" w:rsidRDefault="00EA5B09">
    <w:pPr>
      <w:pStyle w:val="Header"/>
      <w:jc w:val="right"/>
      <w:rPr>
        <w:rFonts w:ascii="Arial" w:hAnsi="Arial" w:cs="Arial"/>
        <w:b/>
        <w:bCs/>
        <w:sz w:val="18"/>
      </w:rPr>
    </w:pPr>
    <w:r>
      <w:rPr>
        <w:rFonts w:ascii="Arial" w:hAnsi="Arial" w:cs="Arial"/>
        <w:b/>
        <w:bCs/>
        <w:sz w:val="18"/>
      </w:rPr>
      <w:t>Department of Public Health</w:t>
    </w:r>
  </w:p>
  <w:p w:rsidR="00EA5B09" w:rsidRDefault="00EA5B09">
    <w:pPr>
      <w:pStyle w:val="Header"/>
      <w:jc w:val="right"/>
      <w:rPr>
        <w:rFonts w:ascii="Arial" w:hAnsi="Arial" w:cs="Arial"/>
        <w:b/>
        <w:bCs/>
        <w:sz w:val="18"/>
      </w:rPr>
    </w:pPr>
    <w:r>
      <w:rPr>
        <w:rFonts w:ascii="Arial" w:hAnsi="Arial" w:cs="Arial"/>
        <w:b/>
        <w:bCs/>
        <w:sz w:val="18"/>
      </w:rPr>
      <w:t>Standard Nurse Protocols for Registered Professional Nurses</w:t>
    </w:r>
  </w:p>
  <w:p w:rsidR="00EA5B09" w:rsidRPr="006E7DB4" w:rsidRDefault="00213104">
    <w:pPr>
      <w:pStyle w:val="Header"/>
      <w:pBdr>
        <w:bottom w:val="single" w:sz="4" w:space="1" w:color="auto"/>
      </w:pBdr>
      <w:jc w:val="right"/>
      <w:rPr>
        <w:rFonts w:ascii="Arial" w:hAnsi="Arial" w:cs="Arial"/>
        <w:b/>
        <w:bCs/>
        <w:sz w:val="18"/>
      </w:rPr>
    </w:pPr>
    <w:r>
      <w:rPr>
        <w:rFonts w:ascii="Arial" w:hAnsi="Arial" w:cs="Arial"/>
        <w:b/>
        <w:bCs/>
        <w:sz w:val="18"/>
      </w:rPr>
      <w:t xml:space="preserve">2016 version to be used in </w:t>
    </w:r>
    <w:r w:rsidR="00EA5B09">
      <w:rPr>
        <w:rFonts w:ascii="Arial" w:hAnsi="Arial" w:cs="Arial"/>
        <w:b/>
        <w:bCs/>
        <w:sz w:val="18"/>
      </w:rPr>
      <w:t>201</w:t>
    </w:r>
    <w:r>
      <w:rPr>
        <w:rFonts w:ascii="Arial" w:hAnsi="Arial" w:cs="Arial"/>
        <w:b/>
        <w:bCs/>
        <w:sz w:val="18"/>
      </w:rPr>
      <w:t xml:space="preserve">8 </w:t>
    </w:r>
  </w:p>
  <w:p w:rsidR="00EA5B09" w:rsidRDefault="00EA5B0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9" w:rsidRDefault="00EA5B09">
    <w:pPr>
      <w:pStyle w:val="Header"/>
      <w:jc w:val="right"/>
      <w:rPr>
        <w:rFonts w:ascii="Arial" w:hAnsi="Arial" w:cs="Arial"/>
        <w:b/>
        <w:bCs/>
        <w:sz w:val="18"/>
      </w:rPr>
    </w:pPr>
  </w:p>
  <w:p w:rsidR="00EA5B09" w:rsidRDefault="00EA5B09">
    <w:pPr>
      <w:pStyle w:val="Header"/>
    </w:pPr>
  </w:p>
  <w:p w:rsidR="00EA5B09" w:rsidRDefault="00EA5B09">
    <w:pPr>
      <w:pStyle w:val="Header"/>
    </w:pPr>
  </w:p>
  <w:p w:rsidR="00EA5B09" w:rsidRDefault="00EA5B09">
    <w:pPr>
      <w:pStyle w:val="Header"/>
    </w:pPr>
  </w:p>
  <w:p w:rsidR="00EA5B09" w:rsidRDefault="00EA5B09">
    <w:pPr>
      <w:pStyle w:val="Header"/>
    </w:pPr>
  </w:p>
  <w:p w:rsidR="00EA5B09" w:rsidRDefault="00EA5B09">
    <w:pPr>
      <w:pStyle w:val="Header"/>
    </w:pPr>
  </w:p>
  <w:p w:rsidR="00EA5B09" w:rsidRDefault="00EA5B09">
    <w:pPr>
      <w:pStyle w:val="Header"/>
    </w:pPr>
  </w:p>
  <w:p w:rsidR="00EA5B09" w:rsidRDefault="00EA5B09">
    <w:pPr>
      <w:pStyle w:val="Header"/>
    </w:pPr>
  </w:p>
  <w:p w:rsidR="00EA5B09" w:rsidRDefault="00EA5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CE5742"/>
    <w:multiLevelType w:val="hybridMultilevel"/>
    <w:tmpl w:val="F0AA6974"/>
    <w:lvl w:ilvl="0" w:tplc="67C8F3E2">
      <w:start w:val="2"/>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3C40929"/>
    <w:multiLevelType w:val="hybridMultilevel"/>
    <w:tmpl w:val="ABBA80B6"/>
    <w:lvl w:ilvl="0" w:tplc="ADB0D826">
      <w:start w:val="1"/>
      <w:numFmt w:val="lowerLetter"/>
      <w:lvlText w:val="%1."/>
      <w:lvlJc w:val="left"/>
      <w:pPr>
        <w:tabs>
          <w:tab w:val="num" w:pos="3240"/>
        </w:tabs>
        <w:ind w:left="3240" w:hanging="360"/>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14CF7B63"/>
    <w:multiLevelType w:val="hybridMultilevel"/>
    <w:tmpl w:val="FD1E23A6"/>
    <w:lvl w:ilvl="0" w:tplc="6FA441B8">
      <w:start w:val="5"/>
      <w:numFmt w:val="decimal"/>
      <w:lvlText w:val="%1."/>
      <w:lvlJc w:val="left"/>
      <w:pPr>
        <w:tabs>
          <w:tab w:val="num" w:pos="2880"/>
        </w:tabs>
        <w:ind w:left="2880" w:hanging="720"/>
      </w:pPr>
      <w:rPr>
        <w:rFonts w:ascii="Arial" w:hAnsi="Arial" w:hint="default"/>
        <w:b w:val="0"/>
        <w:i w:val="0"/>
      </w:rPr>
    </w:lvl>
    <w:lvl w:ilvl="1" w:tplc="FBF0D3A8">
      <w:start w:val="1"/>
      <w:numFmt w:val="lowerLetter"/>
      <w:lvlText w:val="%2."/>
      <w:lvlJc w:val="left"/>
      <w:pPr>
        <w:tabs>
          <w:tab w:val="num" w:pos="3240"/>
        </w:tabs>
        <w:ind w:left="3240" w:hanging="360"/>
      </w:pPr>
      <w:rPr>
        <w:rFonts w:hint="default"/>
      </w:rPr>
    </w:lvl>
    <w:lvl w:ilvl="2" w:tplc="6D24580C">
      <w:start w:val="1"/>
      <w:numFmt w:val="decimal"/>
      <w:lvlText w:val="%3)"/>
      <w:lvlJc w:val="left"/>
      <w:pPr>
        <w:tabs>
          <w:tab w:val="num" w:pos="4500"/>
        </w:tabs>
        <w:ind w:left="4500" w:hanging="720"/>
      </w:pPr>
      <w:rPr>
        <w:rFonts w:hint="default"/>
      </w:rPr>
    </w:lvl>
    <w:lvl w:ilvl="3" w:tplc="496C0A14">
      <w:start w:val="2"/>
      <w:numFmt w:val="decimal"/>
      <w:lvlText w:val="%4"/>
      <w:lvlJc w:val="left"/>
      <w:pPr>
        <w:ind w:left="4680" w:hanging="360"/>
      </w:pPr>
      <w:rPr>
        <w:rFonts w:hint="default"/>
      </w:rPr>
    </w:lvl>
    <w:lvl w:ilvl="4" w:tplc="EAE4E714">
      <w:start w:val="1"/>
      <w:numFmt w:val="lowerLetter"/>
      <w:lvlText w:val="%5)"/>
      <w:lvlJc w:val="left"/>
      <w:pPr>
        <w:ind w:left="540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850A31"/>
    <w:multiLevelType w:val="singleLevel"/>
    <w:tmpl w:val="7876DF0A"/>
    <w:lvl w:ilvl="0">
      <w:start w:val="1"/>
      <w:numFmt w:val="lowerLetter"/>
      <w:lvlText w:val="%1."/>
      <w:legacy w:legacy="1" w:legacySpace="120" w:legacyIndent="660"/>
      <w:lvlJc w:val="left"/>
      <w:pPr>
        <w:ind w:left="3540" w:hanging="660"/>
      </w:pPr>
    </w:lvl>
  </w:abstractNum>
  <w:abstractNum w:abstractNumId="5" w15:restartNumberingAfterBreak="0">
    <w:nsid w:val="19644868"/>
    <w:multiLevelType w:val="hybridMultilevel"/>
    <w:tmpl w:val="0726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1F76"/>
    <w:multiLevelType w:val="hybridMultilevel"/>
    <w:tmpl w:val="3CC8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C36C4A"/>
    <w:multiLevelType w:val="multilevel"/>
    <w:tmpl w:val="E4D082A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1.%2"/>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BDD2515"/>
    <w:multiLevelType w:val="hybridMultilevel"/>
    <w:tmpl w:val="0A444560"/>
    <w:lvl w:ilvl="0" w:tplc="635E78C4">
      <w:start w:val="6"/>
      <w:numFmt w:val="lowerLetter"/>
      <w:lvlText w:val="%1."/>
      <w:lvlJc w:val="left"/>
      <w:pPr>
        <w:tabs>
          <w:tab w:val="num" w:pos="3600"/>
        </w:tabs>
        <w:ind w:left="3600" w:hanging="720"/>
      </w:pPr>
      <w:rPr>
        <w:rFonts w:hint="default"/>
      </w:rPr>
    </w:lvl>
    <w:lvl w:ilvl="1" w:tplc="0409000F">
      <w:start w:val="1"/>
      <w:numFmt w:val="decimal"/>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7908F92">
      <w:start w:val="1"/>
      <w:numFmt w:val="decimal"/>
      <w:lvlText w:val="%4)"/>
      <w:lvlJc w:val="left"/>
      <w:pPr>
        <w:ind w:left="5400" w:hanging="360"/>
      </w:pPr>
      <w:rPr>
        <w:rFonts w:hint="default"/>
      </w:rPr>
    </w:lvl>
    <w:lvl w:ilvl="4" w:tplc="0218D4AE">
      <w:start w:val="2"/>
      <w:numFmt w:val="upperLetter"/>
      <w:lvlText w:val="%5."/>
      <w:lvlJc w:val="left"/>
      <w:pPr>
        <w:ind w:left="6120" w:hanging="360"/>
      </w:pPr>
      <w:rPr>
        <w:rFonts w:hint="default"/>
      </w:r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1E4326D7"/>
    <w:multiLevelType w:val="hybridMultilevel"/>
    <w:tmpl w:val="272C4180"/>
    <w:lvl w:ilvl="0" w:tplc="540E003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ED87F41"/>
    <w:multiLevelType w:val="hybridMultilevel"/>
    <w:tmpl w:val="53425F8E"/>
    <w:lvl w:ilvl="0" w:tplc="9E5E287A">
      <w:start w:val="1"/>
      <w:numFmt w:val="lowerLetter"/>
      <w:lvlText w:val="%1."/>
      <w:lvlJc w:val="left"/>
      <w:pPr>
        <w:ind w:left="243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F93036B"/>
    <w:multiLevelType w:val="hybridMultilevel"/>
    <w:tmpl w:val="CD3E4A7A"/>
    <w:lvl w:ilvl="0" w:tplc="1856EDF2">
      <w:start w:val="1"/>
      <w:numFmt w:val="decimal"/>
      <w:lvlText w:val="%1."/>
      <w:lvlJc w:val="right"/>
      <w:pPr>
        <w:tabs>
          <w:tab w:val="num" w:pos="2970"/>
        </w:tabs>
        <w:ind w:left="2610" w:firstLine="0"/>
      </w:pPr>
      <w:rPr>
        <w:rFonts w:hint="default"/>
      </w:rPr>
    </w:lvl>
    <w:lvl w:ilvl="1" w:tplc="04090019">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28F75309"/>
    <w:multiLevelType w:val="hybridMultilevel"/>
    <w:tmpl w:val="AF98DA6C"/>
    <w:lvl w:ilvl="0" w:tplc="7B6A199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5E39FA"/>
    <w:multiLevelType w:val="hybridMultilevel"/>
    <w:tmpl w:val="7D06F37C"/>
    <w:lvl w:ilvl="0" w:tplc="A162A09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76E48AB6">
      <w:start w:val="1"/>
      <w:numFmt w:val="decimal"/>
      <w:lvlText w:val="%4)"/>
      <w:lvlJc w:val="left"/>
      <w:pPr>
        <w:ind w:left="5400" w:hanging="360"/>
      </w:pPr>
      <w:rPr>
        <w:rFonts w:hint="default"/>
      </w:rPr>
    </w:lvl>
    <w:lvl w:ilvl="4" w:tplc="821E2504">
      <w:start w:val="1"/>
      <w:numFmt w:val="lowerLetter"/>
      <w:lvlText w:val="%5)"/>
      <w:lvlJc w:val="left"/>
      <w:pPr>
        <w:ind w:left="4770" w:hanging="360"/>
      </w:pPr>
      <w:rPr>
        <w:rFonts w:ascii="Arial" w:eastAsia="Times New Roman" w:hAnsi="Arial" w:cs="Times New Roman"/>
      </w:rPr>
    </w:lvl>
    <w:lvl w:ilvl="5" w:tplc="9BF8FE02">
      <w:start w:val="1"/>
      <w:numFmt w:val="lowerLetter"/>
      <w:lvlText w:val="%6)"/>
      <w:lvlJc w:val="left"/>
      <w:pPr>
        <w:ind w:left="7020" w:hanging="360"/>
      </w:pPr>
      <w:rPr>
        <w:rFonts w:hint="default"/>
      </w:r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B0F2A52"/>
    <w:multiLevelType w:val="multilevel"/>
    <w:tmpl w:val="13666C3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lowerLetter"/>
      <w:lvlText w:val="%3%1.%2"/>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C5024AA"/>
    <w:multiLevelType w:val="multilevel"/>
    <w:tmpl w:val="13666C3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lowerLetter"/>
      <w:lvlText w:val="%3%1.%2"/>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C85287A"/>
    <w:multiLevelType w:val="hybridMultilevel"/>
    <w:tmpl w:val="09F202BE"/>
    <w:lvl w:ilvl="0" w:tplc="49CA4FB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31902BDD"/>
    <w:multiLevelType w:val="hybridMultilevel"/>
    <w:tmpl w:val="CDAE3702"/>
    <w:lvl w:ilvl="0" w:tplc="AF6C47F4">
      <w:start w:val="1"/>
      <w:numFmt w:val="decimal"/>
      <w:lvlText w:val="%1."/>
      <w:lvlJc w:val="left"/>
      <w:pPr>
        <w:ind w:left="252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268009F"/>
    <w:multiLevelType w:val="hybridMultilevel"/>
    <w:tmpl w:val="49000ABC"/>
    <w:lvl w:ilvl="0" w:tplc="DDE6643E">
      <w:start w:val="2"/>
      <w:numFmt w:val="decimal"/>
      <w:lvlText w:val="%1."/>
      <w:lvlJc w:val="left"/>
      <w:pPr>
        <w:tabs>
          <w:tab w:val="num" w:pos="2880"/>
        </w:tabs>
        <w:ind w:left="2880" w:hanging="720"/>
      </w:pPr>
      <w:rPr>
        <w:rFonts w:hint="default"/>
      </w:rPr>
    </w:lvl>
    <w:lvl w:ilvl="1" w:tplc="3420F684">
      <w:start w:val="7"/>
      <w:numFmt w:val="lowerLetter"/>
      <w:lvlText w:val="%2."/>
      <w:lvlJc w:val="left"/>
      <w:pPr>
        <w:tabs>
          <w:tab w:val="num" w:pos="3240"/>
        </w:tabs>
        <w:ind w:left="3240" w:hanging="360"/>
      </w:pPr>
      <w:rPr>
        <w:rFonts w:hint="default"/>
        <w:b w:val="0"/>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36260217"/>
    <w:multiLevelType w:val="hybridMultilevel"/>
    <w:tmpl w:val="85CC6FC2"/>
    <w:lvl w:ilvl="0" w:tplc="391A11EC">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E796F7CA">
      <w:start w:val="1"/>
      <w:numFmt w:val="decimal"/>
      <w:lvlText w:val="%4."/>
      <w:lvlJc w:val="left"/>
      <w:pPr>
        <w:ind w:left="6840" w:hanging="360"/>
      </w:pPr>
      <w:rPr>
        <w:rFonts w:hint="default"/>
      </w:r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0" w15:restartNumberingAfterBreak="0">
    <w:nsid w:val="39FE744E"/>
    <w:multiLevelType w:val="hybridMultilevel"/>
    <w:tmpl w:val="939EB93A"/>
    <w:lvl w:ilvl="0" w:tplc="2F2E4AFC">
      <w:start w:val="1"/>
      <w:numFmt w:val="lowerLetter"/>
      <w:lvlText w:val="%1."/>
      <w:lvlJc w:val="left"/>
      <w:pPr>
        <w:tabs>
          <w:tab w:val="num" w:pos="3600"/>
        </w:tabs>
        <w:ind w:left="3600" w:hanging="720"/>
      </w:pPr>
      <w:rPr>
        <w:rFonts w:hint="default"/>
      </w:rPr>
    </w:lvl>
    <w:lvl w:ilvl="1" w:tplc="7E2A9DCC">
      <w:start w:val="1"/>
      <w:numFmt w:val="decimal"/>
      <w:lvlText w:val="%2)"/>
      <w:lvlJc w:val="left"/>
      <w:pPr>
        <w:tabs>
          <w:tab w:val="num" w:pos="3960"/>
        </w:tabs>
        <w:ind w:left="3960" w:hanging="360"/>
      </w:pPr>
      <w:rPr>
        <w:rFonts w:hint="default"/>
      </w:rPr>
    </w:lvl>
    <w:lvl w:ilvl="2" w:tplc="F4A63CD6">
      <w:start w:val="6"/>
      <w:numFmt w:val="lowerLetter"/>
      <w:lvlText w:val="%3."/>
      <w:lvlJc w:val="left"/>
      <w:pPr>
        <w:tabs>
          <w:tab w:val="num" w:pos="4860"/>
        </w:tabs>
        <w:ind w:left="4860" w:hanging="36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3A230970"/>
    <w:multiLevelType w:val="multilevel"/>
    <w:tmpl w:val="B5C4C8C0"/>
    <w:lvl w:ilvl="0">
      <w:start w:val="1"/>
      <w:numFmt w:val="lowerLetter"/>
      <w:lvlText w:val="%1."/>
      <w:lvlJc w:val="left"/>
      <w:pPr>
        <w:tabs>
          <w:tab w:val="num" w:pos="3690"/>
        </w:tabs>
        <w:ind w:left="3690" w:hanging="72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rPr>
        <w:rFonts w:hint="default"/>
      </w:rPr>
    </w:lvl>
    <w:lvl w:ilvl="4">
      <w:start w:val="1"/>
      <w:numFmt w:val="lowerLetter"/>
      <w:lvlText w:val="%5)"/>
      <w:lvlJc w:val="left"/>
      <w:pPr>
        <w:ind w:left="4770" w:hanging="360"/>
      </w:pPr>
      <w:rPr>
        <w:rFonts w:ascii="Arial" w:eastAsia="Times New Roman" w:hAnsi="Arial" w:cs="Times New Roman"/>
      </w:rPr>
    </w:lvl>
    <w:lvl w:ilvl="5">
      <w:start w:val="1"/>
      <w:numFmt w:val="lowerLetter"/>
      <w:lvlText w:val="%6)"/>
      <w:lvlJc w:val="left"/>
      <w:pPr>
        <w:ind w:left="7020" w:hanging="360"/>
      </w:pPr>
      <w:rPr>
        <w:rFonts w:hint="default"/>
      </w:r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2" w15:restartNumberingAfterBreak="0">
    <w:nsid w:val="43BB23B9"/>
    <w:multiLevelType w:val="hybridMultilevel"/>
    <w:tmpl w:val="726E4C88"/>
    <w:lvl w:ilvl="0" w:tplc="2A5A1ECA">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48C86956"/>
    <w:multiLevelType w:val="hybridMultilevel"/>
    <w:tmpl w:val="6EC028EA"/>
    <w:lvl w:ilvl="0" w:tplc="E52ED5FE">
      <w:start w:val="1"/>
      <w:numFmt w:val="lowerLetter"/>
      <w:lvlText w:val="%1)"/>
      <w:lvlJc w:val="left"/>
      <w:pPr>
        <w:ind w:left="3960" w:hanging="360"/>
      </w:pPr>
      <w:rPr>
        <w:rFonts w:ascii="Arial" w:eastAsia="Times New Roman" w:hAnsi="Arial" w:cs="Times New Roman"/>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9B734D2"/>
    <w:multiLevelType w:val="hybridMultilevel"/>
    <w:tmpl w:val="6F54444C"/>
    <w:lvl w:ilvl="0" w:tplc="0409000F">
      <w:start w:val="1"/>
      <w:numFmt w:val="decimal"/>
      <w:lvlText w:val="%1."/>
      <w:lvlJc w:val="left"/>
      <w:pPr>
        <w:ind w:left="720" w:hanging="360"/>
      </w:pPr>
      <w:rPr>
        <w:rFonts w:hint="default"/>
      </w:rPr>
    </w:lvl>
    <w:lvl w:ilvl="1" w:tplc="A8B22FA0">
      <w:start w:val="1"/>
      <w:numFmt w:val="lowerLetter"/>
      <w:lvlText w:val="%2."/>
      <w:lvlJc w:val="left"/>
      <w:pPr>
        <w:ind w:left="990" w:hanging="360"/>
      </w:pPr>
      <w:rPr>
        <w:rFonts w:ascii="Arial" w:eastAsiaTheme="minorHAnsi" w:hAnsi="Arial" w:cs="Arial"/>
      </w:rPr>
    </w:lvl>
    <w:lvl w:ilvl="2" w:tplc="7DE67802">
      <w:start w:val="1"/>
      <w:numFmt w:val="decimal"/>
      <w:lvlText w:val="%3)"/>
      <w:lvlJc w:val="right"/>
      <w:pPr>
        <w:ind w:left="2160" w:hanging="180"/>
      </w:pPr>
      <w:rPr>
        <w:rFonts w:ascii="Arial" w:eastAsiaTheme="minorHAnsi" w:hAnsi="Arial" w:cs="Arial"/>
      </w:rPr>
    </w:lvl>
    <w:lvl w:ilvl="3" w:tplc="A992F8AC">
      <w:start w:val="1"/>
      <w:numFmt w:val="decimal"/>
      <w:lvlText w:val="%4)"/>
      <w:lvlJc w:val="left"/>
      <w:pPr>
        <w:ind w:left="2790" w:hanging="360"/>
      </w:pPr>
      <w:rPr>
        <w:rFonts w:ascii="Arial" w:eastAsiaTheme="minorHAns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760AB"/>
    <w:multiLevelType w:val="hybridMultilevel"/>
    <w:tmpl w:val="CFF45B7A"/>
    <w:lvl w:ilvl="0" w:tplc="322ADEBE">
      <w:start w:val="5"/>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D9469E1"/>
    <w:multiLevelType w:val="hybridMultilevel"/>
    <w:tmpl w:val="BB96168A"/>
    <w:lvl w:ilvl="0" w:tplc="116A70DE">
      <w:start w:val="2"/>
      <w:numFmt w:val="lowerLetter"/>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27FE85B2">
      <w:start w:val="9"/>
      <w:numFmt w:val="decimal"/>
      <w:lvlText w:val="%4."/>
      <w:lvlJc w:val="left"/>
      <w:pPr>
        <w:tabs>
          <w:tab w:val="num" w:pos="5400"/>
        </w:tabs>
        <w:ind w:left="5400" w:hanging="360"/>
      </w:pPr>
      <w:rPr>
        <w:rFonts w:hint="default"/>
      </w:rPr>
    </w:lvl>
    <w:lvl w:ilvl="4" w:tplc="04090019">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7" w15:restartNumberingAfterBreak="0">
    <w:nsid w:val="4F244EF5"/>
    <w:multiLevelType w:val="multilevel"/>
    <w:tmpl w:val="B5C4C8C0"/>
    <w:lvl w:ilvl="0">
      <w:start w:val="1"/>
      <w:numFmt w:val="lowerLetter"/>
      <w:lvlText w:val="%1."/>
      <w:lvlJc w:val="left"/>
      <w:pPr>
        <w:tabs>
          <w:tab w:val="num" w:pos="3690"/>
        </w:tabs>
        <w:ind w:left="3690" w:hanging="72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rPr>
        <w:rFonts w:hint="default"/>
      </w:rPr>
    </w:lvl>
    <w:lvl w:ilvl="4">
      <w:start w:val="1"/>
      <w:numFmt w:val="lowerLetter"/>
      <w:lvlText w:val="%5)"/>
      <w:lvlJc w:val="left"/>
      <w:pPr>
        <w:ind w:left="4770" w:hanging="360"/>
      </w:pPr>
      <w:rPr>
        <w:rFonts w:ascii="Arial" w:eastAsia="Times New Roman" w:hAnsi="Arial" w:cs="Times New Roman"/>
      </w:rPr>
    </w:lvl>
    <w:lvl w:ilvl="5">
      <w:start w:val="1"/>
      <w:numFmt w:val="lowerLetter"/>
      <w:lvlText w:val="%6)"/>
      <w:lvlJc w:val="left"/>
      <w:pPr>
        <w:ind w:left="7020" w:hanging="360"/>
      </w:pPr>
      <w:rPr>
        <w:rFonts w:hint="default"/>
      </w:r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8" w15:restartNumberingAfterBreak="0">
    <w:nsid w:val="516B36CF"/>
    <w:multiLevelType w:val="hybridMultilevel"/>
    <w:tmpl w:val="E91C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86E36"/>
    <w:multiLevelType w:val="hybridMultilevel"/>
    <w:tmpl w:val="DBFCDE8A"/>
    <w:lvl w:ilvl="0" w:tplc="FC5CD73C">
      <w:start w:val="1"/>
      <w:numFmt w:val="decimal"/>
      <w:lvlText w:val="%1."/>
      <w:lvlJc w:val="right"/>
      <w:pPr>
        <w:tabs>
          <w:tab w:val="num" w:pos="3960"/>
        </w:tabs>
        <w:ind w:left="39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4686450"/>
    <w:multiLevelType w:val="hybridMultilevel"/>
    <w:tmpl w:val="CEEE1F64"/>
    <w:lvl w:ilvl="0" w:tplc="FED0075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4F21E80"/>
    <w:multiLevelType w:val="hybridMultilevel"/>
    <w:tmpl w:val="1794F64C"/>
    <w:lvl w:ilvl="0" w:tplc="52B08FF4">
      <w:start w:val="2"/>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0409000F">
      <w:start w:val="1"/>
      <w:numFmt w:val="decimal"/>
      <w:lvlText w:val="%4."/>
      <w:lvlJc w:val="left"/>
      <w:pPr>
        <w:ind w:left="2520" w:hanging="360"/>
      </w:pPr>
    </w:lvl>
    <w:lvl w:ilvl="4" w:tplc="04090019">
      <w:start w:val="1"/>
      <w:numFmt w:val="lowerLetter"/>
      <w:lvlText w:val="%5."/>
      <w:lvlJc w:val="left"/>
      <w:pPr>
        <w:ind w:left="7020" w:hanging="360"/>
      </w:pPr>
    </w:lvl>
    <w:lvl w:ilvl="5" w:tplc="0409001B">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2" w15:restartNumberingAfterBreak="0">
    <w:nsid w:val="592D6897"/>
    <w:multiLevelType w:val="hybridMultilevel"/>
    <w:tmpl w:val="92540DD2"/>
    <w:lvl w:ilvl="0" w:tplc="4B2C5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ED3426"/>
    <w:multiLevelType w:val="singleLevel"/>
    <w:tmpl w:val="86249C7E"/>
    <w:lvl w:ilvl="0">
      <w:start w:val="2"/>
      <w:numFmt w:val="decimal"/>
      <w:lvlText w:val="%1)"/>
      <w:lvlJc w:val="left"/>
      <w:pPr>
        <w:tabs>
          <w:tab w:val="num" w:pos="3960"/>
        </w:tabs>
        <w:ind w:left="3960" w:hanging="360"/>
      </w:pPr>
      <w:rPr>
        <w:rFonts w:hint="default"/>
        <w:b w:val="0"/>
      </w:rPr>
    </w:lvl>
  </w:abstractNum>
  <w:abstractNum w:abstractNumId="34" w15:restartNumberingAfterBreak="0">
    <w:nsid w:val="5AAE0F23"/>
    <w:multiLevelType w:val="hybridMultilevel"/>
    <w:tmpl w:val="5F14F9CA"/>
    <w:lvl w:ilvl="0" w:tplc="53E262DE">
      <w:start w:val="1"/>
      <w:numFmt w:val="decimal"/>
      <w:lvlText w:val="%1)"/>
      <w:lvlJc w:val="left"/>
      <w:pPr>
        <w:ind w:left="3960" w:hanging="360"/>
      </w:pPr>
      <w:rPr>
        <w:rFonts w:hint="default"/>
        <w:b/>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5E9E1A91"/>
    <w:multiLevelType w:val="hybridMultilevel"/>
    <w:tmpl w:val="6512CC94"/>
    <w:lvl w:ilvl="0" w:tplc="798C65E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FC72B7A"/>
    <w:multiLevelType w:val="hybridMultilevel"/>
    <w:tmpl w:val="76646100"/>
    <w:lvl w:ilvl="0" w:tplc="2542BCB4">
      <w:start w:val="7"/>
      <w:numFmt w:val="lowerLetter"/>
      <w:lvlText w:val="%1."/>
      <w:lvlJc w:val="left"/>
      <w:pPr>
        <w:tabs>
          <w:tab w:val="num" w:pos="3600"/>
        </w:tabs>
        <w:ind w:left="3600" w:hanging="720"/>
      </w:pPr>
      <w:rPr>
        <w:rFonts w:hint="default"/>
      </w:rPr>
    </w:lvl>
    <w:lvl w:ilvl="1" w:tplc="90D0EB90">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7" w15:restartNumberingAfterBreak="0">
    <w:nsid w:val="62065D52"/>
    <w:multiLevelType w:val="hybridMultilevel"/>
    <w:tmpl w:val="1F627104"/>
    <w:lvl w:ilvl="0" w:tplc="6F768000">
      <w:start w:val="1"/>
      <w:numFmt w:val="decimal"/>
      <w:lvlText w:val="%1)"/>
      <w:lvlJc w:val="left"/>
      <w:pPr>
        <w:ind w:left="4050" w:hanging="360"/>
      </w:pPr>
      <w:rPr>
        <w:rFonts w:hint="default"/>
      </w:rPr>
    </w:lvl>
    <w:lvl w:ilvl="1" w:tplc="04090019">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8" w15:restartNumberingAfterBreak="0">
    <w:nsid w:val="64125660"/>
    <w:multiLevelType w:val="hybridMultilevel"/>
    <w:tmpl w:val="BD423A1E"/>
    <w:lvl w:ilvl="0" w:tplc="D6E48888">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206849"/>
    <w:multiLevelType w:val="hybridMultilevel"/>
    <w:tmpl w:val="5742E3D2"/>
    <w:lvl w:ilvl="0" w:tplc="BEDEDF74">
      <w:start w:val="1"/>
      <w:numFmt w:val="upperLetter"/>
      <w:lvlText w:val="%1."/>
      <w:lvlJc w:val="left"/>
      <w:pPr>
        <w:tabs>
          <w:tab w:val="num" w:pos="360"/>
        </w:tabs>
        <w:ind w:left="360" w:hanging="360"/>
      </w:pPr>
      <w:rPr>
        <w:rFonts w:hint="default"/>
      </w:rPr>
    </w:lvl>
    <w:lvl w:ilvl="1" w:tplc="D6E48888">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4F5B9D"/>
    <w:multiLevelType w:val="hybridMultilevel"/>
    <w:tmpl w:val="C4D2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818DD"/>
    <w:multiLevelType w:val="hybridMultilevel"/>
    <w:tmpl w:val="B09E431E"/>
    <w:lvl w:ilvl="0" w:tplc="84762646">
      <w:start w:val="1"/>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2" w15:restartNumberingAfterBreak="0">
    <w:nsid w:val="76AC75A3"/>
    <w:multiLevelType w:val="hybridMultilevel"/>
    <w:tmpl w:val="7AE0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03C0C"/>
    <w:multiLevelType w:val="hybridMultilevel"/>
    <w:tmpl w:val="7FE05954"/>
    <w:lvl w:ilvl="0" w:tplc="56707866">
      <w:start w:val="1"/>
      <w:numFmt w:val="decimal"/>
      <w:lvlText w:val="%1."/>
      <w:lvlJc w:val="left"/>
      <w:pPr>
        <w:tabs>
          <w:tab w:val="num" w:pos="810"/>
        </w:tabs>
        <w:ind w:left="81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A35143"/>
    <w:multiLevelType w:val="hybridMultilevel"/>
    <w:tmpl w:val="5AB43712"/>
    <w:lvl w:ilvl="0" w:tplc="D6E48888">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E378E3"/>
    <w:multiLevelType w:val="hybridMultilevel"/>
    <w:tmpl w:val="4814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F2630"/>
    <w:multiLevelType w:val="hybridMultilevel"/>
    <w:tmpl w:val="A5CAD4A4"/>
    <w:lvl w:ilvl="0" w:tplc="4F06FDF6">
      <w:start w:val="6"/>
      <w:numFmt w:val="lowerLetter"/>
      <w:lvlText w:val="%1."/>
      <w:lvlJc w:val="left"/>
      <w:pPr>
        <w:tabs>
          <w:tab w:val="num" w:pos="3300"/>
        </w:tabs>
        <w:ind w:left="3300" w:hanging="360"/>
      </w:pPr>
      <w:rPr>
        <w:rFonts w:hint="default"/>
        <w:b w:val="0"/>
        <w:u w:val="none"/>
      </w:rPr>
    </w:lvl>
    <w:lvl w:ilvl="1" w:tplc="04090019" w:tentative="1">
      <w:start w:val="1"/>
      <w:numFmt w:val="lowerLetter"/>
      <w:lvlText w:val="%2."/>
      <w:lvlJc w:val="left"/>
      <w:pPr>
        <w:tabs>
          <w:tab w:val="num" w:pos="4020"/>
        </w:tabs>
        <w:ind w:left="4020" w:hanging="360"/>
      </w:pPr>
    </w:lvl>
    <w:lvl w:ilvl="2" w:tplc="0409001B" w:tentative="1">
      <w:start w:val="1"/>
      <w:numFmt w:val="lowerRoman"/>
      <w:lvlText w:val="%3."/>
      <w:lvlJc w:val="right"/>
      <w:pPr>
        <w:tabs>
          <w:tab w:val="num" w:pos="4740"/>
        </w:tabs>
        <w:ind w:left="4740" w:hanging="180"/>
      </w:pPr>
    </w:lvl>
    <w:lvl w:ilvl="3" w:tplc="0409000F" w:tentative="1">
      <w:start w:val="1"/>
      <w:numFmt w:val="decimal"/>
      <w:lvlText w:val="%4."/>
      <w:lvlJc w:val="left"/>
      <w:pPr>
        <w:tabs>
          <w:tab w:val="num" w:pos="5460"/>
        </w:tabs>
        <w:ind w:left="5460" w:hanging="360"/>
      </w:pPr>
    </w:lvl>
    <w:lvl w:ilvl="4" w:tplc="04090019" w:tentative="1">
      <w:start w:val="1"/>
      <w:numFmt w:val="lowerLetter"/>
      <w:lvlText w:val="%5."/>
      <w:lvlJc w:val="left"/>
      <w:pPr>
        <w:tabs>
          <w:tab w:val="num" w:pos="6180"/>
        </w:tabs>
        <w:ind w:left="6180" w:hanging="360"/>
      </w:pPr>
    </w:lvl>
    <w:lvl w:ilvl="5" w:tplc="0409001B" w:tentative="1">
      <w:start w:val="1"/>
      <w:numFmt w:val="lowerRoman"/>
      <w:lvlText w:val="%6."/>
      <w:lvlJc w:val="right"/>
      <w:pPr>
        <w:tabs>
          <w:tab w:val="num" w:pos="6900"/>
        </w:tabs>
        <w:ind w:left="6900" w:hanging="180"/>
      </w:pPr>
    </w:lvl>
    <w:lvl w:ilvl="6" w:tplc="0409000F" w:tentative="1">
      <w:start w:val="1"/>
      <w:numFmt w:val="decimal"/>
      <w:lvlText w:val="%7."/>
      <w:lvlJc w:val="left"/>
      <w:pPr>
        <w:tabs>
          <w:tab w:val="num" w:pos="7620"/>
        </w:tabs>
        <w:ind w:left="7620" w:hanging="360"/>
      </w:pPr>
    </w:lvl>
    <w:lvl w:ilvl="7" w:tplc="04090019" w:tentative="1">
      <w:start w:val="1"/>
      <w:numFmt w:val="lowerLetter"/>
      <w:lvlText w:val="%8."/>
      <w:lvlJc w:val="left"/>
      <w:pPr>
        <w:tabs>
          <w:tab w:val="num" w:pos="8340"/>
        </w:tabs>
        <w:ind w:left="8340" w:hanging="360"/>
      </w:pPr>
    </w:lvl>
    <w:lvl w:ilvl="8" w:tplc="0409001B" w:tentative="1">
      <w:start w:val="1"/>
      <w:numFmt w:val="lowerRoman"/>
      <w:lvlText w:val="%9."/>
      <w:lvlJc w:val="right"/>
      <w:pPr>
        <w:tabs>
          <w:tab w:val="num" w:pos="9060"/>
        </w:tabs>
        <w:ind w:left="9060" w:hanging="180"/>
      </w:pPr>
    </w:lvl>
  </w:abstractNum>
  <w:num w:numId="1">
    <w:abstractNumId w:val="4"/>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33"/>
  </w:num>
  <w:num w:numId="4">
    <w:abstractNumId w:val="27"/>
  </w:num>
  <w:num w:numId="5">
    <w:abstractNumId w:val="1"/>
  </w:num>
  <w:num w:numId="6">
    <w:abstractNumId w:val="26"/>
  </w:num>
  <w:num w:numId="7">
    <w:abstractNumId w:val="36"/>
  </w:num>
  <w:num w:numId="8">
    <w:abstractNumId w:val="3"/>
  </w:num>
  <w:num w:numId="9">
    <w:abstractNumId w:val="20"/>
  </w:num>
  <w:num w:numId="10">
    <w:abstractNumId w:val="43"/>
  </w:num>
  <w:num w:numId="11">
    <w:abstractNumId w:val="8"/>
  </w:num>
  <w:num w:numId="12">
    <w:abstractNumId w:val="22"/>
  </w:num>
  <w:num w:numId="13">
    <w:abstractNumId w:val="11"/>
  </w:num>
  <w:num w:numId="14">
    <w:abstractNumId w:val="29"/>
  </w:num>
  <w:num w:numId="15">
    <w:abstractNumId w:val="2"/>
  </w:num>
  <w:num w:numId="16">
    <w:abstractNumId w:val="46"/>
  </w:num>
  <w:num w:numId="17">
    <w:abstractNumId w:val="18"/>
  </w:num>
  <w:num w:numId="18">
    <w:abstractNumId w:val="41"/>
  </w:num>
  <w:num w:numId="19">
    <w:abstractNumId w:val="32"/>
  </w:num>
  <w:num w:numId="20">
    <w:abstractNumId w:val="15"/>
  </w:num>
  <w:num w:numId="21">
    <w:abstractNumId w:val="14"/>
  </w:num>
  <w:num w:numId="22">
    <w:abstractNumId w:val="7"/>
  </w:num>
  <w:num w:numId="23">
    <w:abstractNumId w:val="44"/>
  </w:num>
  <w:num w:numId="24">
    <w:abstractNumId w:val="38"/>
  </w:num>
  <w:num w:numId="25">
    <w:abstractNumId w:val="39"/>
  </w:num>
  <w:num w:numId="26">
    <w:abstractNumId w:val="12"/>
  </w:num>
  <w:num w:numId="27">
    <w:abstractNumId w:val="17"/>
  </w:num>
  <w:num w:numId="28">
    <w:abstractNumId w:val="31"/>
  </w:num>
  <w:num w:numId="29">
    <w:abstractNumId w:val="16"/>
  </w:num>
  <w:num w:numId="30">
    <w:abstractNumId w:val="34"/>
  </w:num>
  <w:num w:numId="31">
    <w:abstractNumId w:val="37"/>
  </w:num>
  <w:num w:numId="32">
    <w:abstractNumId w:val="35"/>
  </w:num>
  <w:num w:numId="33">
    <w:abstractNumId w:val="9"/>
  </w:num>
  <w:num w:numId="34">
    <w:abstractNumId w:val="13"/>
  </w:num>
  <w:num w:numId="35">
    <w:abstractNumId w:val="10"/>
  </w:num>
  <w:num w:numId="36">
    <w:abstractNumId w:val="23"/>
  </w:num>
  <w:num w:numId="37">
    <w:abstractNumId w:val="19"/>
  </w:num>
  <w:num w:numId="38">
    <w:abstractNumId w:val="25"/>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45"/>
  </w:num>
  <w:num w:numId="43">
    <w:abstractNumId w:val="30"/>
  </w:num>
  <w:num w:numId="44">
    <w:abstractNumId w:val="42"/>
  </w:num>
  <w:num w:numId="45">
    <w:abstractNumId w:val="6"/>
  </w:num>
  <w:num w:numId="46">
    <w:abstractNumId w:val="5"/>
  </w:num>
  <w:num w:numId="47">
    <w:abstractNumId w:val="40"/>
  </w:num>
  <w:num w:numId="4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2C"/>
    <w:rsid w:val="00002CB2"/>
    <w:rsid w:val="00006ABF"/>
    <w:rsid w:val="00012A2C"/>
    <w:rsid w:val="00014056"/>
    <w:rsid w:val="00016275"/>
    <w:rsid w:val="00016D2B"/>
    <w:rsid w:val="00030A82"/>
    <w:rsid w:val="00037FD4"/>
    <w:rsid w:val="00041538"/>
    <w:rsid w:val="00043A56"/>
    <w:rsid w:val="0004652B"/>
    <w:rsid w:val="0004672E"/>
    <w:rsid w:val="000473CE"/>
    <w:rsid w:val="00047CBC"/>
    <w:rsid w:val="000501DA"/>
    <w:rsid w:val="00057EDC"/>
    <w:rsid w:val="00061072"/>
    <w:rsid w:val="00063456"/>
    <w:rsid w:val="0006441D"/>
    <w:rsid w:val="00065AB4"/>
    <w:rsid w:val="000720F8"/>
    <w:rsid w:val="00075471"/>
    <w:rsid w:val="00084DB1"/>
    <w:rsid w:val="000901FA"/>
    <w:rsid w:val="00092FEE"/>
    <w:rsid w:val="00097045"/>
    <w:rsid w:val="000A355D"/>
    <w:rsid w:val="000A44C9"/>
    <w:rsid w:val="000B09EE"/>
    <w:rsid w:val="000B79FA"/>
    <w:rsid w:val="000C20E6"/>
    <w:rsid w:val="000C41D8"/>
    <w:rsid w:val="000D1D1A"/>
    <w:rsid w:val="000D39B8"/>
    <w:rsid w:val="000D3C01"/>
    <w:rsid w:val="000E446D"/>
    <w:rsid w:val="000F3327"/>
    <w:rsid w:val="000F42FA"/>
    <w:rsid w:val="000F55EC"/>
    <w:rsid w:val="00106A21"/>
    <w:rsid w:val="00113D68"/>
    <w:rsid w:val="00115282"/>
    <w:rsid w:val="00120EFC"/>
    <w:rsid w:val="001309DB"/>
    <w:rsid w:val="00130C8B"/>
    <w:rsid w:val="001343F6"/>
    <w:rsid w:val="00143943"/>
    <w:rsid w:val="00146161"/>
    <w:rsid w:val="0014671A"/>
    <w:rsid w:val="00152C2B"/>
    <w:rsid w:val="00154F43"/>
    <w:rsid w:val="00157600"/>
    <w:rsid w:val="00160B68"/>
    <w:rsid w:val="00171FBB"/>
    <w:rsid w:val="00175BE7"/>
    <w:rsid w:val="001779DB"/>
    <w:rsid w:val="00182C04"/>
    <w:rsid w:val="00184285"/>
    <w:rsid w:val="0019035C"/>
    <w:rsid w:val="00196134"/>
    <w:rsid w:val="001972F0"/>
    <w:rsid w:val="001A2BE3"/>
    <w:rsid w:val="001A54D4"/>
    <w:rsid w:val="001B060D"/>
    <w:rsid w:val="001B293E"/>
    <w:rsid w:val="001B62EC"/>
    <w:rsid w:val="001C0808"/>
    <w:rsid w:val="001C2692"/>
    <w:rsid w:val="001C7621"/>
    <w:rsid w:val="001D2131"/>
    <w:rsid w:val="001D2F6E"/>
    <w:rsid w:val="001E5201"/>
    <w:rsid w:val="001E649C"/>
    <w:rsid w:val="001E7956"/>
    <w:rsid w:val="001E7E2C"/>
    <w:rsid w:val="001F058D"/>
    <w:rsid w:val="00201B73"/>
    <w:rsid w:val="00202C8B"/>
    <w:rsid w:val="0020683B"/>
    <w:rsid w:val="002077E8"/>
    <w:rsid w:val="00207D75"/>
    <w:rsid w:val="00210729"/>
    <w:rsid w:val="00211E58"/>
    <w:rsid w:val="00213104"/>
    <w:rsid w:val="0021413B"/>
    <w:rsid w:val="00215F98"/>
    <w:rsid w:val="00216988"/>
    <w:rsid w:val="00226C1B"/>
    <w:rsid w:val="00230095"/>
    <w:rsid w:val="002313A2"/>
    <w:rsid w:val="00233820"/>
    <w:rsid w:val="00236454"/>
    <w:rsid w:val="00243E03"/>
    <w:rsid w:val="00247DA6"/>
    <w:rsid w:val="00250852"/>
    <w:rsid w:val="00252D12"/>
    <w:rsid w:val="0025352B"/>
    <w:rsid w:val="00263F9B"/>
    <w:rsid w:val="002807AF"/>
    <w:rsid w:val="002842E3"/>
    <w:rsid w:val="00292777"/>
    <w:rsid w:val="002A0C2C"/>
    <w:rsid w:val="002A728C"/>
    <w:rsid w:val="002D0EA2"/>
    <w:rsid w:val="002E022E"/>
    <w:rsid w:val="002E0B66"/>
    <w:rsid w:val="002E4F9E"/>
    <w:rsid w:val="002E5484"/>
    <w:rsid w:val="002E6B55"/>
    <w:rsid w:val="002E6EBE"/>
    <w:rsid w:val="002E769D"/>
    <w:rsid w:val="002E7CC9"/>
    <w:rsid w:val="002F1EC5"/>
    <w:rsid w:val="003018C4"/>
    <w:rsid w:val="0031242A"/>
    <w:rsid w:val="0031586E"/>
    <w:rsid w:val="0031702A"/>
    <w:rsid w:val="00322FAA"/>
    <w:rsid w:val="003244CA"/>
    <w:rsid w:val="00340FC6"/>
    <w:rsid w:val="0034195B"/>
    <w:rsid w:val="003420B8"/>
    <w:rsid w:val="00345B7B"/>
    <w:rsid w:val="0034794B"/>
    <w:rsid w:val="00352AE0"/>
    <w:rsid w:val="00357605"/>
    <w:rsid w:val="003618AD"/>
    <w:rsid w:val="00362FEC"/>
    <w:rsid w:val="00366A0D"/>
    <w:rsid w:val="0036711C"/>
    <w:rsid w:val="00367CF6"/>
    <w:rsid w:val="00370208"/>
    <w:rsid w:val="0037065D"/>
    <w:rsid w:val="003713D2"/>
    <w:rsid w:val="00374CF0"/>
    <w:rsid w:val="00375C90"/>
    <w:rsid w:val="00376186"/>
    <w:rsid w:val="00381661"/>
    <w:rsid w:val="003837E8"/>
    <w:rsid w:val="00395B7D"/>
    <w:rsid w:val="00395F7D"/>
    <w:rsid w:val="00397F7F"/>
    <w:rsid w:val="003A374A"/>
    <w:rsid w:val="003A6151"/>
    <w:rsid w:val="003B31B7"/>
    <w:rsid w:val="003B49E2"/>
    <w:rsid w:val="003B6EAF"/>
    <w:rsid w:val="003C32AD"/>
    <w:rsid w:val="003C387D"/>
    <w:rsid w:val="003C6CC7"/>
    <w:rsid w:val="003E0694"/>
    <w:rsid w:val="003E190C"/>
    <w:rsid w:val="003E22F5"/>
    <w:rsid w:val="003E56A7"/>
    <w:rsid w:val="003E5C4D"/>
    <w:rsid w:val="003F032C"/>
    <w:rsid w:val="003F0B12"/>
    <w:rsid w:val="003F1F21"/>
    <w:rsid w:val="003F2A65"/>
    <w:rsid w:val="003F664E"/>
    <w:rsid w:val="003F7B0F"/>
    <w:rsid w:val="003F7FC2"/>
    <w:rsid w:val="004077DA"/>
    <w:rsid w:val="0041386E"/>
    <w:rsid w:val="0042297F"/>
    <w:rsid w:val="00423A57"/>
    <w:rsid w:val="0042742E"/>
    <w:rsid w:val="0042769A"/>
    <w:rsid w:val="00427AD7"/>
    <w:rsid w:val="00440DC1"/>
    <w:rsid w:val="00442A33"/>
    <w:rsid w:val="00450093"/>
    <w:rsid w:val="0045460F"/>
    <w:rsid w:val="00456D16"/>
    <w:rsid w:val="0045780B"/>
    <w:rsid w:val="00457AB8"/>
    <w:rsid w:val="004619A0"/>
    <w:rsid w:val="00465AFD"/>
    <w:rsid w:val="00466BAA"/>
    <w:rsid w:val="004674BF"/>
    <w:rsid w:val="00477D4B"/>
    <w:rsid w:val="00486CAF"/>
    <w:rsid w:val="00487004"/>
    <w:rsid w:val="00490F25"/>
    <w:rsid w:val="004929EA"/>
    <w:rsid w:val="004932E8"/>
    <w:rsid w:val="00493788"/>
    <w:rsid w:val="00495E87"/>
    <w:rsid w:val="004A08B8"/>
    <w:rsid w:val="004A2C04"/>
    <w:rsid w:val="004A4D6F"/>
    <w:rsid w:val="004A7AC4"/>
    <w:rsid w:val="004B49C9"/>
    <w:rsid w:val="004B4F33"/>
    <w:rsid w:val="004D2707"/>
    <w:rsid w:val="004D546D"/>
    <w:rsid w:val="004D7BAD"/>
    <w:rsid w:val="004E061A"/>
    <w:rsid w:val="004E301F"/>
    <w:rsid w:val="004E3FC1"/>
    <w:rsid w:val="004E6FC5"/>
    <w:rsid w:val="004F1203"/>
    <w:rsid w:val="004F252B"/>
    <w:rsid w:val="004F2FDE"/>
    <w:rsid w:val="004F3A77"/>
    <w:rsid w:val="004F47CA"/>
    <w:rsid w:val="00502CA8"/>
    <w:rsid w:val="00507CCC"/>
    <w:rsid w:val="00507FB9"/>
    <w:rsid w:val="00511B9F"/>
    <w:rsid w:val="005151C3"/>
    <w:rsid w:val="00520342"/>
    <w:rsid w:val="00534438"/>
    <w:rsid w:val="00534D27"/>
    <w:rsid w:val="00536F31"/>
    <w:rsid w:val="00537D09"/>
    <w:rsid w:val="00540634"/>
    <w:rsid w:val="005453A9"/>
    <w:rsid w:val="00545952"/>
    <w:rsid w:val="005461DD"/>
    <w:rsid w:val="00547559"/>
    <w:rsid w:val="005562AA"/>
    <w:rsid w:val="00557067"/>
    <w:rsid w:val="0055778A"/>
    <w:rsid w:val="005616A5"/>
    <w:rsid w:val="00566335"/>
    <w:rsid w:val="00567677"/>
    <w:rsid w:val="00567AF9"/>
    <w:rsid w:val="00570EA0"/>
    <w:rsid w:val="00572BC6"/>
    <w:rsid w:val="0057431A"/>
    <w:rsid w:val="00576F57"/>
    <w:rsid w:val="00576FD6"/>
    <w:rsid w:val="00582C5C"/>
    <w:rsid w:val="00585A79"/>
    <w:rsid w:val="005912BC"/>
    <w:rsid w:val="00592310"/>
    <w:rsid w:val="00596F62"/>
    <w:rsid w:val="005A0FB6"/>
    <w:rsid w:val="005A41A0"/>
    <w:rsid w:val="005A6EA4"/>
    <w:rsid w:val="005B0B12"/>
    <w:rsid w:val="005B2476"/>
    <w:rsid w:val="005B4BDF"/>
    <w:rsid w:val="005B640A"/>
    <w:rsid w:val="005B6C9E"/>
    <w:rsid w:val="005C3733"/>
    <w:rsid w:val="005C636F"/>
    <w:rsid w:val="005D16F8"/>
    <w:rsid w:val="005E1766"/>
    <w:rsid w:val="005E600E"/>
    <w:rsid w:val="005E63ED"/>
    <w:rsid w:val="005E7CFA"/>
    <w:rsid w:val="005F1ECD"/>
    <w:rsid w:val="005F2C9C"/>
    <w:rsid w:val="00600C01"/>
    <w:rsid w:val="006040B4"/>
    <w:rsid w:val="0060562C"/>
    <w:rsid w:val="00606120"/>
    <w:rsid w:val="006111A7"/>
    <w:rsid w:val="00614DEF"/>
    <w:rsid w:val="00616D6A"/>
    <w:rsid w:val="00620ADA"/>
    <w:rsid w:val="0062529E"/>
    <w:rsid w:val="00633B02"/>
    <w:rsid w:val="00635382"/>
    <w:rsid w:val="00635FE9"/>
    <w:rsid w:val="006367DA"/>
    <w:rsid w:val="00637F99"/>
    <w:rsid w:val="006559D1"/>
    <w:rsid w:val="00657444"/>
    <w:rsid w:val="00662ADE"/>
    <w:rsid w:val="006630E8"/>
    <w:rsid w:val="00664037"/>
    <w:rsid w:val="00672F88"/>
    <w:rsid w:val="00684326"/>
    <w:rsid w:val="0068522E"/>
    <w:rsid w:val="00685D60"/>
    <w:rsid w:val="00687EFD"/>
    <w:rsid w:val="0069401C"/>
    <w:rsid w:val="006955A9"/>
    <w:rsid w:val="006A061E"/>
    <w:rsid w:val="006A330D"/>
    <w:rsid w:val="006A6134"/>
    <w:rsid w:val="006B405F"/>
    <w:rsid w:val="006B463E"/>
    <w:rsid w:val="006B484A"/>
    <w:rsid w:val="006C450B"/>
    <w:rsid w:val="006C4D6B"/>
    <w:rsid w:val="006C50DE"/>
    <w:rsid w:val="006C6232"/>
    <w:rsid w:val="006C6DAB"/>
    <w:rsid w:val="006D4F6E"/>
    <w:rsid w:val="006D6F6F"/>
    <w:rsid w:val="006E0507"/>
    <w:rsid w:val="006E2209"/>
    <w:rsid w:val="006E584B"/>
    <w:rsid w:val="006E7DB4"/>
    <w:rsid w:val="006F5D4E"/>
    <w:rsid w:val="006F60D5"/>
    <w:rsid w:val="006F6319"/>
    <w:rsid w:val="006F727C"/>
    <w:rsid w:val="007028FD"/>
    <w:rsid w:val="007029FE"/>
    <w:rsid w:val="0070671B"/>
    <w:rsid w:val="00707E3E"/>
    <w:rsid w:val="007102F4"/>
    <w:rsid w:val="0071110F"/>
    <w:rsid w:val="00713BF0"/>
    <w:rsid w:val="00714B30"/>
    <w:rsid w:val="007221FB"/>
    <w:rsid w:val="0072546D"/>
    <w:rsid w:val="00725C0F"/>
    <w:rsid w:val="007273DE"/>
    <w:rsid w:val="007278BD"/>
    <w:rsid w:val="00730D86"/>
    <w:rsid w:val="00733EEF"/>
    <w:rsid w:val="0074053A"/>
    <w:rsid w:val="00746B4E"/>
    <w:rsid w:val="007508B1"/>
    <w:rsid w:val="00755FAE"/>
    <w:rsid w:val="0075743E"/>
    <w:rsid w:val="0076065E"/>
    <w:rsid w:val="00775006"/>
    <w:rsid w:val="00777BE9"/>
    <w:rsid w:val="00781C76"/>
    <w:rsid w:val="00793887"/>
    <w:rsid w:val="007A12EE"/>
    <w:rsid w:val="007A7551"/>
    <w:rsid w:val="007B6FAC"/>
    <w:rsid w:val="007C43C4"/>
    <w:rsid w:val="007C68A7"/>
    <w:rsid w:val="007E2D9E"/>
    <w:rsid w:val="007E36CB"/>
    <w:rsid w:val="007E4563"/>
    <w:rsid w:val="007F17C3"/>
    <w:rsid w:val="00801AAF"/>
    <w:rsid w:val="00802005"/>
    <w:rsid w:val="008041CA"/>
    <w:rsid w:val="008046F0"/>
    <w:rsid w:val="0080516D"/>
    <w:rsid w:val="00810556"/>
    <w:rsid w:val="00820247"/>
    <w:rsid w:val="008238DB"/>
    <w:rsid w:val="00824EA1"/>
    <w:rsid w:val="00826D2A"/>
    <w:rsid w:val="00835408"/>
    <w:rsid w:val="008437DE"/>
    <w:rsid w:val="0084414E"/>
    <w:rsid w:val="0085148C"/>
    <w:rsid w:val="00860BB3"/>
    <w:rsid w:val="00865C27"/>
    <w:rsid w:val="00870627"/>
    <w:rsid w:val="00870CCD"/>
    <w:rsid w:val="00871332"/>
    <w:rsid w:val="00872771"/>
    <w:rsid w:val="00876ADF"/>
    <w:rsid w:val="0088173D"/>
    <w:rsid w:val="00882879"/>
    <w:rsid w:val="008842A1"/>
    <w:rsid w:val="00886339"/>
    <w:rsid w:val="008908F1"/>
    <w:rsid w:val="008975BB"/>
    <w:rsid w:val="008A0079"/>
    <w:rsid w:val="008A3005"/>
    <w:rsid w:val="008C18E2"/>
    <w:rsid w:val="008C4725"/>
    <w:rsid w:val="008C4CCA"/>
    <w:rsid w:val="008D384E"/>
    <w:rsid w:val="008D457E"/>
    <w:rsid w:val="008E1664"/>
    <w:rsid w:val="008E3D7F"/>
    <w:rsid w:val="008E678F"/>
    <w:rsid w:val="008F0949"/>
    <w:rsid w:val="008F290E"/>
    <w:rsid w:val="008F2F20"/>
    <w:rsid w:val="008F3767"/>
    <w:rsid w:val="008F3DAD"/>
    <w:rsid w:val="008F40DF"/>
    <w:rsid w:val="008F42E6"/>
    <w:rsid w:val="008F4B26"/>
    <w:rsid w:val="008F7546"/>
    <w:rsid w:val="009001E7"/>
    <w:rsid w:val="0090056F"/>
    <w:rsid w:val="009005C5"/>
    <w:rsid w:val="009072DB"/>
    <w:rsid w:val="00910E48"/>
    <w:rsid w:val="00913A9F"/>
    <w:rsid w:val="00914218"/>
    <w:rsid w:val="00915B8C"/>
    <w:rsid w:val="00916514"/>
    <w:rsid w:val="00925C53"/>
    <w:rsid w:val="00926974"/>
    <w:rsid w:val="00930E48"/>
    <w:rsid w:val="009442C7"/>
    <w:rsid w:val="0094594B"/>
    <w:rsid w:val="00947590"/>
    <w:rsid w:val="009505BA"/>
    <w:rsid w:val="0095075F"/>
    <w:rsid w:val="00953598"/>
    <w:rsid w:val="00955FA8"/>
    <w:rsid w:val="0095733A"/>
    <w:rsid w:val="00964BB4"/>
    <w:rsid w:val="00967268"/>
    <w:rsid w:val="00967749"/>
    <w:rsid w:val="00971325"/>
    <w:rsid w:val="00973EEA"/>
    <w:rsid w:val="0097470B"/>
    <w:rsid w:val="00974BB7"/>
    <w:rsid w:val="00974E08"/>
    <w:rsid w:val="0097677D"/>
    <w:rsid w:val="009810CB"/>
    <w:rsid w:val="00982209"/>
    <w:rsid w:val="009915E8"/>
    <w:rsid w:val="009A1DF4"/>
    <w:rsid w:val="009A49B9"/>
    <w:rsid w:val="009B01A7"/>
    <w:rsid w:val="009B1618"/>
    <w:rsid w:val="009B2C06"/>
    <w:rsid w:val="009B2FC1"/>
    <w:rsid w:val="009B3621"/>
    <w:rsid w:val="009B373E"/>
    <w:rsid w:val="009C457D"/>
    <w:rsid w:val="009E36DD"/>
    <w:rsid w:val="009F0543"/>
    <w:rsid w:val="009F5585"/>
    <w:rsid w:val="009F75F3"/>
    <w:rsid w:val="00A006C9"/>
    <w:rsid w:val="00A043EC"/>
    <w:rsid w:val="00A077DA"/>
    <w:rsid w:val="00A13A1B"/>
    <w:rsid w:val="00A260A0"/>
    <w:rsid w:val="00A27903"/>
    <w:rsid w:val="00A3795F"/>
    <w:rsid w:val="00A4506D"/>
    <w:rsid w:val="00A47E3B"/>
    <w:rsid w:val="00A51610"/>
    <w:rsid w:val="00A522C7"/>
    <w:rsid w:val="00A5375C"/>
    <w:rsid w:val="00A6277E"/>
    <w:rsid w:val="00A6446C"/>
    <w:rsid w:val="00A64E7B"/>
    <w:rsid w:val="00A67822"/>
    <w:rsid w:val="00A76665"/>
    <w:rsid w:val="00A7675F"/>
    <w:rsid w:val="00A77BAF"/>
    <w:rsid w:val="00A77E2F"/>
    <w:rsid w:val="00A845D3"/>
    <w:rsid w:val="00A84BD2"/>
    <w:rsid w:val="00A935FD"/>
    <w:rsid w:val="00A93A39"/>
    <w:rsid w:val="00A96355"/>
    <w:rsid w:val="00A97037"/>
    <w:rsid w:val="00AA1247"/>
    <w:rsid w:val="00AB1918"/>
    <w:rsid w:val="00AB3F48"/>
    <w:rsid w:val="00AB5877"/>
    <w:rsid w:val="00AC6952"/>
    <w:rsid w:val="00AC6B93"/>
    <w:rsid w:val="00AD77F5"/>
    <w:rsid w:val="00AE07D6"/>
    <w:rsid w:val="00AE1A06"/>
    <w:rsid w:val="00AE44D2"/>
    <w:rsid w:val="00AF1078"/>
    <w:rsid w:val="00AF1101"/>
    <w:rsid w:val="00AF563D"/>
    <w:rsid w:val="00AF5789"/>
    <w:rsid w:val="00B00819"/>
    <w:rsid w:val="00B009A9"/>
    <w:rsid w:val="00B10707"/>
    <w:rsid w:val="00B10CDE"/>
    <w:rsid w:val="00B16792"/>
    <w:rsid w:val="00B1688B"/>
    <w:rsid w:val="00B20C94"/>
    <w:rsid w:val="00B22140"/>
    <w:rsid w:val="00B26BAB"/>
    <w:rsid w:val="00B27AF2"/>
    <w:rsid w:val="00B27D58"/>
    <w:rsid w:val="00B351FD"/>
    <w:rsid w:val="00B41B21"/>
    <w:rsid w:val="00B51104"/>
    <w:rsid w:val="00B52E31"/>
    <w:rsid w:val="00B53CA0"/>
    <w:rsid w:val="00B6552D"/>
    <w:rsid w:val="00B728DE"/>
    <w:rsid w:val="00B7510E"/>
    <w:rsid w:val="00B81E2E"/>
    <w:rsid w:val="00B83A62"/>
    <w:rsid w:val="00B8410F"/>
    <w:rsid w:val="00B84661"/>
    <w:rsid w:val="00B87850"/>
    <w:rsid w:val="00B97398"/>
    <w:rsid w:val="00BA50EE"/>
    <w:rsid w:val="00BA5CE4"/>
    <w:rsid w:val="00BA7FC6"/>
    <w:rsid w:val="00BB0BEB"/>
    <w:rsid w:val="00BB16DD"/>
    <w:rsid w:val="00BB4C13"/>
    <w:rsid w:val="00BB549B"/>
    <w:rsid w:val="00BC0D93"/>
    <w:rsid w:val="00BC39F0"/>
    <w:rsid w:val="00BC57E6"/>
    <w:rsid w:val="00BD57D9"/>
    <w:rsid w:val="00BD5FA7"/>
    <w:rsid w:val="00BD70A9"/>
    <w:rsid w:val="00BE2AE7"/>
    <w:rsid w:val="00BE507E"/>
    <w:rsid w:val="00BE6810"/>
    <w:rsid w:val="00BE6E11"/>
    <w:rsid w:val="00BE73B1"/>
    <w:rsid w:val="00BF2B40"/>
    <w:rsid w:val="00C01DB1"/>
    <w:rsid w:val="00C03BF0"/>
    <w:rsid w:val="00C06761"/>
    <w:rsid w:val="00C1061C"/>
    <w:rsid w:val="00C15B6C"/>
    <w:rsid w:val="00C228C9"/>
    <w:rsid w:val="00C23E1F"/>
    <w:rsid w:val="00C26160"/>
    <w:rsid w:val="00C4245D"/>
    <w:rsid w:val="00C46221"/>
    <w:rsid w:val="00C462CC"/>
    <w:rsid w:val="00C513A7"/>
    <w:rsid w:val="00C6009E"/>
    <w:rsid w:val="00C613B0"/>
    <w:rsid w:val="00C621F9"/>
    <w:rsid w:val="00C624F9"/>
    <w:rsid w:val="00C703F2"/>
    <w:rsid w:val="00C70A72"/>
    <w:rsid w:val="00C726A9"/>
    <w:rsid w:val="00C728D4"/>
    <w:rsid w:val="00C74088"/>
    <w:rsid w:val="00C80712"/>
    <w:rsid w:val="00C92DCB"/>
    <w:rsid w:val="00C939FF"/>
    <w:rsid w:val="00CA55C4"/>
    <w:rsid w:val="00CA5979"/>
    <w:rsid w:val="00CB1622"/>
    <w:rsid w:val="00CB2E6E"/>
    <w:rsid w:val="00CC3FF7"/>
    <w:rsid w:val="00CC4A32"/>
    <w:rsid w:val="00CC53C7"/>
    <w:rsid w:val="00CD1F92"/>
    <w:rsid w:val="00CD27A6"/>
    <w:rsid w:val="00CD288A"/>
    <w:rsid w:val="00CE3163"/>
    <w:rsid w:val="00CE35C7"/>
    <w:rsid w:val="00CF1713"/>
    <w:rsid w:val="00CF1FC2"/>
    <w:rsid w:val="00CF56FB"/>
    <w:rsid w:val="00CF6C45"/>
    <w:rsid w:val="00D01A4C"/>
    <w:rsid w:val="00D049BF"/>
    <w:rsid w:val="00D07901"/>
    <w:rsid w:val="00D170E3"/>
    <w:rsid w:val="00D236F5"/>
    <w:rsid w:val="00D24870"/>
    <w:rsid w:val="00D27E3F"/>
    <w:rsid w:val="00D33BE9"/>
    <w:rsid w:val="00D342AD"/>
    <w:rsid w:val="00D37AFA"/>
    <w:rsid w:val="00D42227"/>
    <w:rsid w:val="00D4344B"/>
    <w:rsid w:val="00D44B7D"/>
    <w:rsid w:val="00D457B1"/>
    <w:rsid w:val="00D56A4C"/>
    <w:rsid w:val="00D66178"/>
    <w:rsid w:val="00D67E56"/>
    <w:rsid w:val="00D7370D"/>
    <w:rsid w:val="00D76D86"/>
    <w:rsid w:val="00D7730B"/>
    <w:rsid w:val="00D8067B"/>
    <w:rsid w:val="00D90AEB"/>
    <w:rsid w:val="00D912BF"/>
    <w:rsid w:val="00D91D43"/>
    <w:rsid w:val="00D9436E"/>
    <w:rsid w:val="00D96331"/>
    <w:rsid w:val="00D97F86"/>
    <w:rsid w:val="00D97FB1"/>
    <w:rsid w:val="00DA0757"/>
    <w:rsid w:val="00DA3CDB"/>
    <w:rsid w:val="00DB116D"/>
    <w:rsid w:val="00DB419C"/>
    <w:rsid w:val="00DB601B"/>
    <w:rsid w:val="00DB72D1"/>
    <w:rsid w:val="00DC089E"/>
    <w:rsid w:val="00DC1AEF"/>
    <w:rsid w:val="00DC76FA"/>
    <w:rsid w:val="00DD0337"/>
    <w:rsid w:val="00DD057A"/>
    <w:rsid w:val="00DD202B"/>
    <w:rsid w:val="00DD761F"/>
    <w:rsid w:val="00DE0E4F"/>
    <w:rsid w:val="00DE2C6B"/>
    <w:rsid w:val="00DF141D"/>
    <w:rsid w:val="00DF43E4"/>
    <w:rsid w:val="00DF4B4A"/>
    <w:rsid w:val="00E012C1"/>
    <w:rsid w:val="00E11E80"/>
    <w:rsid w:val="00E12256"/>
    <w:rsid w:val="00E23817"/>
    <w:rsid w:val="00E2604A"/>
    <w:rsid w:val="00E30FA0"/>
    <w:rsid w:val="00E3704A"/>
    <w:rsid w:val="00E43645"/>
    <w:rsid w:val="00E44164"/>
    <w:rsid w:val="00E46040"/>
    <w:rsid w:val="00E57B10"/>
    <w:rsid w:val="00E67D7E"/>
    <w:rsid w:val="00E81679"/>
    <w:rsid w:val="00E83475"/>
    <w:rsid w:val="00E84433"/>
    <w:rsid w:val="00E86204"/>
    <w:rsid w:val="00E866A2"/>
    <w:rsid w:val="00E94FB1"/>
    <w:rsid w:val="00E954E1"/>
    <w:rsid w:val="00EA1895"/>
    <w:rsid w:val="00EA5B09"/>
    <w:rsid w:val="00EA7F8D"/>
    <w:rsid w:val="00EB2854"/>
    <w:rsid w:val="00EB63A7"/>
    <w:rsid w:val="00EC3A06"/>
    <w:rsid w:val="00EC469B"/>
    <w:rsid w:val="00ED2109"/>
    <w:rsid w:val="00ED43E7"/>
    <w:rsid w:val="00ED4552"/>
    <w:rsid w:val="00ED76EB"/>
    <w:rsid w:val="00EE4430"/>
    <w:rsid w:val="00EE456E"/>
    <w:rsid w:val="00EE4EA9"/>
    <w:rsid w:val="00EE5761"/>
    <w:rsid w:val="00F04FCC"/>
    <w:rsid w:val="00F058C7"/>
    <w:rsid w:val="00F0707B"/>
    <w:rsid w:val="00F079BC"/>
    <w:rsid w:val="00F10ACF"/>
    <w:rsid w:val="00F205D0"/>
    <w:rsid w:val="00F20D8C"/>
    <w:rsid w:val="00F23A88"/>
    <w:rsid w:val="00F23CD5"/>
    <w:rsid w:val="00F300F8"/>
    <w:rsid w:val="00F3139F"/>
    <w:rsid w:val="00F31CA0"/>
    <w:rsid w:val="00F322B7"/>
    <w:rsid w:val="00F35885"/>
    <w:rsid w:val="00F441F8"/>
    <w:rsid w:val="00F44B0C"/>
    <w:rsid w:val="00F53EB3"/>
    <w:rsid w:val="00F5562A"/>
    <w:rsid w:val="00F61491"/>
    <w:rsid w:val="00F61946"/>
    <w:rsid w:val="00F6612B"/>
    <w:rsid w:val="00F73318"/>
    <w:rsid w:val="00F74F87"/>
    <w:rsid w:val="00F844E7"/>
    <w:rsid w:val="00F8722A"/>
    <w:rsid w:val="00F905F4"/>
    <w:rsid w:val="00FA3200"/>
    <w:rsid w:val="00FC45C5"/>
    <w:rsid w:val="00FC4E8C"/>
    <w:rsid w:val="00FC6B27"/>
    <w:rsid w:val="00FC6E33"/>
    <w:rsid w:val="00FF13B9"/>
    <w:rsid w:val="00FF4530"/>
    <w:rsid w:val="00FF6B4D"/>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09A450"/>
  <w15:docId w15:val="{F089A8AA-BCF5-4259-9BA5-7CADC9E3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ind w:left="2160"/>
      <w:jc w:val="both"/>
      <w:outlineLvl w:val="0"/>
    </w:pPr>
    <w:rPr>
      <w:rFonts w:ascii="Arial" w:hAnsi="Arial"/>
      <w:b/>
    </w:rPr>
  </w:style>
  <w:style w:type="paragraph" w:styleId="Heading2">
    <w:name w:val="heading 2"/>
    <w:basedOn w:val="Normal"/>
    <w:next w:val="Normal"/>
    <w:qFormat/>
    <w:pPr>
      <w:keepNext/>
      <w:tabs>
        <w:tab w:val="left" w:pos="-1440"/>
      </w:tabs>
      <w:ind w:left="4320" w:firstLine="1440"/>
      <w:jc w:val="both"/>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tabs>
        <w:tab w:val="left" w:pos="-1080"/>
        <w:tab w:val="left" w:pos="-720"/>
        <w:tab w:val="left" w:pos="330"/>
        <w:tab w:val="left" w:pos="720"/>
        <w:tab w:val="left" w:pos="1440"/>
        <w:tab w:val="left" w:pos="2160"/>
        <w:tab w:val="left" w:pos="2880"/>
        <w:tab w:val="left" w:pos="3600"/>
        <w:tab w:val="left" w:pos="4320"/>
        <w:tab w:val="left" w:pos="5040"/>
        <w:tab w:val="left" w:pos="5760"/>
        <w:tab w:val="left" w:pos="6480"/>
        <w:tab w:val="left" w:pos="6840"/>
        <w:tab w:val="left" w:pos="7920"/>
      </w:tabs>
      <w:ind w:left="330"/>
      <w:outlineLvl w:val="3"/>
    </w:pPr>
    <w:rPr>
      <w:b/>
    </w:rPr>
  </w:style>
  <w:style w:type="paragraph" w:styleId="Heading5">
    <w:name w:val="heading 5"/>
    <w:basedOn w:val="Normal"/>
    <w:next w:val="Normal"/>
    <w:qFormat/>
    <w:pPr>
      <w:keepNext/>
      <w:tabs>
        <w:tab w:val="left" w:pos="-1080"/>
        <w:tab w:val="left" w:pos="-720"/>
        <w:tab w:val="left" w:pos="720"/>
        <w:tab w:val="left" w:pos="1440"/>
        <w:tab w:val="left" w:pos="2160"/>
        <w:tab w:val="left" w:pos="2880"/>
        <w:tab w:val="left" w:pos="3600"/>
        <w:tab w:val="left" w:pos="3690"/>
        <w:tab w:val="left" w:pos="4320"/>
        <w:tab w:val="left" w:pos="5040"/>
        <w:tab w:val="left" w:pos="5760"/>
        <w:tab w:val="left" w:pos="6480"/>
        <w:tab w:val="left" w:pos="6840"/>
        <w:tab w:val="left" w:pos="7920"/>
      </w:tabs>
      <w:ind w:left="2160"/>
      <w:outlineLvl w:val="4"/>
    </w:pPr>
    <w:rPr>
      <w:b/>
      <w:sz w:val="20"/>
    </w:rPr>
  </w:style>
  <w:style w:type="paragraph" w:styleId="Heading6">
    <w:name w:val="heading 6"/>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920"/>
      </w:tabs>
      <w:jc w:val="right"/>
      <w:outlineLvl w:val="5"/>
    </w:pPr>
    <w:rPr>
      <w:rFonts w:ascii="Arial" w:hAnsi="Arial"/>
      <w:b/>
      <w:sz w:val="20"/>
    </w:rPr>
  </w:style>
  <w:style w:type="paragraph" w:styleId="Heading7">
    <w:name w:val="heading 7"/>
    <w:basedOn w:val="Normal"/>
    <w:next w:val="Normal"/>
    <w:qFormat/>
    <w:pPr>
      <w:keepNex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920"/>
      </w:tabs>
      <w:ind w:firstLine="7920"/>
      <w:jc w:val="both"/>
      <w:outlineLvl w:val="6"/>
    </w:pPr>
    <w:rPr>
      <w:rFonts w:ascii="Arial" w:hAnsi="Arial"/>
      <w:b/>
      <w:sz w:val="20"/>
    </w:rPr>
  </w:style>
  <w:style w:type="paragraph" w:styleId="Heading8">
    <w:name w:val="heading 8"/>
    <w:basedOn w:val="Normal"/>
    <w:next w:val="Normal"/>
    <w:qFormat/>
    <w:pPr>
      <w:keepNext/>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6840"/>
        <w:tab w:val="left" w:pos="7920"/>
      </w:tabs>
      <w:ind w:left="720" w:hanging="720"/>
      <w:outlineLvl w:val="7"/>
    </w:pPr>
    <w:rPr>
      <w:rFonts w:ascii="Arial" w:hAnsi="Arial"/>
      <w:sz w:val="32"/>
    </w:rPr>
  </w:style>
  <w:style w:type="paragraph" w:styleId="Heading9">
    <w:name w:val="heading 9"/>
    <w:basedOn w:val="Normal"/>
    <w:next w:val="Normal"/>
    <w:qFormat/>
    <w:pPr>
      <w:keepNext/>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6840"/>
        <w:tab w:val="left" w:pos="7920"/>
      </w:tabs>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Quicka">
    <w:name w:val="Quick a."/>
    <w:basedOn w:val="Normal"/>
    <w:pPr>
      <w:ind w:left="4320" w:hanging="720"/>
    </w:pPr>
  </w:style>
  <w:style w:type="paragraph" w:customStyle="1" w:styleId="Quick1">
    <w:name w:val="Quick 1."/>
    <w:basedOn w:val="Normal"/>
    <w:pPr>
      <w:ind w:left="3600" w:hanging="7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ind w:left="2160"/>
      <w:jc w:val="both"/>
    </w:pPr>
    <w:rPr>
      <w:rFonts w:ascii="Arial" w:hAnsi="Arial"/>
    </w:rPr>
  </w:style>
  <w:style w:type="paragraph" w:styleId="BodyTextIndent2">
    <w:name w:val="Body Text Indent 2"/>
    <w:basedOn w:val="Normal"/>
    <w:pPr>
      <w:ind w:left="3600" w:hanging="720"/>
    </w:pPr>
    <w:rPr>
      <w:b/>
    </w:rPr>
  </w:style>
  <w:style w:type="paragraph" w:styleId="BodyTextIndent3">
    <w:name w:val="Body Text Indent 3"/>
    <w:basedOn w:val="Normal"/>
    <w:pPr>
      <w:ind w:left="3600" w:hanging="720"/>
      <w:jc w:val="both"/>
    </w:pPr>
  </w:style>
  <w:style w:type="character" w:styleId="PageNumber">
    <w:name w:val="page number"/>
    <w:basedOn w:val="DefaultParagraphFont"/>
  </w:style>
  <w:style w:type="paragraph" w:styleId="BlockText">
    <w:name w:val="Block Text"/>
    <w:basedOn w:val="Normal"/>
    <w:pPr>
      <w:widowControl/>
      <w:tabs>
        <w:tab w:val="left" w:pos="-1440"/>
      </w:tabs>
      <w:ind w:left="2880" w:right="-288" w:hanging="720"/>
      <w:jc w:val="both"/>
    </w:pPr>
    <w:rPr>
      <w:rFonts w:ascii="Arial" w:hAnsi="Arial"/>
    </w:rPr>
  </w:style>
  <w:style w:type="paragraph" w:styleId="BodyText">
    <w:name w:val="Body Text"/>
    <w:basedOn w:val="Normal"/>
    <w:pPr>
      <w:jc w:val="center"/>
    </w:pPr>
    <w:rPr>
      <w:b/>
    </w:rPr>
  </w:style>
  <w:style w:type="paragraph" w:styleId="BodyTextIndent">
    <w:name w:val="Body Text Indent"/>
    <w:basedOn w:val="Normal"/>
    <w:pPr>
      <w:widowControl/>
      <w:tabs>
        <w:tab w:val="left" w:pos="1440"/>
        <w:tab w:val="left" w:pos="1530"/>
      </w:tabs>
      <w:ind w:left="2160" w:hanging="1440"/>
    </w:pPr>
    <w:rPr>
      <w:rFonts w:ascii="Arial" w:hAnsi="Arial"/>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Caption">
    <w:name w:val="caption"/>
    <w:basedOn w:val="Normal"/>
    <w:next w:val="Normal"/>
    <w:qFormat/>
    <w:pPr>
      <w:spacing w:before="120" w:after="120"/>
    </w:pPr>
    <w:rPr>
      <w:b/>
      <w:bCs/>
      <w:sz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szCs w:val="24"/>
    </w:rPr>
  </w:style>
  <w:style w:type="paragraph" w:styleId="BodyText3">
    <w:name w:val="Body Text 3"/>
    <w:basedOn w:val="Normal"/>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920"/>
      </w:tabs>
    </w:pPr>
    <w:rPr>
      <w:b/>
      <w:bCs/>
      <w:sz w:val="20"/>
    </w:rPr>
  </w:style>
  <w:style w:type="paragraph" w:styleId="FootnoteText">
    <w:name w:val="footnote text"/>
    <w:basedOn w:val="Normal"/>
    <w:semiHidden/>
    <w:rPr>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Cs w:val="24"/>
    </w:rPr>
  </w:style>
  <w:style w:type="character" w:styleId="Hyperlink">
    <w:name w:val="Hyperlink"/>
    <w:rPr>
      <w:color w:val="0000FF"/>
      <w:u w:val="single"/>
    </w:rPr>
  </w:style>
  <w:style w:type="character" w:styleId="Emphasis">
    <w:name w:val="Emphasis"/>
    <w:qFormat/>
    <w:rsid w:val="00A6277E"/>
    <w:rPr>
      <w:i/>
      <w:iCs/>
    </w:rPr>
  </w:style>
  <w:style w:type="character" w:styleId="Strong">
    <w:name w:val="Strong"/>
    <w:qFormat/>
    <w:rsid w:val="00B351FD"/>
    <w:rPr>
      <w:b/>
      <w:bCs/>
    </w:rPr>
  </w:style>
  <w:style w:type="character" w:styleId="CommentReference">
    <w:name w:val="annotation reference"/>
    <w:semiHidden/>
    <w:rsid w:val="0004672E"/>
    <w:rPr>
      <w:sz w:val="16"/>
      <w:szCs w:val="16"/>
    </w:rPr>
  </w:style>
  <w:style w:type="paragraph" w:styleId="CommentText">
    <w:name w:val="annotation text"/>
    <w:basedOn w:val="Normal"/>
    <w:semiHidden/>
    <w:rsid w:val="0004672E"/>
    <w:rPr>
      <w:sz w:val="20"/>
    </w:rPr>
  </w:style>
  <w:style w:type="paragraph" w:styleId="CommentSubject">
    <w:name w:val="annotation subject"/>
    <w:basedOn w:val="CommentText"/>
    <w:next w:val="CommentText"/>
    <w:semiHidden/>
    <w:rsid w:val="0004672E"/>
    <w:rPr>
      <w:b/>
      <w:bCs/>
    </w:rPr>
  </w:style>
  <w:style w:type="paragraph" w:styleId="BalloonText">
    <w:name w:val="Balloon Text"/>
    <w:basedOn w:val="Normal"/>
    <w:semiHidden/>
    <w:rsid w:val="0004672E"/>
    <w:rPr>
      <w:rFonts w:ascii="Tahoma" w:hAnsi="Tahoma" w:cs="Tahoma"/>
      <w:sz w:val="16"/>
      <w:szCs w:val="16"/>
    </w:rPr>
  </w:style>
  <w:style w:type="paragraph" w:styleId="ListParagraph">
    <w:name w:val="List Paragraph"/>
    <w:basedOn w:val="Normal"/>
    <w:uiPriority w:val="34"/>
    <w:qFormat/>
    <w:rsid w:val="00F5562A"/>
    <w:pPr>
      <w:ind w:left="720"/>
    </w:pPr>
  </w:style>
  <w:style w:type="character" w:styleId="FollowedHyperlink">
    <w:name w:val="FollowedHyperlink"/>
    <w:basedOn w:val="DefaultParagraphFont"/>
    <w:rsid w:val="00002CB2"/>
    <w:rPr>
      <w:color w:val="800080" w:themeColor="followedHyperlink"/>
      <w:u w:val="single"/>
    </w:rPr>
  </w:style>
  <w:style w:type="character" w:customStyle="1" w:styleId="HeaderChar">
    <w:name w:val="Header Char"/>
    <w:basedOn w:val="DefaultParagraphFont"/>
    <w:link w:val="Header"/>
    <w:rsid w:val="00872771"/>
    <w:rPr>
      <w:sz w:val="24"/>
    </w:rPr>
  </w:style>
  <w:style w:type="table" w:styleId="TableGrid">
    <w:name w:val="Table Grid"/>
    <w:basedOn w:val="TableNormal"/>
    <w:uiPriority w:val="59"/>
    <w:rsid w:val="00171F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061A"/>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AE1A06"/>
    <w:pPr>
      <w:widowControl/>
    </w:pPr>
    <w:rPr>
      <w:rFonts w:ascii="Calibri" w:eastAsiaTheme="minorHAnsi" w:hAnsi="Calibri"/>
      <w:sz w:val="22"/>
      <w:szCs w:val="22"/>
      <w:lang w:eastAsia="x-none"/>
    </w:rPr>
  </w:style>
  <w:style w:type="character" w:customStyle="1" w:styleId="PlainTextChar">
    <w:name w:val="Plain Text Char"/>
    <w:basedOn w:val="DefaultParagraphFont"/>
    <w:link w:val="PlainText"/>
    <w:uiPriority w:val="99"/>
    <w:rsid w:val="00AE1A06"/>
    <w:rPr>
      <w:rFonts w:ascii="Calibri" w:eastAsiaTheme="minorHAnsi" w:hAnsi="Calibri"/>
      <w:sz w:val="22"/>
      <w:szCs w:val="22"/>
      <w:lang w:eastAsia="x-none"/>
    </w:rPr>
  </w:style>
  <w:style w:type="paragraph" w:styleId="Revision">
    <w:name w:val="Revision"/>
    <w:hidden/>
    <w:uiPriority w:val="99"/>
    <w:semiHidden/>
    <w:rsid w:val="00D912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0898">
      <w:bodyDiv w:val="1"/>
      <w:marLeft w:val="0"/>
      <w:marRight w:val="0"/>
      <w:marTop w:val="0"/>
      <w:marBottom w:val="0"/>
      <w:divBdr>
        <w:top w:val="none" w:sz="0" w:space="0" w:color="auto"/>
        <w:left w:val="none" w:sz="0" w:space="0" w:color="auto"/>
        <w:bottom w:val="none" w:sz="0" w:space="0" w:color="auto"/>
        <w:right w:val="none" w:sz="0" w:space="0" w:color="auto"/>
      </w:divBdr>
    </w:div>
    <w:div w:id="369494397">
      <w:bodyDiv w:val="1"/>
      <w:marLeft w:val="0"/>
      <w:marRight w:val="0"/>
      <w:marTop w:val="0"/>
      <w:marBottom w:val="0"/>
      <w:divBdr>
        <w:top w:val="none" w:sz="0" w:space="0" w:color="auto"/>
        <w:left w:val="none" w:sz="0" w:space="0" w:color="auto"/>
        <w:bottom w:val="none" w:sz="0" w:space="0" w:color="auto"/>
        <w:right w:val="none" w:sz="0" w:space="0" w:color="auto"/>
      </w:divBdr>
    </w:div>
    <w:div w:id="559677893">
      <w:bodyDiv w:val="1"/>
      <w:marLeft w:val="0"/>
      <w:marRight w:val="0"/>
      <w:marTop w:val="0"/>
      <w:marBottom w:val="0"/>
      <w:divBdr>
        <w:top w:val="none" w:sz="0" w:space="0" w:color="auto"/>
        <w:left w:val="none" w:sz="0" w:space="0" w:color="auto"/>
        <w:bottom w:val="none" w:sz="0" w:space="0" w:color="auto"/>
        <w:right w:val="none" w:sz="0" w:space="0" w:color="auto"/>
      </w:divBdr>
    </w:div>
    <w:div w:id="661936323">
      <w:bodyDiv w:val="1"/>
      <w:marLeft w:val="60"/>
      <w:marRight w:val="60"/>
      <w:marTop w:val="60"/>
      <w:marBottom w:val="15"/>
      <w:divBdr>
        <w:top w:val="none" w:sz="0" w:space="0" w:color="auto"/>
        <w:left w:val="none" w:sz="0" w:space="0" w:color="auto"/>
        <w:bottom w:val="none" w:sz="0" w:space="0" w:color="auto"/>
        <w:right w:val="none" w:sz="0" w:space="0" w:color="auto"/>
      </w:divBdr>
      <w:divsChild>
        <w:div w:id="1145003893">
          <w:marLeft w:val="0"/>
          <w:marRight w:val="0"/>
          <w:marTop w:val="0"/>
          <w:marBottom w:val="0"/>
          <w:divBdr>
            <w:top w:val="none" w:sz="0" w:space="0" w:color="auto"/>
            <w:left w:val="none" w:sz="0" w:space="0" w:color="auto"/>
            <w:bottom w:val="none" w:sz="0" w:space="0" w:color="auto"/>
            <w:right w:val="none" w:sz="0" w:space="0" w:color="auto"/>
          </w:divBdr>
          <w:divsChild>
            <w:div w:id="858352723">
              <w:marLeft w:val="0"/>
              <w:marRight w:val="0"/>
              <w:marTop w:val="0"/>
              <w:marBottom w:val="0"/>
              <w:divBdr>
                <w:top w:val="none" w:sz="0" w:space="0" w:color="auto"/>
                <w:left w:val="none" w:sz="0" w:space="0" w:color="auto"/>
                <w:bottom w:val="none" w:sz="0" w:space="0" w:color="auto"/>
                <w:right w:val="none" w:sz="0" w:space="0" w:color="auto"/>
              </w:divBdr>
            </w:div>
            <w:div w:id="20938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5758">
      <w:bodyDiv w:val="1"/>
      <w:marLeft w:val="0"/>
      <w:marRight w:val="0"/>
      <w:marTop w:val="0"/>
      <w:marBottom w:val="0"/>
      <w:divBdr>
        <w:top w:val="none" w:sz="0" w:space="0" w:color="auto"/>
        <w:left w:val="none" w:sz="0" w:space="0" w:color="auto"/>
        <w:bottom w:val="none" w:sz="0" w:space="0" w:color="auto"/>
        <w:right w:val="none" w:sz="0" w:space="0" w:color="auto"/>
      </w:divBdr>
    </w:div>
    <w:div w:id="1301182785">
      <w:bodyDiv w:val="1"/>
      <w:marLeft w:val="0"/>
      <w:marRight w:val="0"/>
      <w:marTop w:val="0"/>
      <w:marBottom w:val="0"/>
      <w:divBdr>
        <w:top w:val="none" w:sz="0" w:space="0" w:color="auto"/>
        <w:left w:val="none" w:sz="0" w:space="0" w:color="auto"/>
        <w:bottom w:val="none" w:sz="0" w:space="0" w:color="auto"/>
        <w:right w:val="none" w:sz="0" w:space="0" w:color="auto"/>
      </w:divBdr>
    </w:div>
    <w:div w:id="1325743042">
      <w:bodyDiv w:val="1"/>
      <w:marLeft w:val="0"/>
      <w:marRight w:val="0"/>
      <w:marTop w:val="0"/>
      <w:marBottom w:val="0"/>
      <w:divBdr>
        <w:top w:val="none" w:sz="0" w:space="0" w:color="auto"/>
        <w:left w:val="none" w:sz="0" w:space="0" w:color="auto"/>
        <w:bottom w:val="none" w:sz="0" w:space="0" w:color="auto"/>
        <w:right w:val="none" w:sz="0" w:space="0" w:color="auto"/>
      </w:divBdr>
    </w:div>
    <w:div w:id="1380015332">
      <w:bodyDiv w:val="1"/>
      <w:marLeft w:val="0"/>
      <w:marRight w:val="0"/>
      <w:marTop w:val="0"/>
      <w:marBottom w:val="0"/>
      <w:divBdr>
        <w:top w:val="none" w:sz="0" w:space="0" w:color="auto"/>
        <w:left w:val="none" w:sz="0" w:space="0" w:color="auto"/>
        <w:bottom w:val="none" w:sz="0" w:space="0" w:color="auto"/>
        <w:right w:val="none" w:sz="0" w:space="0" w:color="auto"/>
      </w:divBdr>
    </w:div>
    <w:div w:id="1414474993">
      <w:bodyDiv w:val="1"/>
      <w:marLeft w:val="0"/>
      <w:marRight w:val="0"/>
      <w:marTop w:val="0"/>
      <w:marBottom w:val="0"/>
      <w:divBdr>
        <w:top w:val="none" w:sz="0" w:space="0" w:color="auto"/>
        <w:left w:val="none" w:sz="0" w:space="0" w:color="auto"/>
        <w:bottom w:val="none" w:sz="0" w:space="0" w:color="auto"/>
        <w:right w:val="none" w:sz="0" w:space="0" w:color="auto"/>
      </w:divBdr>
    </w:div>
    <w:div w:id="1606115314">
      <w:bodyDiv w:val="1"/>
      <w:marLeft w:val="0"/>
      <w:marRight w:val="0"/>
      <w:marTop w:val="0"/>
      <w:marBottom w:val="0"/>
      <w:divBdr>
        <w:top w:val="none" w:sz="0" w:space="0" w:color="auto"/>
        <w:left w:val="none" w:sz="0" w:space="0" w:color="auto"/>
        <w:bottom w:val="none" w:sz="0" w:space="0" w:color="auto"/>
        <w:right w:val="none" w:sz="0" w:space="0" w:color="auto"/>
      </w:divBdr>
    </w:div>
    <w:div w:id="1754474266">
      <w:bodyDiv w:val="1"/>
      <w:marLeft w:val="0"/>
      <w:marRight w:val="0"/>
      <w:marTop w:val="0"/>
      <w:marBottom w:val="0"/>
      <w:divBdr>
        <w:top w:val="none" w:sz="0" w:space="0" w:color="auto"/>
        <w:left w:val="none" w:sz="0" w:space="0" w:color="auto"/>
        <w:bottom w:val="none" w:sz="0" w:space="0" w:color="auto"/>
        <w:right w:val="none" w:sz="0" w:space="0" w:color="auto"/>
      </w:divBdr>
    </w:div>
    <w:div w:id="1789733373">
      <w:bodyDiv w:val="1"/>
      <w:marLeft w:val="0"/>
      <w:marRight w:val="0"/>
      <w:marTop w:val="0"/>
      <w:marBottom w:val="0"/>
      <w:divBdr>
        <w:top w:val="none" w:sz="0" w:space="0" w:color="auto"/>
        <w:left w:val="none" w:sz="0" w:space="0" w:color="auto"/>
        <w:bottom w:val="none" w:sz="0" w:space="0" w:color="auto"/>
        <w:right w:val="none" w:sz="0" w:space="0" w:color="auto"/>
      </w:divBdr>
    </w:div>
    <w:div w:id="21097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hqscreeners.com/pdfs/02_PHQ-9/English.pdf" TargetMode="External"/><Relationship Id="rId18" Type="http://schemas.openxmlformats.org/officeDocument/2006/relationships/hyperlink" Target="http://patienteducation.stanford.edu/organ/cdsitegeorgia.html" TargetMode="External"/><Relationship Id="rId26" Type="http://schemas.openxmlformats.org/officeDocument/2006/relationships/hyperlink" Target="https://www.nhlbi.nih.gov/files/docs/public/heart/chol_tlc.pdf" TargetMode="External"/><Relationship Id="rId39" Type="http://schemas.openxmlformats.org/officeDocument/2006/relationships/hyperlink" Target="http://www.cdc.gov/diabetes/prevention/pdf/handout_session15.pdf" TargetMode="External"/><Relationship Id="rId3" Type="http://schemas.openxmlformats.org/officeDocument/2006/relationships/styles" Target="styles.xml"/><Relationship Id="rId21" Type="http://schemas.openxmlformats.org/officeDocument/2006/relationships/hyperlink" Target="http://ndep.nih.gov/resources/index.aspx" TargetMode="External"/><Relationship Id="rId34" Type="http://schemas.openxmlformats.org/officeDocument/2006/relationships/hyperlink" Target="http://www.diabeteseducator.org/export/sites/aade/_resources/pdf/general/AADE7_being_active.pdf" TargetMode="External"/><Relationship Id="rId42" Type="http://schemas.openxmlformats.org/officeDocument/2006/relationships/hyperlink" Target="http://nkdep.nih.gov/resources/get-checked-kidney-disease-508.pdf" TargetMode="External"/><Relationship Id="rId47" Type="http://schemas.openxmlformats.org/officeDocument/2006/relationships/hyperlink" Target="http://www.nidcr.nih.gov/oralhealth/Topics/Diabetes/Documents/DiabetesDentalTipsEN_082714_508C.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nccd.cdc.gov/DDT_DPRP/State.aspx?STATE=GA" TargetMode="External"/><Relationship Id="rId25" Type="http://schemas.openxmlformats.org/officeDocument/2006/relationships/hyperlink" Target="http://www.health.gov/dietaryguidelines/dga2010/dietaryguidelines2010.pdf" TargetMode="External"/><Relationship Id="rId33" Type="http://schemas.openxmlformats.org/officeDocument/2006/relationships/hyperlink" Target="http://www.cdc.gov/diabetes/prevention/pdf/handout_session4.pdf" TargetMode="External"/><Relationship Id="rId38" Type="http://schemas.openxmlformats.org/officeDocument/2006/relationships/hyperlink" Target="http://www.cdc.gov/diabetes/prevention/pdf/handout_session9.pdf" TargetMode="External"/><Relationship Id="rId46" Type="http://schemas.openxmlformats.org/officeDocument/2006/relationships/hyperlink" Target="http://www.dshs.state.tx.us/diabetes/patient.shtm" TargetMode="External"/><Relationship Id="rId2" Type="http://schemas.openxmlformats.org/officeDocument/2006/relationships/numbering" Target="numbering.xml"/><Relationship Id="rId16" Type="http://schemas.openxmlformats.org/officeDocument/2006/relationships/hyperlink" Target="http://www.diabeteseducator.org/ProfessionalResources/accred/Programs.html" TargetMode="External"/><Relationship Id="rId20" Type="http://schemas.openxmlformats.org/officeDocument/2006/relationships/hyperlink" Target="http://www.niddk.nih.gov/health-information/health-topics/diabetes/Pages/default.aspx" TargetMode="External"/><Relationship Id="rId29" Type="http://schemas.openxmlformats.org/officeDocument/2006/relationships/hyperlink" Target="http://oldwayspt.org/resources/heritage-pyramids/vegetarian-diet-pyramid/overview" TargetMode="External"/><Relationship Id="rId41" Type="http://schemas.openxmlformats.org/officeDocument/2006/relationships/hyperlink" Target="http://www.nimh.nih.gov/health/publications/depression-and-diabetes/depression-and-diabetes_14213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nhlbi.nih.gov/health/health-topics/topics/dash/followdash" TargetMode="External"/><Relationship Id="rId32" Type="http://schemas.openxmlformats.org/officeDocument/2006/relationships/hyperlink" Target="http://commonhealth.virginia.gov/documents/wellnotes/PortionControlFactSheet.pdf" TargetMode="External"/><Relationship Id="rId37" Type="http://schemas.openxmlformats.org/officeDocument/2006/relationships/hyperlink" Target="http://www.cdc.gov/diabetes/prevention/pdf/posthandout_session8.pdf" TargetMode="External"/><Relationship Id="rId40" Type="http://schemas.openxmlformats.org/officeDocument/2006/relationships/hyperlink" Target="http://www.cdc.gov/diabetes/prevention/pdf/handout_session11.pdf" TargetMode="External"/><Relationship Id="rId45" Type="http://schemas.openxmlformats.org/officeDocument/2006/relationships/hyperlink" Target="https://nei.nih.gov/sites/default/files/health-pdfs/diabeticretino.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diabeteseducator.org/ProfessionalResources/Library/Holiday_Eating_Patient_Resources.html" TargetMode="External"/><Relationship Id="rId28" Type="http://schemas.openxmlformats.org/officeDocument/2006/relationships/hyperlink" Target="http://oldwayspt.org/resources/heritage-pyramids/mediterranean-pyramid/overview" TargetMode="External"/><Relationship Id="rId36" Type="http://schemas.openxmlformats.org/officeDocument/2006/relationships/hyperlink" Target="http://www.cdc.gov/diabetes/prevention/pdf/handout_session5.pdf"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rofessional.diabetes.org/PatientEducationLibrary.aspx" TargetMode="External"/><Relationship Id="rId31" Type="http://schemas.openxmlformats.org/officeDocument/2006/relationships/hyperlink" Target="http://www.webmd.com/diet/printable/portion-control-size%20guide" TargetMode="External"/><Relationship Id="rId44" Type="http://schemas.openxmlformats.org/officeDocument/2006/relationships/hyperlink" Target="https://public.health.oregon.gov/DiseasesConditions/ChronicDisease/Diabetes/resourcebank/Documents/Eye_exam.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diabeteseducator.org/DiabetesEducation/PWD_Web_Pages/Learn_about_AADExs_Seven_Self-Care_Behaviors.html" TargetMode="External"/><Relationship Id="rId27" Type="http://schemas.openxmlformats.org/officeDocument/2006/relationships/hyperlink" Target="http://www.diabetes.niddk.nih.gov/dm/pubs/eating_ez/" TargetMode="External"/><Relationship Id="rId30" Type="http://schemas.openxmlformats.org/officeDocument/2006/relationships/hyperlink" Target="http://www.webmd.com/diet/printable/wallet-portion-control-size-guide" TargetMode="External"/><Relationship Id="rId35" Type="http://schemas.openxmlformats.org/officeDocument/2006/relationships/hyperlink" Target="https://www.wellspan.org/media/3648/activitypyramid-2009.pdf" TargetMode="External"/><Relationship Id="rId43" Type="http://schemas.openxmlformats.org/officeDocument/2006/relationships/hyperlink" Target="http://ndep.nih.gov/media/NDEP4_TakeCareOfFeet_4c_508.pdf" TargetMode="External"/><Relationship Id="rId48" Type="http://schemas.openxmlformats.org/officeDocument/2006/relationships/footer" Target="footer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469D-B8B1-4A16-B13A-2DDFDD36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9375</Words>
  <Characters>58438</Characters>
  <Application>Microsoft Office Word</Application>
  <DocSecurity>0</DocSecurity>
  <Lines>486</Lines>
  <Paragraphs>135</Paragraphs>
  <ScaleCrop>false</ScaleCrop>
  <HeadingPairs>
    <vt:vector size="2" baseType="variant">
      <vt:variant>
        <vt:lpstr>Title</vt:lpstr>
      </vt:variant>
      <vt:variant>
        <vt:i4>1</vt:i4>
      </vt:variant>
    </vt:vector>
  </HeadingPairs>
  <TitlesOfParts>
    <vt:vector size="1" baseType="lpstr">
      <vt:lpstr>NURSE PROTOCOL FOR</vt:lpstr>
    </vt:vector>
  </TitlesOfParts>
  <Company>ga dhr</Company>
  <LinksUpToDate>false</LinksUpToDate>
  <CharactersWithSpaces>67678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PROTOCOL FOR</dc:title>
  <dc:creator>pat jones</dc:creator>
  <cp:lastModifiedBy>Floyd, Kortney</cp:lastModifiedBy>
  <cp:revision>3</cp:revision>
  <cp:lastPrinted>2016-01-11T12:55:00Z</cp:lastPrinted>
  <dcterms:created xsi:type="dcterms:W3CDTF">2018-06-08T13:38:00Z</dcterms:created>
  <dcterms:modified xsi:type="dcterms:W3CDTF">2018-06-08T13:39:00Z</dcterms:modified>
</cp:coreProperties>
</file>