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1"/>
        <w:tblW w:w="0" w:type="auto"/>
        <w:tblLook w:val="04A0" w:firstRow="1" w:lastRow="0" w:firstColumn="1" w:lastColumn="0" w:noHBand="0" w:noVBand="1"/>
      </w:tblPr>
      <w:tblGrid>
        <w:gridCol w:w="4553"/>
        <w:gridCol w:w="4787"/>
      </w:tblGrid>
      <w:tr w:rsidR="00365122" w14:paraId="57FA6374" w14:textId="77777777" w:rsidTr="00583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D0F365E" w14:textId="77777777" w:rsidR="00365122" w:rsidRPr="003554A8" w:rsidRDefault="00365122" w:rsidP="00905538">
            <w:pPr>
              <w:jc w:val="center"/>
              <w:rPr>
                <w:rFonts w:ascii="Lucida Sans" w:hAnsi="Lucida Sans" w:cs="Lucida Sans"/>
                <w:b w:val="0"/>
              </w:rPr>
            </w:pPr>
            <w:bookmarkStart w:id="0" w:name="_GoBack"/>
            <w:bookmarkEnd w:id="0"/>
            <w:r w:rsidRPr="003554A8">
              <w:rPr>
                <w:rFonts w:ascii="Lucida Sans" w:hAnsi="Lucida Sans" w:cs="Lucida Sans"/>
                <w:b w:val="0"/>
              </w:rPr>
              <w:t>BRAND NAME</w:t>
            </w:r>
          </w:p>
        </w:tc>
        <w:tc>
          <w:tcPr>
            <w:tcW w:w="4787" w:type="dxa"/>
          </w:tcPr>
          <w:p w14:paraId="3BA5855F" w14:textId="77777777" w:rsidR="00365122" w:rsidRPr="003554A8" w:rsidRDefault="00365122" w:rsidP="009055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Lucida Sans"/>
                <w:b w:val="0"/>
              </w:rPr>
            </w:pPr>
            <w:r w:rsidRPr="003554A8">
              <w:rPr>
                <w:rFonts w:ascii="Lucida Sans" w:hAnsi="Lucida Sans" w:cs="Lucida Sans"/>
                <w:b w:val="0"/>
              </w:rPr>
              <w:t>GENERIC NAME</w:t>
            </w:r>
          </w:p>
        </w:tc>
      </w:tr>
      <w:tr w:rsidR="00365122" w14:paraId="3F95A239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BC64018" w14:textId="77777777" w:rsidR="00365122" w:rsidRPr="006D3997" w:rsidRDefault="00365122" w:rsidP="00502013">
            <w:pPr>
              <w:jc w:val="center"/>
              <w:rPr>
                <w:rFonts w:ascii="Arial Rounded MT Bold" w:hAnsi="Arial Rounded MT Bold" w:cs="Tahoma"/>
                <w:i/>
                <w:sz w:val="20"/>
                <w:szCs w:val="20"/>
              </w:rPr>
            </w:pPr>
            <w:r w:rsidRPr="006D3997">
              <w:rPr>
                <w:rFonts w:ascii="Arial Rounded MT Bold" w:eastAsia="Times New Roman" w:hAnsi="Arial Rounded MT Bold" w:cs="Tahoma"/>
                <w:b w:val="0"/>
                <w:bCs w:val="0"/>
                <w:sz w:val="20"/>
                <w:szCs w:val="20"/>
              </w:rPr>
              <w:t>NUCLEOSIDE REVERSE TRANSCRIPTASE INHIBITORS (NRTI’s</w:t>
            </w:r>
            <w:r w:rsidRPr="002F4B06">
              <w:rPr>
                <w:rFonts w:ascii="Arial Rounded MT Bold" w:eastAsia="Times New Roman" w:hAnsi="Arial Rounded MT Bold" w:cs="Tahoma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365122" w14:paraId="187A2431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tcBorders>
              <w:top w:val="single" w:sz="4" w:space="0" w:color="auto"/>
            </w:tcBorders>
            <w:shd w:val="clear" w:color="auto" w:fill="auto"/>
          </w:tcPr>
          <w:p w14:paraId="6A7D45D0" w14:textId="77777777" w:rsidR="00365122" w:rsidRPr="00801A95" w:rsidRDefault="00365122" w:rsidP="00502013">
            <w:pPr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Combivir</w:t>
            </w:r>
          </w:p>
        </w:tc>
        <w:tc>
          <w:tcPr>
            <w:tcW w:w="4787" w:type="dxa"/>
            <w:tcBorders>
              <w:top w:val="single" w:sz="4" w:space="0" w:color="auto"/>
            </w:tcBorders>
            <w:shd w:val="clear" w:color="auto" w:fill="auto"/>
          </w:tcPr>
          <w:p w14:paraId="62EC25FC" w14:textId="77777777" w:rsidR="00365122" w:rsidRPr="00801A95" w:rsidRDefault="00365122" w:rsidP="00502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Lamivudine/Zidovudine</w:t>
            </w:r>
          </w:p>
        </w:tc>
      </w:tr>
      <w:tr w:rsidR="0049443F" w14:paraId="6B250689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tcBorders>
              <w:top w:val="single" w:sz="4" w:space="0" w:color="auto"/>
            </w:tcBorders>
            <w:shd w:val="clear" w:color="auto" w:fill="auto"/>
          </w:tcPr>
          <w:p w14:paraId="20CB3801" w14:textId="77777777" w:rsidR="0049443F" w:rsidRPr="0049443F" w:rsidRDefault="0049443F" w:rsidP="00502013">
            <w:pPr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</w:pPr>
            <w:r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Descovy</w:t>
            </w:r>
          </w:p>
        </w:tc>
        <w:tc>
          <w:tcPr>
            <w:tcW w:w="4787" w:type="dxa"/>
            <w:tcBorders>
              <w:top w:val="single" w:sz="4" w:space="0" w:color="auto"/>
            </w:tcBorders>
            <w:shd w:val="clear" w:color="auto" w:fill="auto"/>
          </w:tcPr>
          <w:p w14:paraId="2F304DCA" w14:textId="77777777" w:rsidR="0049443F" w:rsidRPr="00801A95" w:rsidRDefault="0049443F" w:rsidP="005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sz w:val="20"/>
                <w:szCs w:val="20"/>
              </w:rPr>
            </w:pPr>
            <w:r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 xml:space="preserve">Emtricitabine/Tenofovir alafenamide </w:t>
            </w:r>
            <w:r w:rsidRPr="0049443F">
              <w:rPr>
                <w:rFonts w:ascii="Lucida Sans" w:eastAsia="Arial Unicode MS" w:hAnsi="Lucida Sans" w:cs="Lucida Sans"/>
                <w:bCs/>
                <w:color w:val="FF0000"/>
                <w:sz w:val="20"/>
                <w:szCs w:val="20"/>
              </w:rPr>
              <w:t>(TAF)</w:t>
            </w:r>
          </w:p>
        </w:tc>
      </w:tr>
      <w:tr w:rsidR="00365122" w14:paraId="017A0C9B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0678B2E7" w14:textId="77777777" w:rsidR="00365122" w:rsidRPr="00801A95" w:rsidRDefault="00365122" w:rsidP="00502013">
            <w:pPr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Emtriva</w:t>
            </w:r>
          </w:p>
        </w:tc>
        <w:tc>
          <w:tcPr>
            <w:tcW w:w="4787" w:type="dxa"/>
            <w:shd w:val="clear" w:color="auto" w:fill="auto"/>
          </w:tcPr>
          <w:p w14:paraId="5F740894" w14:textId="77777777" w:rsidR="00365122" w:rsidRPr="00801A95" w:rsidRDefault="0008422B" w:rsidP="00502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Emtricitabine (</w:t>
            </w:r>
            <w:r w:rsidR="00365122"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FTC)</w:t>
            </w:r>
          </w:p>
        </w:tc>
      </w:tr>
      <w:tr w:rsidR="00365122" w14:paraId="5DDE4B90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42424CEE" w14:textId="77777777" w:rsidR="00365122" w:rsidRPr="00801A95" w:rsidRDefault="00365122" w:rsidP="00502013">
            <w:pPr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Epivir</w:t>
            </w:r>
          </w:p>
        </w:tc>
        <w:tc>
          <w:tcPr>
            <w:tcW w:w="4787" w:type="dxa"/>
            <w:shd w:val="clear" w:color="auto" w:fill="auto"/>
          </w:tcPr>
          <w:p w14:paraId="048E3044" w14:textId="77777777" w:rsidR="00365122" w:rsidRPr="00801A95" w:rsidRDefault="00365122" w:rsidP="005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Lamivudine (3TC)</w:t>
            </w:r>
          </w:p>
        </w:tc>
      </w:tr>
      <w:tr w:rsidR="00365122" w14:paraId="6BEAC92E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3405A942" w14:textId="77777777" w:rsidR="00365122" w:rsidRPr="00801A95" w:rsidRDefault="00365122" w:rsidP="00502013">
            <w:pPr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Epzicom</w:t>
            </w:r>
          </w:p>
        </w:tc>
        <w:tc>
          <w:tcPr>
            <w:tcW w:w="4787" w:type="dxa"/>
            <w:shd w:val="clear" w:color="auto" w:fill="auto"/>
          </w:tcPr>
          <w:p w14:paraId="583B0990" w14:textId="77777777" w:rsidR="00365122" w:rsidRPr="00801A95" w:rsidRDefault="00365122" w:rsidP="00502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Abacavir/Lamivudine</w:t>
            </w:r>
          </w:p>
        </w:tc>
      </w:tr>
      <w:tr w:rsidR="00365122" w14:paraId="14824EFA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2934CAD2" w14:textId="77777777" w:rsidR="00365122" w:rsidRPr="00801A95" w:rsidRDefault="00365122" w:rsidP="00502013">
            <w:pPr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Retrovir</w:t>
            </w:r>
          </w:p>
        </w:tc>
        <w:tc>
          <w:tcPr>
            <w:tcW w:w="4787" w:type="dxa"/>
            <w:shd w:val="clear" w:color="auto" w:fill="auto"/>
          </w:tcPr>
          <w:p w14:paraId="69559D59" w14:textId="77777777" w:rsidR="00365122" w:rsidRPr="00801A95" w:rsidRDefault="0008422B" w:rsidP="005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Zidovudine (</w:t>
            </w:r>
            <w:r w:rsidR="00365122"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AZT</w:t>
            </w:r>
            <w:r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)</w:t>
            </w:r>
          </w:p>
        </w:tc>
      </w:tr>
      <w:tr w:rsidR="00365122" w14:paraId="6865E476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661C9905" w14:textId="77777777" w:rsidR="00365122" w:rsidRPr="00801A95" w:rsidRDefault="00365122" w:rsidP="00502013">
            <w:pPr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Trizivir</w:t>
            </w:r>
          </w:p>
        </w:tc>
        <w:tc>
          <w:tcPr>
            <w:tcW w:w="4787" w:type="dxa"/>
            <w:shd w:val="clear" w:color="auto" w:fill="auto"/>
          </w:tcPr>
          <w:p w14:paraId="72274A9A" w14:textId="77777777" w:rsidR="00365122" w:rsidRPr="00801A95" w:rsidRDefault="00365122" w:rsidP="00502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Abacavir/Lamivudine/Zidovudine</w:t>
            </w:r>
          </w:p>
        </w:tc>
      </w:tr>
      <w:tr w:rsidR="00365122" w14:paraId="15B73462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27FA8013" w14:textId="77777777" w:rsidR="00365122" w:rsidRPr="00801A95" w:rsidRDefault="00365122" w:rsidP="00502013">
            <w:pPr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Truvada</w:t>
            </w:r>
          </w:p>
        </w:tc>
        <w:tc>
          <w:tcPr>
            <w:tcW w:w="4787" w:type="dxa"/>
            <w:shd w:val="clear" w:color="auto" w:fill="auto"/>
          </w:tcPr>
          <w:p w14:paraId="50102062" w14:textId="77777777" w:rsidR="00365122" w:rsidRPr="00801A95" w:rsidRDefault="00365122" w:rsidP="005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Tenofovir/Emtricitabine</w:t>
            </w:r>
          </w:p>
        </w:tc>
      </w:tr>
      <w:tr w:rsidR="00365122" w14:paraId="30CA106A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306152D8" w14:textId="77777777" w:rsidR="00365122" w:rsidRPr="00801A95" w:rsidRDefault="00365122" w:rsidP="00502013">
            <w:pPr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Viread</w:t>
            </w:r>
          </w:p>
        </w:tc>
        <w:tc>
          <w:tcPr>
            <w:tcW w:w="4787" w:type="dxa"/>
            <w:shd w:val="clear" w:color="auto" w:fill="auto"/>
          </w:tcPr>
          <w:p w14:paraId="20B3E7A3" w14:textId="77777777" w:rsidR="00365122" w:rsidRPr="00801A95" w:rsidRDefault="00365122" w:rsidP="00502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 xml:space="preserve">Tenofovir </w:t>
            </w:r>
            <w:r w:rsidR="0008422B"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(TDF)</w:t>
            </w:r>
          </w:p>
        </w:tc>
      </w:tr>
      <w:tr w:rsidR="00365122" w14:paraId="61EC7AD4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52E46ED3" w14:textId="77777777" w:rsidR="00365122" w:rsidRPr="00801A95" w:rsidRDefault="00365122" w:rsidP="00502013">
            <w:pPr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Videx, Videx EC</w:t>
            </w:r>
            <w:r w:rsidR="001B3F6B" w:rsidRPr="00801A95"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**</w:t>
            </w:r>
          </w:p>
        </w:tc>
        <w:tc>
          <w:tcPr>
            <w:tcW w:w="4787" w:type="dxa"/>
            <w:shd w:val="clear" w:color="auto" w:fill="auto"/>
          </w:tcPr>
          <w:p w14:paraId="207C76F6" w14:textId="77777777" w:rsidR="00365122" w:rsidRPr="00801A95" w:rsidRDefault="00365122" w:rsidP="005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Didanosine/EC</w:t>
            </w:r>
          </w:p>
        </w:tc>
      </w:tr>
      <w:tr w:rsidR="00365122" w14:paraId="021E4644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48311173" w14:textId="77777777" w:rsidR="00365122" w:rsidRPr="00801A95" w:rsidRDefault="00365122" w:rsidP="00502013">
            <w:pPr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Zerit</w:t>
            </w:r>
            <w:r w:rsidR="001B3F6B" w:rsidRPr="00801A95"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**</w:t>
            </w:r>
          </w:p>
        </w:tc>
        <w:tc>
          <w:tcPr>
            <w:tcW w:w="4787" w:type="dxa"/>
            <w:shd w:val="clear" w:color="auto" w:fill="auto"/>
          </w:tcPr>
          <w:p w14:paraId="1D773AFA" w14:textId="77777777" w:rsidR="00365122" w:rsidRPr="00801A95" w:rsidRDefault="00365122" w:rsidP="00502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Stavudine</w:t>
            </w:r>
            <w:r w:rsidR="0008422B"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 xml:space="preserve"> (d4T)</w:t>
            </w:r>
          </w:p>
        </w:tc>
      </w:tr>
      <w:tr w:rsidR="00365122" w14:paraId="79298B0D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5E7A5014" w14:textId="77777777" w:rsidR="00365122" w:rsidRPr="00801A95" w:rsidRDefault="00365122" w:rsidP="00502013">
            <w:pPr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 w:val="0"/>
                <w:sz w:val="20"/>
                <w:szCs w:val="20"/>
              </w:rPr>
              <w:t>Ziagen</w:t>
            </w:r>
          </w:p>
        </w:tc>
        <w:tc>
          <w:tcPr>
            <w:tcW w:w="4787" w:type="dxa"/>
            <w:shd w:val="clear" w:color="auto" w:fill="auto"/>
          </w:tcPr>
          <w:p w14:paraId="155F0402" w14:textId="77777777" w:rsidR="00365122" w:rsidRPr="00801A95" w:rsidRDefault="00365122" w:rsidP="005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 xml:space="preserve">Abacavir </w:t>
            </w:r>
            <w:r w:rsidR="0008422B" w:rsidRPr="00801A95">
              <w:rPr>
                <w:rFonts w:ascii="Lucida Sans" w:eastAsia="Arial Unicode MS" w:hAnsi="Lucida Sans" w:cs="Lucida Sans"/>
                <w:bCs/>
                <w:sz w:val="20"/>
                <w:szCs w:val="20"/>
              </w:rPr>
              <w:t>(ABC)</w:t>
            </w:r>
          </w:p>
        </w:tc>
      </w:tr>
      <w:tr w:rsidR="00365122" w14:paraId="2ADB566E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49C8791E" w14:textId="77777777" w:rsidR="00365122" w:rsidRPr="006D3997" w:rsidRDefault="00365122" w:rsidP="0050201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3997">
              <w:rPr>
                <w:rFonts w:ascii="Arial Rounded MT Bold" w:eastAsia="Times New Roman" w:hAnsi="Arial Rounded MT Bold" w:cs="Times New Roman"/>
                <w:b w:val="0"/>
                <w:bCs w:val="0"/>
                <w:sz w:val="20"/>
                <w:szCs w:val="20"/>
              </w:rPr>
              <w:t>NON-NUCLEOSIDE REVERSE TRANSCRIPTASE INHIBITORS (NNRTI’s)</w:t>
            </w:r>
          </w:p>
        </w:tc>
      </w:tr>
      <w:tr w:rsidR="00365122" w14:paraId="6E8CBFCF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3B8F8E55" w14:textId="77777777" w:rsidR="00365122" w:rsidRPr="00801A95" w:rsidRDefault="00365122" w:rsidP="00502013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Intelence</w:t>
            </w:r>
          </w:p>
        </w:tc>
        <w:tc>
          <w:tcPr>
            <w:tcW w:w="4787" w:type="dxa"/>
            <w:shd w:val="clear" w:color="auto" w:fill="auto"/>
          </w:tcPr>
          <w:p w14:paraId="0D541A97" w14:textId="77777777" w:rsidR="00365122" w:rsidRPr="00801A95" w:rsidRDefault="0008422B" w:rsidP="005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Etravirine (</w:t>
            </w:r>
            <w:r w:rsidR="00365122"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TMC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)</w:t>
            </w:r>
          </w:p>
        </w:tc>
      </w:tr>
      <w:tr w:rsidR="00016D26" w14:paraId="1E9FF2A1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3575DBDA" w14:textId="4EBF6E60" w:rsidR="00016D26" w:rsidRPr="00801A95" w:rsidRDefault="00016D26" w:rsidP="00016D26">
            <w:pPr>
              <w:rPr>
                <w:rFonts w:ascii="Lucida Sans" w:eastAsia="Times New Roman" w:hAnsi="Lucida Sans" w:cs="Lucida Sans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Edurant</w:t>
            </w:r>
          </w:p>
        </w:tc>
        <w:tc>
          <w:tcPr>
            <w:tcW w:w="4787" w:type="dxa"/>
            <w:shd w:val="clear" w:color="auto" w:fill="auto"/>
          </w:tcPr>
          <w:p w14:paraId="05801B32" w14:textId="20FA3D22" w:rsidR="00016D26" w:rsidRPr="00801A95" w:rsidRDefault="00016D26" w:rsidP="00016D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 xml:space="preserve">Rilpivirine 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(</w:t>
            </w: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RPV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)</w:t>
            </w:r>
          </w:p>
        </w:tc>
      </w:tr>
      <w:tr w:rsidR="00016D26" w14:paraId="4F02217D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28A767CE" w14:textId="521EB1EB" w:rsidR="00016D26" w:rsidRPr="00801A95" w:rsidRDefault="00016D26" w:rsidP="00016D26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Pifeltro</w:t>
            </w:r>
          </w:p>
        </w:tc>
        <w:tc>
          <w:tcPr>
            <w:tcW w:w="4787" w:type="dxa"/>
            <w:shd w:val="clear" w:color="auto" w:fill="auto"/>
          </w:tcPr>
          <w:p w14:paraId="39460A33" w14:textId="0B43EE25" w:rsidR="00016D26" w:rsidRPr="00801A95" w:rsidRDefault="00016D26" w:rsidP="00016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>
              <w:rPr>
                <w:rFonts w:ascii="Lucida Sans" w:eastAsia="Calibri" w:hAnsi="Lucida Sans" w:cs="Lucida Sans"/>
                <w:bCs/>
                <w:sz w:val="20"/>
                <w:szCs w:val="20"/>
              </w:rPr>
              <w:t>Doravirine</w:t>
            </w:r>
            <w:r w:rsidR="004F69C6">
              <w:rPr>
                <w:rFonts w:ascii="Lucida Sans" w:eastAsia="Calibri" w:hAnsi="Lucida Sans" w:cs="Lucida Sans"/>
                <w:bCs/>
                <w:sz w:val="20"/>
                <w:szCs w:val="20"/>
              </w:rPr>
              <w:t xml:space="preserve"> (DOR)</w:t>
            </w:r>
          </w:p>
        </w:tc>
      </w:tr>
      <w:tr w:rsidR="00016D26" w14:paraId="5174007A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1FCBA5E2" w14:textId="3FFA296B" w:rsidR="00016D26" w:rsidRPr="00801A95" w:rsidRDefault="00016D26" w:rsidP="00016D26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Sustiva</w:t>
            </w:r>
          </w:p>
        </w:tc>
        <w:tc>
          <w:tcPr>
            <w:tcW w:w="4787" w:type="dxa"/>
            <w:shd w:val="clear" w:color="auto" w:fill="auto"/>
          </w:tcPr>
          <w:p w14:paraId="62A79109" w14:textId="7B13B44D" w:rsidR="00016D26" w:rsidRPr="00801A95" w:rsidRDefault="00016D26" w:rsidP="00016D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 xml:space="preserve">Efavirenz 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(</w:t>
            </w: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EFV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)</w:t>
            </w:r>
          </w:p>
        </w:tc>
      </w:tr>
      <w:tr w:rsidR="00016D26" w14:paraId="366EDF74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1DE10E0F" w14:textId="3F2B7326" w:rsidR="00016D26" w:rsidRPr="00801A95" w:rsidRDefault="00016D26" w:rsidP="00016D26">
            <w:pPr>
              <w:rPr>
                <w:rFonts w:ascii="Lucida Sans" w:eastAsia="Times New Roman" w:hAnsi="Lucida Sans" w:cs="Lucida Sans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Viramune, Viramune XR</w:t>
            </w:r>
          </w:p>
        </w:tc>
        <w:tc>
          <w:tcPr>
            <w:tcW w:w="4787" w:type="dxa"/>
            <w:shd w:val="clear" w:color="auto" w:fill="auto"/>
          </w:tcPr>
          <w:p w14:paraId="5DE507F3" w14:textId="00ED5545" w:rsidR="00016D26" w:rsidRPr="00801A95" w:rsidRDefault="00016D26" w:rsidP="00016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 xml:space="preserve">Nevirapine 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(</w:t>
            </w: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NVP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)</w:t>
            </w:r>
          </w:p>
        </w:tc>
      </w:tr>
      <w:tr w:rsidR="00016D26" w14:paraId="79CFE681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2004F8F7" w14:textId="77777777" w:rsidR="00016D26" w:rsidRPr="00B15EC6" w:rsidRDefault="00016D26" w:rsidP="00016D2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B15EC6">
              <w:rPr>
                <w:rFonts w:ascii="Arial Rounded MT Bold" w:hAnsi="Arial Rounded MT Bold" w:cs="Times New Roman"/>
                <w:b w:val="0"/>
                <w:bCs w:val="0"/>
                <w:sz w:val="20"/>
                <w:szCs w:val="20"/>
              </w:rPr>
              <w:t>PROTEASE &amp; CYP3A INHIBITORS</w:t>
            </w:r>
          </w:p>
        </w:tc>
      </w:tr>
      <w:tr w:rsidR="00016D26" w14:paraId="5784FE91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37CAEDB5" w14:textId="77777777" w:rsidR="00016D26" w:rsidRPr="00801A95" w:rsidRDefault="00016D26" w:rsidP="00016D26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Aptivus</w:t>
            </w:r>
          </w:p>
        </w:tc>
        <w:tc>
          <w:tcPr>
            <w:tcW w:w="4787" w:type="dxa"/>
            <w:shd w:val="clear" w:color="auto" w:fill="auto"/>
          </w:tcPr>
          <w:p w14:paraId="7F0E028E" w14:textId="77777777" w:rsidR="00016D26" w:rsidRPr="00801A95" w:rsidRDefault="00016D26" w:rsidP="00016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 xml:space="preserve">Tipranivir 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(</w:t>
            </w: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TPV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)</w:t>
            </w:r>
          </w:p>
        </w:tc>
      </w:tr>
      <w:tr w:rsidR="00016D26" w14:paraId="58D89BD3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2426D99E" w14:textId="77777777" w:rsidR="00016D26" w:rsidRPr="00801A95" w:rsidRDefault="00016D26" w:rsidP="00016D26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Crixivan</w:t>
            </w:r>
          </w:p>
        </w:tc>
        <w:tc>
          <w:tcPr>
            <w:tcW w:w="4787" w:type="dxa"/>
            <w:shd w:val="clear" w:color="auto" w:fill="auto"/>
          </w:tcPr>
          <w:p w14:paraId="01774D2E" w14:textId="77777777" w:rsidR="00016D26" w:rsidRPr="00801A95" w:rsidRDefault="00016D26" w:rsidP="00016D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 xml:space="preserve">Indinavir 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(</w:t>
            </w: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IDV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)</w:t>
            </w:r>
          </w:p>
        </w:tc>
      </w:tr>
      <w:tr w:rsidR="00C65051" w14:paraId="0B91FAB6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203FB49F" w14:textId="06876475" w:rsidR="00C65051" w:rsidRPr="00801A95" w:rsidRDefault="00C65051" w:rsidP="00C65051">
            <w:pPr>
              <w:rPr>
                <w:rFonts w:ascii="Lucida Sans" w:eastAsia="Times New Roman" w:hAnsi="Lucida Sans" w:cs="Lucida Sans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Evotaz</w:t>
            </w:r>
          </w:p>
        </w:tc>
        <w:tc>
          <w:tcPr>
            <w:tcW w:w="4787" w:type="dxa"/>
            <w:shd w:val="clear" w:color="auto" w:fill="auto"/>
          </w:tcPr>
          <w:p w14:paraId="4700FA5F" w14:textId="132595E7" w:rsidR="00C65051" w:rsidRPr="00801A95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Atazanavir/Cobicistat</w:t>
            </w:r>
          </w:p>
        </w:tc>
      </w:tr>
      <w:tr w:rsidR="00C65051" w14:paraId="0471DA8C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08DEDDC0" w14:textId="77777777" w:rsidR="00C65051" w:rsidRPr="00801A95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Invirase</w:t>
            </w:r>
          </w:p>
        </w:tc>
        <w:tc>
          <w:tcPr>
            <w:tcW w:w="4787" w:type="dxa"/>
            <w:shd w:val="clear" w:color="auto" w:fill="auto"/>
          </w:tcPr>
          <w:p w14:paraId="68EDC37F" w14:textId="77777777" w:rsidR="00C65051" w:rsidRPr="00801A95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 xml:space="preserve">Saquinavir 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(</w:t>
            </w: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SQV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)</w:t>
            </w:r>
          </w:p>
        </w:tc>
      </w:tr>
      <w:tr w:rsidR="00C65051" w14:paraId="38838353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1ED9E68E" w14:textId="77777777" w:rsidR="00C65051" w:rsidRPr="00801A95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Kaletra</w:t>
            </w:r>
          </w:p>
        </w:tc>
        <w:tc>
          <w:tcPr>
            <w:tcW w:w="4787" w:type="dxa"/>
            <w:shd w:val="clear" w:color="auto" w:fill="auto"/>
          </w:tcPr>
          <w:p w14:paraId="286EAA2F" w14:textId="77777777" w:rsidR="00C65051" w:rsidRPr="00801A95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Lopinavir/Ritonavir</w:t>
            </w:r>
          </w:p>
        </w:tc>
      </w:tr>
      <w:tr w:rsidR="00C65051" w14:paraId="376B7DDB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2851CE1C" w14:textId="77777777" w:rsidR="00C65051" w:rsidRPr="00801A95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Lexiva</w:t>
            </w:r>
          </w:p>
        </w:tc>
        <w:tc>
          <w:tcPr>
            <w:tcW w:w="4787" w:type="dxa"/>
            <w:shd w:val="clear" w:color="auto" w:fill="auto"/>
          </w:tcPr>
          <w:p w14:paraId="655CE289" w14:textId="77777777" w:rsidR="00C65051" w:rsidRPr="00801A95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 xml:space="preserve">Fosamprenavir 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(FPV)</w:t>
            </w:r>
          </w:p>
        </w:tc>
      </w:tr>
      <w:tr w:rsidR="00C65051" w14:paraId="785DEBBA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31C81D77" w14:textId="77777777" w:rsidR="00C65051" w:rsidRPr="00801A95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Norvir</w:t>
            </w:r>
          </w:p>
        </w:tc>
        <w:tc>
          <w:tcPr>
            <w:tcW w:w="4787" w:type="dxa"/>
            <w:shd w:val="clear" w:color="auto" w:fill="auto"/>
          </w:tcPr>
          <w:p w14:paraId="651F2F13" w14:textId="77777777" w:rsidR="00C65051" w:rsidRPr="00801A95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Ritonavir</w:t>
            </w:r>
          </w:p>
        </w:tc>
      </w:tr>
      <w:tr w:rsidR="00C65051" w14:paraId="5E3E3EFC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46293A21" w14:textId="77777777" w:rsidR="00C65051" w:rsidRPr="00801A95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Prezista</w:t>
            </w:r>
          </w:p>
        </w:tc>
        <w:tc>
          <w:tcPr>
            <w:tcW w:w="4787" w:type="dxa"/>
            <w:shd w:val="clear" w:color="auto" w:fill="auto"/>
          </w:tcPr>
          <w:p w14:paraId="36A7CBB2" w14:textId="77777777" w:rsidR="00C65051" w:rsidRPr="00801A95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 xml:space="preserve">Darunavir 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(</w:t>
            </w: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DRV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)</w:t>
            </w:r>
          </w:p>
        </w:tc>
      </w:tr>
      <w:tr w:rsidR="00C65051" w14:paraId="229A4DD9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43618898" w14:textId="1ECAC234" w:rsidR="00C65051" w:rsidRPr="00801A95" w:rsidRDefault="00C65051" w:rsidP="00C65051">
            <w:pPr>
              <w:rPr>
                <w:rFonts w:ascii="Lucida Sans" w:eastAsia="Times New Roman" w:hAnsi="Lucida Sans" w:cs="Lucida Sans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Prezcobix</w:t>
            </w:r>
          </w:p>
        </w:tc>
        <w:tc>
          <w:tcPr>
            <w:tcW w:w="4787" w:type="dxa"/>
            <w:shd w:val="clear" w:color="auto" w:fill="auto"/>
          </w:tcPr>
          <w:p w14:paraId="0FC20DDB" w14:textId="6388FB36" w:rsidR="00C65051" w:rsidRPr="00801A95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Darunavir/Cobicistat</w:t>
            </w:r>
          </w:p>
        </w:tc>
      </w:tr>
      <w:tr w:rsidR="00C65051" w14:paraId="0A151D7C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150322CA" w14:textId="77777777" w:rsidR="00C65051" w:rsidRPr="00801A95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Reyataz</w:t>
            </w:r>
          </w:p>
        </w:tc>
        <w:tc>
          <w:tcPr>
            <w:tcW w:w="4787" w:type="dxa"/>
            <w:shd w:val="clear" w:color="auto" w:fill="auto"/>
          </w:tcPr>
          <w:p w14:paraId="345A5FAC" w14:textId="77777777" w:rsidR="00C65051" w:rsidRPr="00801A95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 xml:space="preserve">Atazanavir 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(</w:t>
            </w: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ATV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)</w:t>
            </w:r>
          </w:p>
        </w:tc>
      </w:tr>
      <w:tr w:rsidR="00C65051" w14:paraId="0C585469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6718C2E9" w14:textId="77777777" w:rsidR="00C65051" w:rsidRPr="00801A95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Viracept</w:t>
            </w:r>
          </w:p>
        </w:tc>
        <w:tc>
          <w:tcPr>
            <w:tcW w:w="4787" w:type="dxa"/>
            <w:shd w:val="clear" w:color="auto" w:fill="auto"/>
          </w:tcPr>
          <w:p w14:paraId="3BFA4C92" w14:textId="77777777" w:rsidR="00C65051" w:rsidRPr="00801A95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 xml:space="preserve">Nelfinavir 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(</w:t>
            </w: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NFV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)</w:t>
            </w:r>
          </w:p>
        </w:tc>
      </w:tr>
      <w:tr w:rsidR="00C65051" w14:paraId="0A26A09A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6C797266" w14:textId="77777777" w:rsidR="00C65051" w:rsidRPr="00801A95" w:rsidRDefault="00C65051" w:rsidP="00C6505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801A95">
              <w:rPr>
                <w:rFonts w:ascii="Arial Rounded MT Bold" w:eastAsia="Times New Roman" w:hAnsi="Arial Rounded MT Bold" w:cs="Times New Roman"/>
                <w:b w:val="0"/>
                <w:bCs w:val="0"/>
                <w:sz w:val="20"/>
                <w:szCs w:val="20"/>
              </w:rPr>
              <w:t>FUSION INHIBITOR</w:t>
            </w:r>
          </w:p>
        </w:tc>
      </w:tr>
      <w:tr w:rsidR="00C65051" w14:paraId="43B31D2F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06EBFD01" w14:textId="77777777" w:rsidR="00C65051" w:rsidRPr="00801A95" w:rsidRDefault="00C65051" w:rsidP="00C65051">
            <w:pPr>
              <w:tabs>
                <w:tab w:val="left" w:pos="1200"/>
              </w:tabs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Fuzeon</w:t>
            </w:r>
            <w:r w:rsidRPr="00801A95">
              <w:rPr>
                <w:rFonts w:ascii="Lucida Sans" w:hAnsi="Lucida Sans" w:cs="Lucida Sans"/>
                <w:b w:val="0"/>
                <w:sz w:val="20"/>
                <w:szCs w:val="20"/>
              </w:rPr>
              <w:t>**</w:t>
            </w:r>
          </w:p>
        </w:tc>
        <w:tc>
          <w:tcPr>
            <w:tcW w:w="4787" w:type="dxa"/>
            <w:shd w:val="clear" w:color="auto" w:fill="auto"/>
          </w:tcPr>
          <w:p w14:paraId="2655C6AA" w14:textId="77777777" w:rsidR="00C65051" w:rsidRPr="00801A95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 xml:space="preserve">Enfuvirtide 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(</w:t>
            </w: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ENV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>)</w:t>
            </w:r>
          </w:p>
        </w:tc>
      </w:tr>
      <w:tr w:rsidR="00C65051" w14:paraId="697AFC23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49735B1B" w14:textId="77777777" w:rsidR="00C65051" w:rsidRPr="006D3997" w:rsidRDefault="00C65051" w:rsidP="00C6505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6D3997">
              <w:rPr>
                <w:rFonts w:ascii="Arial Rounded MT Bold" w:eastAsia="Times New Roman" w:hAnsi="Arial Rounded MT Bold" w:cs="Times New Roman"/>
                <w:b w:val="0"/>
                <w:bCs w:val="0"/>
                <w:sz w:val="20"/>
                <w:szCs w:val="20"/>
              </w:rPr>
              <w:t>INTEGRASE INHIBITOR</w:t>
            </w:r>
            <w:r w:rsidRPr="006D3997">
              <w:rPr>
                <w:rFonts w:ascii="Arial Rounded MT Bold" w:hAnsi="Arial Rounded MT Bold"/>
                <w:b w:val="0"/>
                <w:bCs w:val="0"/>
                <w:sz w:val="20"/>
                <w:szCs w:val="20"/>
              </w:rPr>
              <w:t>(INSTI)</w:t>
            </w:r>
          </w:p>
        </w:tc>
      </w:tr>
      <w:tr w:rsidR="00C65051" w14:paraId="2B57071F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2E27C90C" w14:textId="77777777" w:rsidR="00C65051" w:rsidRPr="00801A95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Isentress</w:t>
            </w:r>
            <w: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, Isentress HD</w:t>
            </w:r>
          </w:p>
        </w:tc>
        <w:tc>
          <w:tcPr>
            <w:tcW w:w="4787" w:type="dxa"/>
            <w:shd w:val="clear" w:color="auto" w:fill="auto"/>
          </w:tcPr>
          <w:p w14:paraId="47588E47" w14:textId="77777777" w:rsidR="00C65051" w:rsidRPr="00801A95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Raltegravir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 xml:space="preserve"> (RAL)</w:t>
            </w:r>
          </w:p>
        </w:tc>
      </w:tr>
      <w:tr w:rsidR="00C65051" w14:paraId="55F4DBE7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44B8F51F" w14:textId="77777777" w:rsidR="00C65051" w:rsidRPr="00801A95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Tivicay</w:t>
            </w:r>
          </w:p>
        </w:tc>
        <w:tc>
          <w:tcPr>
            <w:tcW w:w="4787" w:type="dxa"/>
            <w:shd w:val="clear" w:color="auto" w:fill="auto"/>
          </w:tcPr>
          <w:p w14:paraId="06A07D55" w14:textId="77777777" w:rsidR="00C65051" w:rsidRPr="00801A95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Dolutegravir (DTG)</w:t>
            </w:r>
          </w:p>
        </w:tc>
      </w:tr>
      <w:tr w:rsidR="00C65051" w14:paraId="2ECA749B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2DA50556" w14:textId="77777777" w:rsidR="00C65051" w:rsidRPr="00801A95" w:rsidRDefault="00C65051" w:rsidP="00C65051">
            <w:pPr>
              <w:jc w:val="center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801A95">
              <w:rPr>
                <w:rFonts w:ascii="Arial Rounded MT Bold" w:eastAsia="Times New Roman" w:hAnsi="Arial Rounded MT Bold" w:cs="Times New Roman"/>
                <w:b w:val="0"/>
                <w:sz w:val="20"/>
                <w:szCs w:val="20"/>
              </w:rPr>
              <w:t>CCR5 ENTRY INHIBITOR</w:t>
            </w:r>
          </w:p>
        </w:tc>
      </w:tr>
      <w:tr w:rsidR="00C65051" w14:paraId="3516E512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27E83946" w14:textId="77777777" w:rsidR="00C65051" w:rsidRPr="00801A95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801A95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Selzentry</w:t>
            </w:r>
            <w:r w:rsidRPr="00801A95">
              <w:rPr>
                <w:rFonts w:ascii="Lucida Sans" w:hAnsi="Lucida Sans" w:cs="Lucida Sans"/>
                <w:b w:val="0"/>
                <w:sz w:val="20"/>
                <w:szCs w:val="20"/>
              </w:rPr>
              <w:t>***</w:t>
            </w:r>
          </w:p>
        </w:tc>
        <w:tc>
          <w:tcPr>
            <w:tcW w:w="4787" w:type="dxa"/>
            <w:shd w:val="clear" w:color="auto" w:fill="auto"/>
          </w:tcPr>
          <w:p w14:paraId="12E9F98A" w14:textId="77777777" w:rsidR="00C65051" w:rsidRPr="00801A95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Maraviroc</w:t>
            </w:r>
            <w:r w:rsidRPr="00801A95">
              <w:rPr>
                <w:rFonts w:ascii="Lucida Sans" w:hAnsi="Lucida Sans" w:cs="Lucida Sans"/>
                <w:bCs/>
                <w:sz w:val="20"/>
                <w:szCs w:val="20"/>
              </w:rPr>
              <w:t xml:space="preserve"> (MVC)</w:t>
            </w:r>
          </w:p>
        </w:tc>
      </w:tr>
      <w:tr w:rsidR="00C65051" w14:paraId="2EAE0E42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4A5EB762" w14:textId="79346382" w:rsidR="00C65051" w:rsidRPr="00143872" w:rsidRDefault="00C65051" w:rsidP="00C65051">
            <w:pPr>
              <w:jc w:val="center"/>
              <w:rPr>
                <w:rFonts w:ascii="Arial Rounded MT Bold" w:hAnsi="Arial Rounded MT Bold" w:cs="Tahoma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 w:cs="Tahoma"/>
                <w:b w:val="0"/>
                <w:color w:val="FFFFFF" w:themeColor="background1"/>
                <w:sz w:val="20"/>
                <w:szCs w:val="20"/>
              </w:rPr>
              <w:t>SINGLE TABLET REGIMENS (STR’s)</w:t>
            </w:r>
          </w:p>
        </w:tc>
      </w:tr>
      <w:tr w:rsidR="00C65051" w14:paraId="583BA45E" w14:textId="77777777" w:rsidTr="005C7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6665C3C7" w14:textId="77777777" w:rsidR="00C65051" w:rsidRPr="005C7CB4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5C7CB4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Atripla</w:t>
            </w:r>
          </w:p>
        </w:tc>
        <w:tc>
          <w:tcPr>
            <w:tcW w:w="4787" w:type="dxa"/>
            <w:shd w:val="clear" w:color="auto" w:fill="auto"/>
          </w:tcPr>
          <w:p w14:paraId="6914A645" w14:textId="77777777" w:rsidR="00C65051" w:rsidRPr="00801A95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Efavirenz/ Emtricitabine/ Tenofovir</w:t>
            </w:r>
          </w:p>
        </w:tc>
      </w:tr>
      <w:tr w:rsidR="00C65051" w14:paraId="1DBF7DD3" w14:textId="77777777" w:rsidTr="005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08E89EBA" w14:textId="0CF30D95" w:rsidR="00C65051" w:rsidRPr="005C7CB4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5C7CB4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Biktarvy</w:t>
            </w:r>
          </w:p>
        </w:tc>
        <w:tc>
          <w:tcPr>
            <w:tcW w:w="4787" w:type="dxa"/>
            <w:shd w:val="clear" w:color="auto" w:fill="auto"/>
          </w:tcPr>
          <w:p w14:paraId="5F1E0555" w14:textId="769C9C20" w:rsidR="00C65051" w:rsidRPr="00801A95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>
              <w:rPr>
                <w:rFonts w:ascii="Lucida Sans" w:eastAsia="Calibri" w:hAnsi="Lucida Sans" w:cs="Lucida Sans"/>
                <w:bCs/>
                <w:sz w:val="20"/>
                <w:szCs w:val="20"/>
              </w:rPr>
              <w:t>Bictegravir/Emtricitabine/</w:t>
            </w:r>
            <w:r w:rsidRPr="000D5EAC">
              <w:rPr>
                <w:rFonts w:ascii="Lucida Sans" w:eastAsia="Calibri" w:hAnsi="Lucida Sans" w:cs="Lucida Sans"/>
                <w:bCs/>
                <w:color w:val="FF0000"/>
                <w:sz w:val="20"/>
                <w:szCs w:val="20"/>
              </w:rPr>
              <w:t>TAF</w:t>
            </w:r>
          </w:p>
        </w:tc>
      </w:tr>
      <w:tr w:rsidR="00C65051" w14:paraId="74C09B84" w14:textId="77777777" w:rsidTr="005C7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031D9B4B" w14:textId="77777777" w:rsidR="00C65051" w:rsidRPr="005C7CB4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5C7CB4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Complera</w:t>
            </w:r>
          </w:p>
        </w:tc>
        <w:tc>
          <w:tcPr>
            <w:tcW w:w="4787" w:type="dxa"/>
            <w:shd w:val="clear" w:color="auto" w:fill="auto"/>
          </w:tcPr>
          <w:p w14:paraId="21DB4A5D" w14:textId="77777777" w:rsidR="00C65051" w:rsidRPr="00801A95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Calibri" w:hAnsi="Lucida Sans" w:cs="Lucida Sans"/>
                <w:bCs/>
                <w:sz w:val="20"/>
                <w:szCs w:val="20"/>
              </w:rPr>
              <w:t>Emtricitabine/Rilpivirine/Tenofovir</w:t>
            </w:r>
          </w:p>
        </w:tc>
      </w:tr>
      <w:tr w:rsidR="00C65051" w14:paraId="335D863B" w14:textId="77777777" w:rsidTr="005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6EEAA677" w14:textId="76471FB3" w:rsidR="00C65051" w:rsidRPr="005C7CB4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Delstrigo</w:t>
            </w:r>
          </w:p>
        </w:tc>
        <w:tc>
          <w:tcPr>
            <w:tcW w:w="4787" w:type="dxa"/>
            <w:shd w:val="clear" w:color="auto" w:fill="auto"/>
          </w:tcPr>
          <w:p w14:paraId="3B0113B3" w14:textId="7C5B0B04" w:rsidR="00C65051" w:rsidRPr="00801A95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5C7CB4">
              <w:rPr>
                <w:rFonts w:ascii="Lucida Sans" w:eastAsia="Calibri" w:hAnsi="Lucida Sans" w:cs="Lucida Sans"/>
                <w:bCs/>
                <w:sz w:val="20"/>
                <w:szCs w:val="20"/>
              </w:rPr>
              <w:t>Doravirine/</w:t>
            </w:r>
            <w:r>
              <w:rPr>
                <w:rFonts w:ascii="Lucida Sans" w:eastAsia="Calibri" w:hAnsi="Lucida Sans" w:cs="Lucida Sans"/>
                <w:bCs/>
                <w:sz w:val="20"/>
                <w:szCs w:val="20"/>
              </w:rPr>
              <w:t>L</w:t>
            </w:r>
            <w:r w:rsidRPr="005C7CB4">
              <w:rPr>
                <w:rFonts w:ascii="Lucida Sans" w:eastAsia="Calibri" w:hAnsi="Lucida Sans" w:cs="Lucida Sans"/>
                <w:bCs/>
                <w:sz w:val="20"/>
                <w:szCs w:val="20"/>
              </w:rPr>
              <w:t>amivudine/</w:t>
            </w:r>
            <w:r>
              <w:rPr>
                <w:rFonts w:ascii="Lucida Sans" w:eastAsia="Calibri" w:hAnsi="Lucida Sans" w:cs="Lucida Sans"/>
                <w:bCs/>
                <w:sz w:val="20"/>
                <w:szCs w:val="20"/>
              </w:rPr>
              <w:t>T</w:t>
            </w:r>
            <w:r w:rsidRPr="005C7CB4">
              <w:rPr>
                <w:rFonts w:ascii="Lucida Sans" w:eastAsia="Calibri" w:hAnsi="Lucida Sans" w:cs="Lucida Sans"/>
                <w:bCs/>
                <w:sz w:val="20"/>
                <w:szCs w:val="20"/>
              </w:rPr>
              <w:t>enofovir</w:t>
            </w:r>
          </w:p>
        </w:tc>
      </w:tr>
      <w:tr w:rsidR="00C65051" w14:paraId="1244F64F" w14:textId="77777777" w:rsidTr="005C7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1C1AFD9B" w14:textId="77777777" w:rsidR="00C65051" w:rsidRPr="005C7CB4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5C7CB4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Genvoya</w:t>
            </w:r>
          </w:p>
        </w:tc>
        <w:tc>
          <w:tcPr>
            <w:tcW w:w="4787" w:type="dxa"/>
            <w:shd w:val="clear" w:color="auto" w:fill="auto"/>
          </w:tcPr>
          <w:p w14:paraId="527FF774" w14:textId="77777777" w:rsidR="00C65051" w:rsidRPr="00801A95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>
              <w:rPr>
                <w:rFonts w:ascii="Lucida Sans" w:eastAsia="Calibri" w:hAnsi="Lucida Sans" w:cs="Lucida Sans"/>
                <w:bCs/>
                <w:sz w:val="20"/>
                <w:szCs w:val="20"/>
              </w:rPr>
              <w:t>Elvitegravir/Cobicistat/Emtricitabine/</w:t>
            </w:r>
            <w:r w:rsidRPr="00430A6E">
              <w:rPr>
                <w:rFonts w:ascii="Lucida Sans" w:eastAsia="Calibri" w:hAnsi="Lucida Sans" w:cs="Lucida Sans"/>
                <w:bCs/>
                <w:color w:val="FF0000"/>
                <w:sz w:val="20"/>
                <w:szCs w:val="20"/>
              </w:rPr>
              <w:t>TAF</w:t>
            </w:r>
          </w:p>
        </w:tc>
      </w:tr>
      <w:tr w:rsidR="00C65051" w14:paraId="7C43E934" w14:textId="77777777" w:rsidTr="005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15470FA9" w14:textId="5D9B7254" w:rsidR="00C65051" w:rsidRPr="005C7CB4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5C7CB4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Juluca</w:t>
            </w:r>
          </w:p>
        </w:tc>
        <w:tc>
          <w:tcPr>
            <w:tcW w:w="4787" w:type="dxa"/>
            <w:shd w:val="clear" w:color="auto" w:fill="auto"/>
          </w:tcPr>
          <w:p w14:paraId="62309152" w14:textId="1739106E" w:rsidR="00C65051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>
              <w:rPr>
                <w:rFonts w:ascii="Lucida Sans" w:eastAsia="Calibri" w:hAnsi="Lucida Sans" w:cs="Lucida Sans"/>
                <w:bCs/>
                <w:sz w:val="20"/>
                <w:szCs w:val="20"/>
              </w:rPr>
              <w:t>Dolutegravir/Rilpivirine</w:t>
            </w:r>
          </w:p>
        </w:tc>
      </w:tr>
      <w:tr w:rsidR="00C65051" w14:paraId="49AC54AD" w14:textId="77777777" w:rsidTr="005C7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7AA9EE04" w14:textId="77777777" w:rsidR="00C65051" w:rsidRPr="005C7CB4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5C7CB4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Odefsey</w:t>
            </w:r>
          </w:p>
        </w:tc>
        <w:tc>
          <w:tcPr>
            <w:tcW w:w="4787" w:type="dxa"/>
            <w:shd w:val="clear" w:color="auto" w:fill="auto"/>
          </w:tcPr>
          <w:p w14:paraId="641D0DEE" w14:textId="77777777" w:rsidR="00C65051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430A6E">
              <w:rPr>
                <w:rFonts w:ascii="Lucida Sans" w:eastAsia="Calibri" w:hAnsi="Lucida Sans" w:cs="Lucida Sans"/>
                <w:bCs/>
                <w:sz w:val="20"/>
                <w:szCs w:val="20"/>
              </w:rPr>
              <w:t>Emtricitabine/Rilpiviri</w:t>
            </w:r>
            <w:r>
              <w:rPr>
                <w:rFonts w:ascii="Lucida Sans" w:eastAsia="Calibri" w:hAnsi="Lucida Sans" w:cs="Lucida Sans"/>
                <w:bCs/>
                <w:sz w:val="20"/>
                <w:szCs w:val="20"/>
              </w:rPr>
              <w:t>ne/</w:t>
            </w:r>
            <w:r w:rsidRPr="00430A6E">
              <w:rPr>
                <w:rFonts w:ascii="Lucida Sans" w:eastAsia="Calibri" w:hAnsi="Lucida Sans" w:cs="Lucida Sans"/>
                <w:bCs/>
                <w:color w:val="FF0000"/>
                <w:sz w:val="20"/>
                <w:szCs w:val="20"/>
              </w:rPr>
              <w:t>TAF</w:t>
            </w:r>
          </w:p>
        </w:tc>
      </w:tr>
      <w:tr w:rsidR="00C65051" w14:paraId="7DE75570" w14:textId="77777777" w:rsidTr="005C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73395C4B" w14:textId="77777777" w:rsidR="00C65051" w:rsidRPr="005C7CB4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5C7CB4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Stribild</w:t>
            </w:r>
          </w:p>
        </w:tc>
        <w:tc>
          <w:tcPr>
            <w:tcW w:w="4787" w:type="dxa"/>
            <w:shd w:val="clear" w:color="auto" w:fill="auto"/>
          </w:tcPr>
          <w:p w14:paraId="7A969537" w14:textId="77777777" w:rsidR="00C65051" w:rsidRPr="00801A95" w:rsidRDefault="00C65051" w:rsidP="00C65051">
            <w:pPr>
              <w:autoSpaceDE w:val="0"/>
              <w:autoSpaceDN w:val="0"/>
              <w:adjustRightInd w:val="0"/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Cs/>
                <w:kern w:val="36"/>
                <w:sz w:val="20"/>
                <w:szCs w:val="20"/>
              </w:rPr>
              <w:t>Elvitegravir/Cobicistat/Emtricitabine/Tenofovir</w:t>
            </w:r>
          </w:p>
        </w:tc>
      </w:tr>
      <w:tr w:rsidR="00C65051" w14:paraId="77545EEB" w14:textId="77777777" w:rsidTr="005C7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2EC5B0A2" w14:textId="77777777" w:rsidR="00C65051" w:rsidRPr="005C7CB4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5C7CB4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lastRenderedPageBreak/>
              <w:t>Triumeq</w:t>
            </w:r>
          </w:p>
        </w:tc>
        <w:tc>
          <w:tcPr>
            <w:tcW w:w="4787" w:type="dxa"/>
            <w:shd w:val="clear" w:color="auto" w:fill="auto"/>
          </w:tcPr>
          <w:p w14:paraId="711615EF" w14:textId="77777777" w:rsidR="00C65051" w:rsidRPr="00801A95" w:rsidRDefault="00C65051" w:rsidP="00C65051">
            <w:pPr>
              <w:autoSpaceDE w:val="0"/>
              <w:autoSpaceDN w:val="0"/>
              <w:adjustRightInd w:val="0"/>
              <w:ind w:left="1440" w:hanging="1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Arial Unicode MS" w:hAnsi="Lucida Sans" w:cs="Lucida Sans"/>
                <w:bCs/>
                <w:kern w:val="36"/>
                <w:sz w:val="20"/>
                <w:szCs w:val="20"/>
              </w:rPr>
            </w:pPr>
            <w:r w:rsidRPr="00801A95">
              <w:rPr>
                <w:rFonts w:ascii="Lucida Sans" w:eastAsia="Arial Unicode MS" w:hAnsi="Lucida Sans" w:cs="Lucida Sans"/>
                <w:bCs/>
                <w:kern w:val="36"/>
                <w:sz w:val="20"/>
                <w:szCs w:val="20"/>
              </w:rPr>
              <w:t>Dolutegravir/Abacavir/Lamivudine</w:t>
            </w:r>
          </w:p>
        </w:tc>
      </w:tr>
      <w:tr w:rsidR="00C65051" w14:paraId="3D66C554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7ACA4931" w14:textId="77777777" w:rsidR="00C65051" w:rsidRPr="00986857" w:rsidRDefault="00C65051" w:rsidP="00C65051">
            <w:pPr>
              <w:jc w:val="center"/>
              <w:rPr>
                <w:rFonts w:ascii="Arial Rounded MT Bold" w:hAnsi="Arial Rounded MT Bold" w:cs="Lucida Sans"/>
                <w:sz w:val="20"/>
                <w:szCs w:val="20"/>
              </w:rPr>
            </w:pPr>
          </w:p>
        </w:tc>
      </w:tr>
      <w:tr w:rsidR="00C65051" w:rsidRPr="00986857" w14:paraId="0A6855BC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1ECEE9F2" w14:textId="77777777" w:rsidR="00C65051" w:rsidRPr="003554A8" w:rsidRDefault="00C65051" w:rsidP="00C65051">
            <w:pPr>
              <w:jc w:val="center"/>
              <w:rPr>
                <w:rFonts w:ascii="Lucida Sans" w:hAnsi="Lucida Sans" w:cs="Lucida Sans"/>
                <w:b w:val="0"/>
              </w:rPr>
            </w:pPr>
            <w:r w:rsidRPr="003554A8">
              <w:rPr>
                <w:rFonts w:ascii="Lucida Sans" w:hAnsi="Lucida Sans" w:cs="Lucida Sans"/>
                <w:b w:val="0"/>
              </w:rPr>
              <w:t>BRAND NAME</w:t>
            </w:r>
          </w:p>
        </w:tc>
        <w:tc>
          <w:tcPr>
            <w:tcW w:w="4787" w:type="dxa"/>
            <w:shd w:val="clear" w:color="auto" w:fill="auto"/>
          </w:tcPr>
          <w:p w14:paraId="02F19EDE" w14:textId="77777777" w:rsidR="00C65051" w:rsidRPr="003554A8" w:rsidRDefault="00C65051" w:rsidP="00C65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hAnsi="Lucida Sans" w:cs="Lucida Sans"/>
              </w:rPr>
            </w:pPr>
            <w:r w:rsidRPr="003554A8">
              <w:rPr>
                <w:rFonts w:ascii="Lucida Sans" w:hAnsi="Lucida Sans" w:cs="Lucida Sans"/>
              </w:rPr>
              <w:t>GENERIC NAME</w:t>
            </w:r>
          </w:p>
        </w:tc>
      </w:tr>
      <w:tr w:rsidR="00C65051" w:rsidRPr="00986857" w14:paraId="2A55D73D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5FADD1C8" w14:textId="77777777" w:rsidR="00C65051" w:rsidRPr="00F70365" w:rsidRDefault="00C65051" w:rsidP="00C65051">
            <w:pPr>
              <w:jc w:val="center"/>
              <w:rPr>
                <w:rFonts w:ascii="Arial Rounded MT Bold" w:hAnsi="Arial Rounded MT Bold" w:cs="Lucida Sans"/>
                <w:color w:val="FFFFFF" w:themeColor="background1"/>
                <w:sz w:val="20"/>
                <w:szCs w:val="20"/>
              </w:rPr>
            </w:pPr>
            <w:r w:rsidRPr="00F70365">
              <w:rPr>
                <w:rFonts w:ascii="Arial Rounded MT Bold" w:hAnsi="Arial Rounded MT Bold" w:cs="Lucida Sans"/>
                <w:color w:val="FFFFFF" w:themeColor="background1"/>
                <w:sz w:val="20"/>
                <w:szCs w:val="20"/>
              </w:rPr>
              <w:t>ANTIVIRALS</w:t>
            </w:r>
          </w:p>
        </w:tc>
      </w:tr>
      <w:tr w:rsidR="00C65051" w:rsidRPr="003554A8" w14:paraId="0CDD8FA0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3A2F17CD" w14:textId="77777777" w:rsidR="00C65051" w:rsidRPr="003554A8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Famvir</w:t>
            </w:r>
            <w:r w:rsidRPr="003554A8">
              <w:rPr>
                <w:rFonts w:ascii="Lucida Sans" w:hAnsi="Lucida Sans" w:cs="Lucida Sans"/>
                <w:b w:val="0"/>
                <w:sz w:val="20"/>
                <w:szCs w:val="20"/>
              </w:rPr>
              <w:t>*</w:t>
            </w:r>
          </w:p>
        </w:tc>
        <w:tc>
          <w:tcPr>
            <w:tcW w:w="4787" w:type="dxa"/>
            <w:shd w:val="clear" w:color="auto" w:fill="auto"/>
          </w:tcPr>
          <w:p w14:paraId="3BB0E8BE" w14:textId="77777777" w:rsidR="00C65051" w:rsidRPr="003554A8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>
              <w:rPr>
                <w:rFonts w:ascii="Lucida Sans" w:eastAsia="Calibri" w:hAnsi="Lucida Sans" w:cs="Lucida Sans"/>
                <w:bCs/>
                <w:sz w:val="20"/>
                <w:szCs w:val="20"/>
              </w:rPr>
              <w:t>Famci</w:t>
            </w:r>
            <w:r w:rsidRPr="003554A8">
              <w:rPr>
                <w:rFonts w:ascii="Lucida Sans" w:eastAsia="Calibri" w:hAnsi="Lucida Sans" w:cs="Lucida Sans"/>
                <w:bCs/>
                <w:sz w:val="20"/>
                <w:szCs w:val="20"/>
              </w:rPr>
              <w:t>clovir</w:t>
            </w:r>
          </w:p>
        </w:tc>
      </w:tr>
      <w:tr w:rsidR="00C65051" w:rsidRPr="003554A8" w14:paraId="48EDEB80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2ADBB55C" w14:textId="77777777" w:rsidR="00C65051" w:rsidRPr="003554A8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Valcyte</w:t>
            </w:r>
            <w:r w:rsidRPr="003554A8">
              <w:rPr>
                <w:rFonts w:ascii="Lucida Sans" w:hAnsi="Lucida Sans" w:cs="Lucida Sans"/>
                <w:b w:val="0"/>
                <w:sz w:val="20"/>
                <w:szCs w:val="20"/>
              </w:rPr>
              <w:t>*</w:t>
            </w:r>
          </w:p>
        </w:tc>
        <w:tc>
          <w:tcPr>
            <w:tcW w:w="4787" w:type="dxa"/>
            <w:shd w:val="clear" w:color="auto" w:fill="auto"/>
          </w:tcPr>
          <w:p w14:paraId="49C941CB" w14:textId="77777777" w:rsidR="00C65051" w:rsidRPr="003554A8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bCs/>
                <w:sz w:val="20"/>
                <w:szCs w:val="20"/>
              </w:rPr>
              <w:t>Valganciclovir</w:t>
            </w:r>
          </w:p>
        </w:tc>
      </w:tr>
      <w:tr w:rsidR="00C65051" w:rsidRPr="003554A8" w14:paraId="6DF320A8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6A7076C6" w14:textId="77777777" w:rsidR="00C65051" w:rsidRPr="003554A8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Valtrex</w:t>
            </w:r>
            <w:r w:rsidRPr="003554A8">
              <w:rPr>
                <w:rFonts w:ascii="Lucida Sans" w:hAnsi="Lucida Sans" w:cs="Lucida Sans"/>
                <w:b w:val="0"/>
                <w:sz w:val="20"/>
                <w:szCs w:val="20"/>
              </w:rPr>
              <w:t>*</w:t>
            </w:r>
          </w:p>
        </w:tc>
        <w:tc>
          <w:tcPr>
            <w:tcW w:w="4787" w:type="dxa"/>
            <w:shd w:val="clear" w:color="auto" w:fill="auto"/>
          </w:tcPr>
          <w:p w14:paraId="77896BA2" w14:textId="77777777" w:rsidR="00C65051" w:rsidRPr="003554A8" w:rsidRDefault="00C65051" w:rsidP="00C65051">
            <w:pPr>
              <w:tabs>
                <w:tab w:val="left" w:pos="33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bCs/>
                <w:sz w:val="20"/>
                <w:szCs w:val="20"/>
              </w:rPr>
              <w:t>Valacyclovir</w:t>
            </w:r>
            <w:r>
              <w:rPr>
                <w:rFonts w:ascii="Lucida Sans" w:eastAsia="Calibri" w:hAnsi="Lucida Sans" w:cs="Lucida Sans"/>
                <w:bCs/>
                <w:sz w:val="20"/>
                <w:szCs w:val="20"/>
              </w:rPr>
              <w:tab/>
            </w:r>
          </w:p>
        </w:tc>
      </w:tr>
      <w:tr w:rsidR="00C65051" w:rsidRPr="003554A8" w14:paraId="7804A508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2338C225" w14:textId="77777777" w:rsidR="00C65051" w:rsidRPr="003554A8" w:rsidRDefault="00C65051" w:rsidP="00C65051">
            <w:pPr>
              <w:rPr>
                <w:rFonts w:ascii="Lucida Sans" w:eastAsia="Times New Roman" w:hAnsi="Lucida Sans" w:cs="Lucida Sans"/>
                <w:b w:val="0"/>
                <w:bCs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bCs w:val="0"/>
                <w:sz w:val="20"/>
                <w:szCs w:val="20"/>
              </w:rPr>
              <w:t>Zovirax</w:t>
            </w:r>
          </w:p>
        </w:tc>
        <w:tc>
          <w:tcPr>
            <w:tcW w:w="4787" w:type="dxa"/>
            <w:shd w:val="clear" w:color="auto" w:fill="auto"/>
          </w:tcPr>
          <w:p w14:paraId="537CDBAF" w14:textId="77777777" w:rsidR="00C65051" w:rsidRPr="003554A8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bCs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bCs/>
                <w:sz w:val="20"/>
                <w:szCs w:val="20"/>
              </w:rPr>
              <w:t>Acyclovir</w:t>
            </w:r>
          </w:p>
        </w:tc>
      </w:tr>
      <w:tr w:rsidR="00C65051" w14:paraId="5016CE59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653C29A7" w14:textId="77777777" w:rsidR="00C65051" w:rsidRPr="006D3997" w:rsidRDefault="00C65051" w:rsidP="00C65051">
            <w:pPr>
              <w:jc w:val="center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6D3997">
              <w:rPr>
                <w:rFonts w:ascii="Arial Rounded MT Bold" w:eastAsia="Times New Roman" w:hAnsi="Arial Rounded MT Bold" w:cs="Times New Roman"/>
                <w:b w:val="0"/>
                <w:sz w:val="20"/>
                <w:szCs w:val="20"/>
              </w:rPr>
              <w:t>TUBERCULOSIS  &amp; MAC PROPHYLAXIS</w:t>
            </w:r>
          </w:p>
        </w:tc>
      </w:tr>
      <w:tr w:rsidR="00C65051" w14:paraId="183F9F12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15F70EA4" w14:textId="77777777" w:rsidR="00C65051" w:rsidRPr="003554A8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Biaxin</w:t>
            </w:r>
          </w:p>
        </w:tc>
        <w:tc>
          <w:tcPr>
            <w:tcW w:w="4787" w:type="dxa"/>
            <w:shd w:val="clear" w:color="auto" w:fill="auto"/>
          </w:tcPr>
          <w:p w14:paraId="41F9690B" w14:textId="77777777" w:rsidR="00C65051" w:rsidRPr="003554A8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Clarithromycin</w:t>
            </w:r>
          </w:p>
        </w:tc>
      </w:tr>
      <w:tr w:rsidR="00C65051" w14:paraId="6EA0842A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5BC6215F" w14:textId="77777777" w:rsidR="00C65051" w:rsidRPr="003554A8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Isoniazid</w:t>
            </w:r>
          </w:p>
        </w:tc>
        <w:tc>
          <w:tcPr>
            <w:tcW w:w="4787" w:type="dxa"/>
            <w:shd w:val="clear" w:color="auto" w:fill="auto"/>
          </w:tcPr>
          <w:p w14:paraId="5AFB1D51" w14:textId="77777777" w:rsidR="00C65051" w:rsidRPr="003554A8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INH</w:t>
            </w:r>
          </w:p>
        </w:tc>
      </w:tr>
      <w:tr w:rsidR="00C65051" w14:paraId="65EDF4FD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1EFB3400" w14:textId="77777777" w:rsidR="00C65051" w:rsidRPr="003554A8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Myambutol</w:t>
            </w:r>
          </w:p>
        </w:tc>
        <w:tc>
          <w:tcPr>
            <w:tcW w:w="4787" w:type="dxa"/>
            <w:shd w:val="clear" w:color="auto" w:fill="auto"/>
          </w:tcPr>
          <w:p w14:paraId="2606977A" w14:textId="77777777" w:rsidR="00C65051" w:rsidRPr="003554A8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Ethambutol</w:t>
            </w:r>
          </w:p>
        </w:tc>
      </w:tr>
      <w:tr w:rsidR="00C65051" w14:paraId="6EE80F4C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74DC8DA9" w14:textId="77777777" w:rsidR="00C65051" w:rsidRPr="003554A8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Mycobutin</w:t>
            </w:r>
          </w:p>
        </w:tc>
        <w:tc>
          <w:tcPr>
            <w:tcW w:w="4787" w:type="dxa"/>
            <w:shd w:val="clear" w:color="auto" w:fill="auto"/>
          </w:tcPr>
          <w:p w14:paraId="4C3380FC" w14:textId="77777777" w:rsidR="00C65051" w:rsidRPr="003554A8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Rifabutin</w:t>
            </w:r>
          </w:p>
        </w:tc>
      </w:tr>
      <w:tr w:rsidR="00C65051" w14:paraId="483F0028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579FC8F3" w14:textId="77777777" w:rsidR="00C65051" w:rsidRPr="003554A8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Pyrazinamide</w:t>
            </w:r>
          </w:p>
        </w:tc>
        <w:tc>
          <w:tcPr>
            <w:tcW w:w="4787" w:type="dxa"/>
            <w:shd w:val="clear" w:color="auto" w:fill="auto"/>
          </w:tcPr>
          <w:p w14:paraId="27ECF350" w14:textId="77777777" w:rsidR="00C65051" w:rsidRPr="003554A8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PZA</w:t>
            </w:r>
          </w:p>
        </w:tc>
      </w:tr>
      <w:tr w:rsidR="00C65051" w14:paraId="6AD1E89C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33F5CBEF" w14:textId="77777777" w:rsidR="00C65051" w:rsidRPr="003554A8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Rifadin</w:t>
            </w:r>
          </w:p>
        </w:tc>
        <w:tc>
          <w:tcPr>
            <w:tcW w:w="4787" w:type="dxa"/>
            <w:shd w:val="clear" w:color="auto" w:fill="auto"/>
          </w:tcPr>
          <w:p w14:paraId="779D5BA6" w14:textId="77777777" w:rsidR="00C65051" w:rsidRPr="003554A8" w:rsidRDefault="00C65051" w:rsidP="00C650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Rifampin</w:t>
            </w:r>
          </w:p>
        </w:tc>
      </w:tr>
      <w:tr w:rsidR="00C65051" w14:paraId="2E66F03F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11D5ABE0" w14:textId="77777777" w:rsidR="00C65051" w:rsidRPr="003554A8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Zithromax</w:t>
            </w:r>
          </w:p>
        </w:tc>
        <w:tc>
          <w:tcPr>
            <w:tcW w:w="4787" w:type="dxa"/>
            <w:shd w:val="clear" w:color="auto" w:fill="auto"/>
          </w:tcPr>
          <w:p w14:paraId="4D2F65F3" w14:textId="77777777" w:rsidR="00C65051" w:rsidRPr="003554A8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Azithromycin</w:t>
            </w:r>
          </w:p>
        </w:tc>
      </w:tr>
      <w:tr w:rsidR="00C65051" w14:paraId="3F234489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3E1B79FA" w14:textId="77777777" w:rsidR="00C65051" w:rsidRPr="006D3997" w:rsidRDefault="00C65051" w:rsidP="00C65051">
            <w:pPr>
              <w:jc w:val="center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6D3997">
              <w:rPr>
                <w:rFonts w:ascii="Arial Rounded MT Bold" w:eastAsia="Times New Roman" w:hAnsi="Arial Rounded MT Bold" w:cs="Times New Roman"/>
                <w:b w:val="0"/>
                <w:sz w:val="20"/>
                <w:szCs w:val="20"/>
              </w:rPr>
              <w:t>ANTIFUNGALS</w:t>
            </w:r>
          </w:p>
        </w:tc>
      </w:tr>
      <w:tr w:rsidR="00C65051" w14:paraId="2573E36F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5B5A8E22" w14:textId="77777777" w:rsidR="00C65051" w:rsidRPr="003554A8" w:rsidRDefault="00C65051" w:rsidP="00C65051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Diflucan</w:t>
            </w:r>
          </w:p>
        </w:tc>
        <w:tc>
          <w:tcPr>
            <w:tcW w:w="4787" w:type="dxa"/>
            <w:shd w:val="clear" w:color="auto" w:fill="auto"/>
          </w:tcPr>
          <w:p w14:paraId="3C0BA2DE" w14:textId="77777777" w:rsidR="00C65051" w:rsidRPr="003554A8" w:rsidRDefault="00C65051" w:rsidP="00C6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Fluconazole</w:t>
            </w:r>
          </w:p>
        </w:tc>
      </w:tr>
      <w:tr w:rsidR="00A52BB4" w14:paraId="7717E19D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5A859C01" w14:textId="4CF046F8" w:rsidR="00A52BB4" w:rsidRPr="003554A8" w:rsidRDefault="00A52BB4" w:rsidP="00A52BB4">
            <w:pPr>
              <w:rPr>
                <w:rFonts w:ascii="Lucida Sans" w:eastAsia="Times New Roman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Mycelex</w:t>
            </w:r>
          </w:p>
        </w:tc>
        <w:tc>
          <w:tcPr>
            <w:tcW w:w="4787" w:type="dxa"/>
            <w:shd w:val="clear" w:color="auto" w:fill="auto"/>
          </w:tcPr>
          <w:p w14:paraId="52BEA6F5" w14:textId="38DF7EF9" w:rsidR="00A52BB4" w:rsidRPr="003554A8" w:rsidRDefault="00A52BB4" w:rsidP="00A52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Clotrimazole</w:t>
            </w:r>
          </w:p>
        </w:tc>
      </w:tr>
      <w:tr w:rsidR="00A52BB4" w14:paraId="5F1DD6E0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5D68B09F" w14:textId="6361FF4D" w:rsidR="00A52BB4" w:rsidRPr="003554A8" w:rsidRDefault="00A52BB4" w:rsidP="00A52BB4">
            <w:pPr>
              <w:rPr>
                <w:rFonts w:ascii="Lucida Sans" w:eastAsia="Times New Roman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Mycostatin/Nilstat</w:t>
            </w:r>
          </w:p>
        </w:tc>
        <w:tc>
          <w:tcPr>
            <w:tcW w:w="4787" w:type="dxa"/>
            <w:shd w:val="clear" w:color="auto" w:fill="auto"/>
          </w:tcPr>
          <w:p w14:paraId="144CBDE6" w14:textId="418C1D11" w:rsidR="00A52BB4" w:rsidRPr="003554A8" w:rsidRDefault="00A52BB4" w:rsidP="00A5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Nystatin</w:t>
            </w:r>
          </w:p>
        </w:tc>
      </w:tr>
      <w:tr w:rsidR="00761D9E" w14:paraId="6439D946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4A470DE2" w14:textId="5AC1A054" w:rsidR="00761D9E" w:rsidRPr="003554A8" w:rsidRDefault="00761D9E" w:rsidP="00761D9E">
            <w:pPr>
              <w:rPr>
                <w:rFonts w:ascii="Lucida Sans" w:eastAsia="Times New Roman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Nizoral</w:t>
            </w:r>
          </w:p>
        </w:tc>
        <w:tc>
          <w:tcPr>
            <w:tcW w:w="4787" w:type="dxa"/>
            <w:shd w:val="clear" w:color="auto" w:fill="auto"/>
          </w:tcPr>
          <w:p w14:paraId="22EC7464" w14:textId="513094C6" w:rsidR="00761D9E" w:rsidRPr="003554A8" w:rsidRDefault="00761D9E" w:rsidP="00761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hAnsi="Lucida Sans" w:cs="Lucida Sans"/>
                <w:sz w:val="20"/>
                <w:szCs w:val="20"/>
              </w:rPr>
              <w:t>Ketoconazole</w:t>
            </w:r>
          </w:p>
        </w:tc>
      </w:tr>
      <w:tr w:rsidR="00761D9E" w14:paraId="37D5B511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69E8E96C" w14:textId="77777777" w:rsidR="00761D9E" w:rsidRPr="003554A8" w:rsidRDefault="00761D9E" w:rsidP="00761D9E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Sporanox</w:t>
            </w:r>
          </w:p>
        </w:tc>
        <w:tc>
          <w:tcPr>
            <w:tcW w:w="4787" w:type="dxa"/>
            <w:shd w:val="clear" w:color="auto" w:fill="auto"/>
          </w:tcPr>
          <w:p w14:paraId="274FB4BE" w14:textId="77777777" w:rsidR="00761D9E" w:rsidRPr="003554A8" w:rsidRDefault="00761D9E" w:rsidP="00761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Itraconazole</w:t>
            </w:r>
          </w:p>
        </w:tc>
      </w:tr>
      <w:tr w:rsidR="00761D9E" w14:paraId="6ADCB243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2BEE2A62" w14:textId="77777777" w:rsidR="00761D9E" w:rsidRPr="006D3997" w:rsidRDefault="00761D9E" w:rsidP="00761D9E">
            <w:pPr>
              <w:jc w:val="center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6D3997">
              <w:rPr>
                <w:rFonts w:ascii="Arial Rounded MT Bold" w:eastAsia="Times New Roman" w:hAnsi="Arial Rounded MT Bold" w:cs="Times New Roman"/>
                <w:b w:val="0"/>
                <w:sz w:val="20"/>
                <w:szCs w:val="20"/>
              </w:rPr>
              <w:t>PCP PROPHYLAXIS/TREATMENT</w:t>
            </w:r>
          </w:p>
        </w:tc>
      </w:tr>
      <w:tr w:rsidR="00761D9E" w14:paraId="7682C049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7156B867" w14:textId="27CECE54" w:rsidR="00761D9E" w:rsidRPr="003554A8" w:rsidRDefault="00761D9E" w:rsidP="00761D9E">
            <w:pPr>
              <w:rPr>
                <w:rFonts w:ascii="Lucida Sans" w:eastAsia="Times New Roman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Bactrim/Septra</w:t>
            </w:r>
          </w:p>
        </w:tc>
        <w:tc>
          <w:tcPr>
            <w:tcW w:w="4787" w:type="dxa"/>
            <w:shd w:val="clear" w:color="auto" w:fill="auto"/>
          </w:tcPr>
          <w:p w14:paraId="26ED3E7B" w14:textId="43CE40A9" w:rsidR="00761D9E" w:rsidRPr="003554A8" w:rsidRDefault="00761D9E" w:rsidP="00761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TMP/SMX SS &amp; DS</w:t>
            </w:r>
          </w:p>
        </w:tc>
      </w:tr>
      <w:tr w:rsidR="00761D9E" w14:paraId="116CF86C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2FAFAB2D" w14:textId="77777777" w:rsidR="00761D9E" w:rsidRPr="003554A8" w:rsidRDefault="00761D9E" w:rsidP="00761D9E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Cleocin</w:t>
            </w:r>
          </w:p>
        </w:tc>
        <w:tc>
          <w:tcPr>
            <w:tcW w:w="4787" w:type="dxa"/>
            <w:shd w:val="clear" w:color="auto" w:fill="auto"/>
          </w:tcPr>
          <w:p w14:paraId="0146BA7D" w14:textId="77777777" w:rsidR="00761D9E" w:rsidRPr="003554A8" w:rsidRDefault="00761D9E" w:rsidP="00761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Clindamycin</w:t>
            </w:r>
          </w:p>
        </w:tc>
      </w:tr>
      <w:tr w:rsidR="00761D9E" w14:paraId="42226D45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1C8304C1" w14:textId="77777777" w:rsidR="00761D9E" w:rsidRPr="003554A8" w:rsidRDefault="00761D9E" w:rsidP="00761D9E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14:paraId="695A23F5" w14:textId="77777777" w:rsidR="00761D9E" w:rsidRPr="003554A8" w:rsidRDefault="00761D9E" w:rsidP="00761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Dapsone</w:t>
            </w:r>
          </w:p>
        </w:tc>
      </w:tr>
      <w:tr w:rsidR="00761D9E" w14:paraId="268B150C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3DC6CA95" w14:textId="77777777" w:rsidR="00761D9E" w:rsidRPr="003554A8" w:rsidRDefault="00761D9E" w:rsidP="00761D9E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Mepron</w:t>
            </w:r>
          </w:p>
        </w:tc>
        <w:tc>
          <w:tcPr>
            <w:tcW w:w="4787" w:type="dxa"/>
            <w:shd w:val="clear" w:color="auto" w:fill="auto"/>
          </w:tcPr>
          <w:p w14:paraId="0E5679CB" w14:textId="77777777" w:rsidR="00761D9E" w:rsidRPr="003554A8" w:rsidRDefault="00761D9E" w:rsidP="00761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Atovaquone</w:t>
            </w:r>
          </w:p>
        </w:tc>
      </w:tr>
      <w:tr w:rsidR="00761D9E" w14:paraId="0D7C0E5D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1684E3F8" w14:textId="77777777" w:rsidR="00761D9E" w:rsidRPr="003554A8" w:rsidRDefault="00761D9E" w:rsidP="00761D9E">
            <w:pPr>
              <w:rPr>
                <w:rFonts w:ascii="Lucida Sans" w:eastAsia="Times New Roman" w:hAnsi="Lucida Sans" w:cs="Lucida Sans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14:paraId="032A6BF3" w14:textId="602B0B04" w:rsidR="00761D9E" w:rsidRPr="003554A8" w:rsidRDefault="00761D9E" w:rsidP="00761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Primaquine</w:t>
            </w:r>
          </w:p>
        </w:tc>
      </w:tr>
      <w:tr w:rsidR="00761D9E" w14:paraId="27579383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518C014B" w14:textId="77777777" w:rsidR="00761D9E" w:rsidRPr="003554A8" w:rsidRDefault="00761D9E" w:rsidP="00761D9E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14:paraId="031A69C0" w14:textId="77777777" w:rsidR="00761D9E" w:rsidRPr="003554A8" w:rsidRDefault="00761D9E" w:rsidP="00761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Trimethoprim</w:t>
            </w:r>
          </w:p>
        </w:tc>
      </w:tr>
      <w:tr w:rsidR="00761D9E" w14:paraId="6A7CD753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5E5E80B7" w14:textId="77777777" w:rsidR="00761D9E" w:rsidRPr="006D3997" w:rsidRDefault="00761D9E" w:rsidP="00761D9E">
            <w:pPr>
              <w:jc w:val="center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6D3997">
              <w:rPr>
                <w:rFonts w:ascii="Arial Rounded MT Bold" w:eastAsia="Times New Roman" w:hAnsi="Arial Rounded MT Bold" w:cs="Times New Roman"/>
                <w:b w:val="0"/>
                <w:sz w:val="20"/>
                <w:szCs w:val="20"/>
              </w:rPr>
              <w:t>TOXOPLASMOSIS</w:t>
            </w:r>
          </w:p>
        </w:tc>
      </w:tr>
      <w:tr w:rsidR="00761D9E" w14:paraId="77256950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47DC2E68" w14:textId="17EAB55D" w:rsidR="00761D9E" w:rsidRPr="003554A8" w:rsidRDefault="00761D9E" w:rsidP="00761D9E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Daraprim</w:t>
            </w:r>
            <w: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****</w:t>
            </w:r>
          </w:p>
        </w:tc>
        <w:tc>
          <w:tcPr>
            <w:tcW w:w="4787" w:type="dxa"/>
            <w:shd w:val="clear" w:color="auto" w:fill="auto"/>
          </w:tcPr>
          <w:p w14:paraId="64ED1AAE" w14:textId="77777777" w:rsidR="00761D9E" w:rsidRPr="003554A8" w:rsidRDefault="00761D9E" w:rsidP="00761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Pyrimethamine</w:t>
            </w:r>
          </w:p>
        </w:tc>
      </w:tr>
      <w:tr w:rsidR="00761D9E" w14:paraId="13BB0A95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714615AD" w14:textId="5CCDBE02" w:rsidR="00761D9E" w:rsidRPr="003554A8" w:rsidRDefault="00761D9E" w:rsidP="00761D9E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Leucovorin</w:t>
            </w:r>
          </w:p>
        </w:tc>
        <w:tc>
          <w:tcPr>
            <w:tcW w:w="4787" w:type="dxa"/>
            <w:shd w:val="clear" w:color="auto" w:fill="auto"/>
          </w:tcPr>
          <w:p w14:paraId="28BA722E" w14:textId="5BFF3A0D" w:rsidR="00761D9E" w:rsidRPr="003554A8" w:rsidRDefault="00761D9E" w:rsidP="00761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Folinic Acid</w:t>
            </w:r>
          </w:p>
        </w:tc>
      </w:tr>
      <w:tr w:rsidR="00761D9E" w14:paraId="06A0DA7A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64B16D24" w14:textId="77777777" w:rsidR="00761D9E" w:rsidRPr="003554A8" w:rsidRDefault="00761D9E" w:rsidP="00761D9E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14:paraId="05B4DD77" w14:textId="770F69F8" w:rsidR="00761D9E" w:rsidRPr="003554A8" w:rsidRDefault="00761D9E" w:rsidP="00761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Sulfadiazine</w:t>
            </w:r>
          </w:p>
        </w:tc>
      </w:tr>
      <w:tr w:rsidR="00761D9E" w14:paraId="34E50851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0991AEA1" w14:textId="77777777" w:rsidR="00761D9E" w:rsidRPr="006D3997" w:rsidRDefault="00761D9E" w:rsidP="00761D9E">
            <w:pPr>
              <w:jc w:val="center"/>
              <w:rPr>
                <w:rFonts w:ascii="Arial Rounded MT Bold" w:hAnsi="Arial Rounded MT Bold"/>
                <w:b w:val="0"/>
                <w:color w:val="FFFFFF" w:themeColor="background1"/>
                <w:sz w:val="20"/>
                <w:szCs w:val="20"/>
              </w:rPr>
            </w:pPr>
            <w:r w:rsidRPr="006D3997">
              <w:rPr>
                <w:rFonts w:ascii="Arial Rounded MT Bold" w:eastAsia="Times New Roman" w:hAnsi="Arial Rounded MT Bold" w:cs="Times New Roman"/>
                <w:b w:val="0"/>
                <w:color w:val="FFFFFF" w:themeColor="background1"/>
                <w:sz w:val="20"/>
                <w:szCs w:val="20"/>
              </w:rPr>
              <w:t>ANTI-CONVULSANT/ NEUROPATHIES</w:t>
            </w:r>
          </w:p>
        </w:tc>
      </w:tr>
      <w:tr w:rsidR="00761D9E" w14:paraId="507580F6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FFFFFF" w:themeFill="background1"/>
          </w:tcPr>
          <w:p w14:paraId="517CDD3F" w14:textId="77777777" w:rsidR="00761D9E" w:rsidRPr="003554A8" w:rsidRDefault="00761D9E" w:rsidP="00761D9E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Neurontin</w:t>
            </w:r>
          </w:p>
        </w:tc>
        <w:tc>
          <w:tcPr>
            <w:tcW w:w="4787" w:type="dxa"/>
            <w:shd w:val="clear" w:color="auto" w:fill="FFFFFF" w:themeFill="background1"/>
          </w:tcPr>
          <w:p w14:paraId="3E40A137" w14:textId="77777777" w:rsidR="00761D9E" w:rsidRPr="003554A8" w:rsidRDefault="00761D9E" w:rsidP="00761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Gabapentin</w:t>
            </w:r>
          </w:p>
        </w:tc>
      </w:tr>
      <w:tr w:rsidR="00761D9E" w14:paraId="4CCFD2BB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46E1503B" w14:textId="77777777" w:rsidR="00761D9E" w:rsidRPr="003554A8" w:rsidRDefault="00761D9E" w:rsidP="00761D9E">
            <w:pPr>
              <w:jc w:val="center"/>
              <w:rPr>
                <w:rFonts w:ascii="Arial Rounded MT Bold" w:hAnsi="Arial Rounded MT Bold" w:cs="Lucida Sans"/>
                <w:b w:val="0"/>
                <w:sz w:val="20"/>
                <w:szCs w:val="20"/>
              </w:rPr>
            </w:pPr>
            <w:r w:rsidRPr="003554A8">
              <w:rPr>
                <w:rFonts w:ascii="Arial Rounded MT Bold" w:eastAsia="Times New Roman" w:hAnsi="Arial Rounded MT Bold" w:cs="Lucida Sans"/>
                <w:b w:val="0"/>
                <w:sz w:val="20"/>
                <w:szCs w:val="20"/>
              </w:rPr>
              <w:t>ANTI-INFLAMMATORY/ STEROID</w:t>
            </w:r>
          </w:p>
        </w:tc>
      </w:tr>
      <w:tr w:rsidR="00761D9E" w14:paraId="3A61B136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FFFFFF" w:themeFill="background1"/>
          </w:tcPr>
          <w:p w14:paraId="5BD42DF8" w14:textId="77777777" w:rsidR="00761D9E" w:rsidRPr="003554A8" w:rsidRDefault="00761D9E" w:rsidP="00761D9E">
            <w:pPr>
              <w:jc w:val="center"/>
              <w:rPr>
                <w:rFonts w:ascii="Lucida Sans" w:hAnsi="Lucida Sans" w:cs="Lucida Sans"/>
              </w:rPr>
            </w:pPr>
          </w:p>
        </w:tc>
        <w:tc>
          <w:tcPr>
            <w:tcW w:w="4787" w:type="dxa"/>
            <w:shd w:val="clear" w:color="auto" w:fill="FFFFFF" w:themeFill="background1"/>
          </w:tcPr>
          <w:p w14:paraId="75F45B5B" w14:textId="77777777" w:rsidR="00761D9E" w:rsidRPr="003554A8" w:rsidRDefault="00761D9E" w:rsidP="00761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hAnsi="Lucida Sans" w:cs="Lucida Sans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Prednisone</w:t>
            </w:r>
          </w:p>
        </w:tc>
      </w:tr>
      <w:tr w:rsidR="00761D9E" w14:paraId="144B0FE2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50D847E5" w14:textId="77777777" w:rsidR="00761D9E" w:rsidRPr="006D3997" w:rsidRDefault="00761D9E" w:rsidP="00761D9E">
            <w:pPr>
              <w:jc w:val="center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6D3997">
              <w:rPr>
                <w:rFonts w:ascii="Arial Rounded MT Bold" w:eastAsia="Times New Roman" w:hAnsi="Arial Rounded MT Bold" w:cs="Times New Roman"/>
                <w:b w:val="0"/>
                <w:sz w:val="20"/>
                <w:szCs w:val="20"/>
              </w:rPr>
              <w:t>ANTI-EMETIC/ ANTIDIARRHEAL</w:t>
            </w:r>
          </w:p>
        </w:tc>
      </w:tr>
      <w:tr w:rsidR="00761D9E" w14:paraId="664A5FB5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FFFFFF" w:themeFill="background1"/>
          </w:tcPr>
          <w:p w14:paraId="1EAD15F7" w14:textId="77777777" w:rsidR="00761D9E" w:rsidRPr="003554A8" w:rsidRDefault="00761D9E" w:rsidP="00761D9E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Compazine</w:t>
            </w:r>
          </w:p>
        </w:tc>
        <w:tc>
          <w:tcPr>
            <w:tcW w:w="4787" w:type="dxa"/>
            <w:shd w:val="clear" w:color="auto" w:fill="FFFFFF" w:themeFill="background1"/>
          </w:tcPr>
          <w:p w14:paraId="7130556E" w14:textId="77777777" w:rsidR="00761D9E" w:rsidRPr="003554A8" w:rsidRDefault="00761D9E" w:rsidP="00761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Prochlorperazine</w:t>
            </w:r>
          </w:p>
        </w:tc>
      </w:tr>
      <w:tr w:rsidR="00761D9E" w14:paraId="0E70EE35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4E46A19B" w14:textId="77777777" w:rsidR="00761D9E" w:rsidRPr="003554A8" w:rsidRDefault="00761D9E" w:rsidP="00761D9E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14:paraId="06B2A502" w14:textId="77777777" w:rsidR="00761D9E" w:rsidRPr="003554A8" w:rsidRDefault="00761D9E" w:rsidP="00761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Loperamide</w:t>
            </w:r>
          </w:p>
        </w:tc>
      </w:tr>
      <w:tr w:rsidR="00761D9E" w14:paraId="4D60C713" w14:textId="77777777" w:rsidTr="00583C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0000FF"/>
          </w:tcPr>
          <w:p w14:paraId="1D6F2EBD" w14:textId="5BFC67E8" w:rsidR="00761D9E" w:rsidRPr="006D3997" w:rsidRDefault="00761D9E" w:rsidP="00761D9E">
            <w:pPr>
              <w:jc w:val="center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6D3997">
              <w:rPr>
                <w:rFonts w:ascii="Arial Rounded MT Bold" w:eastAsia="Times New Roman" w:hAnsi="Arial Rounded MT Bold" w:cs="Times New Roman"/>
                <w:b w:val="0"/>
                <w:sz w:val="20"/>
                <w:szCs w:val="20"/>
              </w:rPr>
              <w:t>HEMATOLOGIC AGENTS</w:t>
            </w:r>
          </w:p>
        </w:tc>
      </w:tr>
      <w:tr w:rsidR="00761D9E" w14:paraId="026AFDE4" w14:textId="77777777" w:rsidTr="00583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  <w:shd w:val="clear" w:color="auto" w:fill="auto"/>
          </w:tcPr>
          <w:p w14:paraId="14C20982" w14:textId="77777777" w:rsidR="00761D9E" w:rsidRPr="003554A8" w:rsidRDefault="00761D9E" w:rsidP="00761D9E">
            <w:pPr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</w:pPr>
            <w:r w:rsidRPr="003554A8">
              <w:rPr>
                <w:rFonts w:ascii="Lucida Sans" w:eastAsia="Times New Roman" w:hAnsi="Lucida Sans" w:cs="Lucida Sans"/>
                <w:b w:val="0"/>
                <w:sz w:val="20"/>
                <w:szCs w:val="20"/>
              </w:rPr>
              <w:t>Epogen</w:t>
            </w:r>
            <w:r w:rsidRPr="003554A8">
              <w:rPr>
                <w:rFonts w:ascii="Lucida Sans" w:hAnsi="Lucida Sans" w:cs="Lucida Sans"/>
                <w:b w:val="0"/>
                <w:sz w:val="20"/>
                <w:szCs w:val="20"/>
              </w:rPr>
              <w:t>, Procrit</w:t>
            </w:r>
          </w:p>
        </w:tc>
        <w:tc>
          <w:tcPr>
            <w:tcW w:w="4787" w:type="dxa"/>
            <w:shd w:val="clear" w:color="auto" w:fill="auto"/>
          </w:tcPr>
          <w:p w14:paraId="72F37F63" w14:textId="77777777" w:rsidR="00761D9E" w:rsidRPr="003554A8" w:rsidRDefault="00761D9E" w:rsidP="00761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Calibri" w:hAnsi="Lucida Sans" w:cs="Lucida Sans"/>
                <w:sz w:val="20"/>
                <w:szCs w:val="20"/>
              </w:rPr>
            </w:pPr>
            <w:r w:rsidRPr="003554A8">
              <w:rPr>
                <w:rFonts w:ascii="Lucida Sans" w:eastAsia="Calibri" w:hAnsi="Lucida Sans" w:cs="Lucida Sans"/>
                <w:sz w:val="20"/>
                <w:szCs w:val="20"/>
              </w:rPr>
              <w:t>Epoetin alpha</w:t>
            </w:r>
          </w:p>
        </w:tc>
      </w:tr>
    </w:tbl>
    <w:p w14:paraId="5D9AD04B" w14:textId="77777777" w:rsidR="009E6881" w:rsidRDefault="009E6881"/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9330"/>
        <w:gridCol w:w="10"/>
      </w:tblGrid>
      <w:tr w:rsidR="00352170" w14:paraId="03B35901" w14:textId="77777777" w:rsidTr="00BC48A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14:paraId="1735BD7E" w14:textId="77777777" w:rsidR="00352170" w:rsidRPr="00352170" w:rsidRDefault="00352170">
            <w:pPr>
              <w:rPr>
                <w:color w:val="FF0000"/>
              </w:rPr>
            </w:pPr>
            <w:r w:rsidRPr="00352170">
              <w:rPr>
                <w:color w:val="FF0000"/>
              </w:rPr>
              <w:t>*</w:t>
            </w:r>
            <w:r w:rsidRPr="00352170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M</w:t>
            </w:r>
            <w:r w:rsidRPr="00352170">
              <w:rPr>
                <w:rFonts w:ascii="Arial" w:eastAsia="Calibri" w:hAnsi="Arial" w:cs="Arial"/>
                <w:b w:val="0"/>
                <w:i/>
                <w:color w:val="FF0000"/>
                <w:sz w:val="20"/>
                <w:szCs w:val="20"/>
              </w:rPr>
              <w:t>edications temporarily added to the formulary due to Acyclovir backorder and shortage</w:t>
            </w:r>
            <w:r w:rsidRPr="00352170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352170" w14:paraId="0C775818" w14:textId="77777777" w:rsidTr="00BC4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126A20C1" w14:textId="77777777" w:rsidR="00352170" w:rsidRPr="00352170" w:rsidRDefault="00352170">
            <w:pPr>
              <w:rPr>
                <w:color w:val="FF0000"/>
              </w:rPr>
            </w:pPr>
            <w:r w:rsidRPr="00352170">
              <w:rPr>
                <w:color w:val="FF0000"/>
              </w:rPr>
              <w:t>**</w:t>
            </w:r>
            <w:r w:rsidRPr="00352170">
              <w:rPr>
                <w:rFonts w:ascii="Arial" w:eastAsia="Calibri" w:hAnsi="Arial" w:cs="Arial"/>
                <w:b w:val="0"/>
                <w:i/>
                <w:color w:val="FF0000"/>
                <w:sz w:val="20"/>
                <w:szCs w:val="20"/>
              </w:rPr>
              <w:t>Prior Approval Application is required prior to dispensing.</w:t>
            </w:r>
          </w:p>
        </w:tc>
      </w:tr>
      <w:tr w:rsidR="00352170" w14:paraId="6A0237AD" w14:textId="77777777" w:rsidTr="00BC4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23FE2579" w14:textId="77777777" w:rsidR="00352170" w:rsidRDefault="00352170">
            <w:pPr>
              <w:rPr>
                <w:rFonts w:ascii="Arial" w:hAnsi="Arial" w:cs="Arial"/>
                <w:bCs w:val="0"/>
                <w:i/>
                <w:color w:val="FF0000"/>
                <w:sz w:val="20"/>
                <w:szCs w:val="20"/>
              </w:rPr>
            </w:pPr>
            <w:r w:rsidRPr="00352170">
              <w:rPr>
                <w:color w:val="FF0000"/>
              </w:rPr>
              <w:t>***</w:t>
            </w:r>
            <w:r w:rsidRPr="00352170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T</w:t>
            </w:r>
            <w:r w:rsidRPr="00352170">
              <w:rPr>
                <w:rFonts w:ascii="Arial" w:eastAsia="Calibri" w:hAnsi="Arial" w:cs="Arial"/>
                <w:b w:val="0"/>
                <w:i/>
                <w:color w:val="FF0000"/>
                <w:sz w:val="20"/>
                <w:szCs w:val="20"/>
              </w:rPr>
              <w:t>rophile® test is required ind</w:t>
            </w:r>
            <w:r w:rsidRPr="00352170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icating sensitivity to the drug.</w:t>
            </w:r>
          </w:p>
          <w:p w14:paraId="597B4B3D" w14:textId="5F7EF15B" w:rsidR="000D5EAC" w:rsidRPr="00352170" w:rsidRDefault="000D5EAC">
            <w:pPr>
              <w:rPr>
                <w:color w:val="FF0000"/>
              </w:rPr>
            </w:pPr>
          </w:p>
        </w:tc>
      </w:tr>
    </w:tbl>
    <w:p w14:paraId="04B62E5C" w14:textId="49B5BFF9" w:rsidR="00CA2BB0" w:rsidRPr="0040153A" w:rsidRDefault="002E3463" w:rsidP="000D5EAC">
      <w:pPr>
        <w:rPr>
          <w:rFonts w:ascii="Arial" w:hAnsi="Arial" w:cs="Arial"/>
          <w:i/>
          <w:color w:val="FF0000"/>
          <w:sz w:val="20"/>
          <w:szCs w:val="20"/>
        </w:rPr>
      </w:pPr>
      <w:r w:rsidRPr="00BE0F67">
        <w:rPr>
          <w:rFonts w:ascii="Arial" w:hAnsi="Arial" w:cs="Arial"/>
          <w:color w:val="FF0000"/>
          <w:sz w:val="20"/>
          <w:szCs w:val="20"/>
        </w:rPr>
        <w:lastRenderedPageBreak/>
        <w:t>***</w:t>
      </w:r>
      <w:r w:rsidR="00583C74" w:rsidRPr="00BE0F67">
        <w:rPr>
          <w:rFonts w:ascii="Arial" w:hAnsi="Arial" w:cs="Arial"/>
          <w:color w:val="FF0000"/>
          <w:sz w:val="20"/>
          <w:szCs w:val="20"/>
        </w:rPr>
        <w:t>*</w:t>
      </w:r>
      <w:r w:rsidR="00E5038A" w:rsidRPr="0040153A">
        <w:rPr>
          <w:rFonts w:ascii="Arial" w:hAnsi="Arial" w:cs="Arial"/>
          <w:b/>
          <w:i/>
          <w:color w:val="FF0000"/>
          <w:sz w:val="20"/>
          <w:szCs w:val="20"/>
        </w:rPr>
        <w:t>P</w:t>
      </w:r>
      <w:r w:rsidRPr="0040153A">
        <w:rPr>
          <w:rFonts w:ascii="Arial" w:hAnsi="Arial" w:cs="Arial"/>
          <w:b/>
          <w:i/>
          <w:color w:val="FF0000"/>
          <w:sz w:val="20"/>
          <w:szCs w:val="20"/>
        </w:rPr>
        <w:t>yrimethamine is no</w:t>
      </w:r>
      <w:r w:rsidR="00FF3254" w:rsidRPr="0040153A">
        <w:rPr>
          <w:rFonts w:ascii="Arial" w:hAnsi="Arial" w:cs="Arial"/>
          <w:b/>
          <w:i/>
          <w:color w:val="FF0000"/>
          <w:sz w:val="20"/>
          <w:szCs w:val="20"/>
        </w:rPr>
        <w:t>t</w:t>
      </w:r>
      <w:r w:rsidRPr="0040153A">
        <w:rPr>
          <w:rFonts w:ascii="Arial" w:hAnsi="Arial" w:cs="Arial"/>
          <w:b/>
          <w:i/>
          <w:color w:val="FF0000"/>
          <w:sz w:val="20"/>
          <w:szCs w:val="20"/>
        </w:rPr>
        <w:t xml:space="preserve"> available in retail pharmacies in the United</w:t>
      </w:r>
      <w:r w:rsidR="000D5EAC" w:rsidRPr="0040153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40153A">
        <w:rPr>
          <w:rFonts w:ascii="Arial" w:hAnsi="Arial" w:cs="Arial"/>
          <w:b/>
          <w:i/>
          <w:color w:val="FF0000"/>
          <w:sz w:val="20"/>
          <w:szCs w:val="20"/>
        </w:rPr>
        <w:t xml:space="preserve">States.  It is only available through a special pharmacy program </w:t>
      </w:r>
      <w:r w:rsidRPr="0040153A">
        <w:rPr>
          <w:rFonts w:ascii="Arial" w:hAnsi="Arial" w:cs="Arial"/>
          <w:b/>
          <w:i/>
          <w:sz w:val="20"/>
          <w:szCs w:val="20"/>
        </w:rPr>
        <w:t>(</w:t>
      </w:r>
      <w:hyperlink r:id="rId8" w:history="1">
        <w:r w:rsidRPr="0040153A">
          <w:rPr>
            <w:rStyle w:val="Hyperlink"/>
            <w:rFonts w:ascii="Arial" w:hAnsi="Arial" w:cs="Arial"/>
            <w:b/>
            <w:i/>
            <w:sz w:val="20"/>
            <w:szCs w:val="20"/>
          </w:rPr>
          <w:t>http://www.daraprimdirect.com/how-to-prescribe)</w:t>
        </w:r>
      </w:hyperlink>
      <w:r w:rsidRPr="0040153A">
        <w:rPr>
          <w:rFonts w:ascii="Arial" w:hAnsi="Arial" w:cs="Arial"/>
          <w:i/>
          <w:sz w:val="20"/>
          <w:szCs w:val="20"/>
        </w:rPr>
        <w:t xml:space="preserve"> </w:t>
      </w:r>
      <w:r w:rsidRPr="0040153A">
        <w:rPr>
          <w:rFonts w:ascii="Arial" w:hAnsi="Arial" w:cs="Arial"/>
          <w:i/>
          <w:color w:val="FF0000"/>
          <w:sz w:val="20"/>
          <w:szCs w:val="20"/>
        </w:rPr>
        <w:t xml:space="preserve">and therefore is not available for dispensing </w:t>
      </w:r>
      <w:r w:rsidR="00F916E2" w:rsidRPr="0040153A">
        <w:rPr>
          <w:rFonts w:ascii="Arial" w:hAnsi="Arial" w:cs="Arial"/>
          <w:i/>
          <w:color w:val="FF0000"/>
          <w:sz w:val="20"/>
          <w:szCs w:val="20"/>
        </w:rPr>
        <w:t>for</w:t>
      </w:r>
      <w:r w:rsidRPr="0040153A">
        <w:rPr>
          <w:rFonts w:ascii="Arial" w:hAnsi="Arial" w:cs="Arial"/>
          <w:i/>
          <w:color w:val="FF0000"/>
          <w:sz w:val="20"/>
          <w:szCs w:val="20"/>
        </w:rPr>
        <w:t xml:space="preserve"> ADAP </w:t>
      </w:r>
      <w:r w:rsidRPr="0040153A">
        <w:rPr>
          <w:rFonts w:ascii="Arial" w:hAnsi="Arial" w:cs="Arial"/>
          <w:b/>
          <w:i/>
          <w:color w:val="FF0000"/>
          <w:sz w:val="20"/>
          <w:szCs w:val="20"/>
        </w:rPr>
        <w:t xml:space="preserve">uninsured </w:t>
      </w:r>
      <w:r w:rsidR="00F916E2" w:rsidRPr="0040153A">
        <w:rPr>
          <w:rFonts w:ascii="Arial" w:hAnsi="Arial" w:cs="Arial"/>
          <w:i/>
          <w:color w:val="FF0000"/>
          <w:sz w:val="20"/>
          <w:szCs w:val="20"/>
        </w:rPr>
        <w:t>clients</w:t>
      </w:r>
      <w:r w:rsidRPr="0040153A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0B6B583A" w14:textId="302467B6" w:rsidR="000D5EAC" w:rsidRDefault="000D5EAC" w:rsidP="000D5EAC">
      <w:pPr>
        <w:rPr>
          <w:rFonts w:ascii="Arial" w:hAnsi="Arial" w:cs="Arial"/>
          <w:color w:val="FF0000"/>
          <w:sz w:val="20"/>
          <w:szCs w:val="20"/>
        </w:rPr>
      </w:pPr>
    </w:p>
    <w:p w14:paraId="7FAB8542" w14:textId="77777777" w:rsidR="000D5EAC" w:rsidRPr="00BE0F67" w:rsidRDefault="000D5EAC" w:rsidP="000D5EAC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LightGrid1"/>
        <w:tblW w:w="0" w:type="auto"/>
        <w:tblLook w:val="04A0" w:firstRow="1" w:lastRow="0" w:firstColumn="1" w:lastColumn="0" w:noHBand="0" w:noVBand="1"/>
      </w:tblPr>
      <w:tblGrid>
        <w:gridCol w:w="4577"/>
        <w:gridCol w:w="4763"/>
      </w:tblGrid>
      <w:tr w:rsidR="002D2073" w:rsidRPr="002D2073" w14:paraId="646AB36D" w14:textId="77777777" w:rsidTr="00E07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0000"/>
          </w:tcPr>
          <w:p w14:paraId="5C1D203D" w14:textId="77777777" w:rsidR="002D2073" w:rsidRPr="002D2073" w:rsidRDefault="00943FF4" w:rsidP="00E07097">
            <w:pPr>
              <w:jc w:val="center"/>
              <w:rPr>
                <w:rFonts w:ascii="Lucida Sans" w:eastAsia="Calibri" w:hAnsi="Lucida Sans" w:cs="Lucida Sans"/>
                <w:color w:val="FFFFFF" w:themeColor="background1"/>
                <w:sz w:val="20"/>
                <w:szCs w:val="20"/>
              </w:rPr>
            </w:pPr>
            <w:r>
              <w:rPr>
                <w:rFonts w:ascii="Lucida Sans" w:eastAsia="Calibri" w:hAnsi="Lucida Sans" w:cs="Lucida Sans"/>
                <w:color w:val="FFFFFF" w:themeColor="background1"/>
                <w:sz w:val="20"/>
                <w:szCs w:val="20"/>
              </w:rPr>
              <w:t>HEPATITIS C</w:t>
            </w:r>
            <w:r w:rsidR="00BF09D0">
              <w:rPr>
                <w:rFonts w:ascii="Lucida Sans" w:eastAsia="Calibri" w:hAnsi="Lucida Sans" w:cs="Lucida Sans"/>
                <w:color w:val="FFFFFF" w:themeColor="background1"/>
                <w:sz w:val="20"/>
                <w:szCs w:val="20"/>
              </w:rPr>
              <w:t xml:space="preserve"> MEDICATIONS</w:t>
            </w:r>
          </w:p>
        </w:tc>
      </w:tr>
      <w:tr w:rsidR="00745139" w:rsidRPr="002D2073" w14:paraId="00F3EBAC" w14:textId="77777777" w:rsidTr="00E07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6C7252AF" w14:textId="77777777" w:rsidR="00745139" w:rsidRPr="003554A8" w:rsidRDefault="00745139" w:rsidP="00745139">
            <w:pPr>
              <w:jc w:val="center"/>
              <w:rPr>
                <w:rFonts w:ascii="Lucida Sans" w:hAnsi="Lucida Sans" w:cs="Lucida Sans"/>
                <w:b w:val="0"/>
              </w:rPr>
            </w:pPr>
            <w:r w:rsidRPr="003554A8">
              <w:rPr>
                <w:rFonts w:ascii="Lucida Sans" w:hAnsi="Lucida Sans" w:cs="Lucida Sans"/>
                <w:b w:val="0"/>
              </w:rPr>
              <w:t>BRAND NAME</w:t>
            </w:r>
          </w:p>
        </w:tc>
        <w:tc>
          <w:tcPr>
            <w:tcW w:w="4788" w:type="dxa"/>
            <w:shd w:val="clear" w:color="auto" w:fill="auto"/>
          </w:tcPr>
          <w:p w14:paraId="78DAE79A" w14:textId="77777777" w:rsidR="00745139" w:rsidRPr="003554A8" w:rsidRDefault="00745139" w:rsidP="00745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Lucida Sans"/>
              </w:rPr>
            </w:pPr>
            <w:r w:rsidRPr="003554A8">
              <w:rPr>
                <w:rFonts w:ascii="Lucida Sans" w:hAnsi="Lucida Sans" w:cs="Lucida Sans"/>
              </w:rPr>
              <w:t>GENERIC NAME</w:t>
            </w:r>
          </w:p>
        </w:tc>
      </w:tr>
      <w:tr w:rsidR="00745139" w:rsidRPr="002D2073" w14:paraId="235DE804" w14:textId="77777777" w:rsidTr="00A10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28A4C82E" w14:textId="77777777" w:rsidR="00745139" w:rsidRPr="00A112C5" w:rsidRDefault="00745139" w:rsidP="00E07097">
            <w:pPr>
              <w:rPr>
                <w:rFonts w:asciiTheme="minorHAnsi" w:hAnsiTheme="minorHAnsi" w:cstheme="minorHAnsi"/>
              </w:rPr>
            </w:pPr>
            <w:r w:rsidRPr="00A112C5">
              <w:rPr>
                <w:rFonts w:asciiTheme="minorHAnsi" w:hAnsiTheme="minorHAnsi" w:cstheme="minorHAnsi"/>
              </w:rPr>
              <w:t>Daklinza</w:t>
            </w:r>
          </w:p>
        </w:tc>
        <w:tc>
          <w:tcPr>
            <w:tcW w:w="4788" w:type="dxa"/>
            <w:shd w:val="clear" w:color="auto" w:fill="auto"/>
          </w:tcPr>
          <w:p w14:paraId="54A04402" w14:textId="77777777" w:rsidR="00745139" w:rsidRPr="002D2073" w:rsidRDefault="00745139" w:rsidP="00E07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D2073">
              <w:rPr>
                <w:rFonts w:cstheme="minorHAnsi"/>
                <w:b/>
                <w:color w:val="000000"/>
              </w:rPr>
              <w:t>Daclatasvir</w:t>
            </w:r>
          </w:p>
        </w:tc>
      </w:tr>
      <w:tr w:rsidR="000C1B9F" w:rsidRPr="002D2073" w14:paraId="6F836F41" w14:textId="77777777" w:rsidTr="00A10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7D5E5A25" w14:textId="0B9BA8D5" w:rsidR="000C1B9F" w:rsidRPr="000C1B9F" w:rsidRDefault="000C1B9F" w:rsidP="00E07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Epclusa</w:t>
            </w:r>
          </w:p>
        </w:tc>
        <w:tc>
          <w:tcPr>
            <w:tcW w:w="4788" w:type="dxa"/>
            <w:shd w:val="clear" w:color="auto" w:fill="auto"/>
          </w:tcPr>
          <w:p w14:paraId="27B540CB" w14:textId="32FEBBAC" w:rsidR="000C1B9F" w:rsidRPr="000C1B9F" w:rsidRDefault="000C1B9F" w:rsidP="00E07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0C1B9F">
              <w:rPr>
                <w:rFonts w:eastAsia="Arial Unicode MS" w:cs="Arial"/>
                <w:b/>
              </w:rPr>
              <w:t>Sofosbuvir/Velpatasvir</w:t>
            </w:r>
          </w:p>
        </w:tc>
      </w:tr>
      <w:tr w:rsidR="00745139" w:rsidRPr="002D2073" w14:paraId="126C39C7" w14:textId="77777777" w:rsidTr="00A10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649AB72B" w14:textId="77777777" w:rsidR="00745139" w:rsidRPr="00A112C5" w:rsidRDefault="00745139" w:rsidP="00E07097">
            <w:pPr>
              <w:rPr>
                <w:rFonts w:asciiTheme="minorHAnsi" w:hAnsiTheme="minorHAnsi" w:cstheme="minorHAnsi"/>
              </w:rPr>
            </w:pPr>
            <w:r w:rsidRPr="00A112C5">
              <w:rPr>
                <w:rFonts w:asciiTheme="minorHAnsi" w:hAnsiTheme="minorHAnsi" w:cstheme="minorHAnsi"/>
              </w:rPr>
              <w:t>Harvoni</w:t>
            </w:r>
          </w:p>
        </w:tc>
        <w:tc>
          <w:tcPr>
            <w:tcW w:w="4788" w:type="dxa"/>
            <w:shd w:val="clear" w:color="auto" w:fill="auto"/>
          </w:tcPr>
          <w:p w14:paraId="1E71E509" w14:textId="77777777" w:rsidR="00745139" w:rsidRPr="002D2073" w:rsidRDefault="00745139" w:rsidP="00E07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D2073">
              <w:rPr>
                <w:rFonts w:cstheme="minorHAnsi"/>
                <w:b/>
                <w:color w:val="000000"/>
              </w:rPr>
              <w:t xml:space="preserve">Ledipasvir/Sofosbuvir </w:t>
            </w:r>
          </w:p>
        </w:tc>
      </w:tr>
      <w:tr w:rsidR="000C1B9F" w:rsidRPr="002D2073" w14:paraId="29BE2B92" w14:textId="77777777" w:rsidTr="00A10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4668B5BB" w14:textId="6E58D290" w:rsidR="000C1B9F" w:rsidRPr="000C1B9F" w:rsidRDefault="000C1B9F" w:rsidP="00E07097">
            <w:pPr>
              <w:rPr>
                <w:rFonts w:asciiTheme="minorHAnsi" w:hAnsiTheme="minorHAnsi" w:cstheme="minorHAnsi"/>
              </w:rPr>
            </w:pPr>
            <w:r w:rsidRPr="000C1B9F">
              <w:rPr>
                <w:rFonts w:asciiTheme="minorHAnsi" w:hAnsiTheme="minorHAnsi" w:cstheme="minorHAnsi"/>
              </w:rPr>
              <w:t>Mavyret</w:t>
            </w:r>
          </w:p>
        </w:tc>
        <w:tc>
          <w:tcPr>
            <w:tcW w:w="4788" w:type="dxa"/>
            <w:shd w:val="clear" w:color="auto" w:fill="auto"/>
          </w:tcPr>
          <w:p w14:paraId="3A1098AE" w14:textId="4D9D7074" w:rsidR="000C1B9F" w:rsidRPr="000C1B9F" w:rsidRDefault="000C1B9F" w:rsidP="00E07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0C1B9F">
              <w:rPr>
                <w:rFonts w:eastAsia="Arial Unicode MS" w:cs="Arial"/>
                <w:b/>
              </w:rPr>
              <w:t>Glecaprevir/pibrentasvir</w:t>
            </w:r>
          </w:p>
        </w:tc>
      </w:tr>
      <w:tr w:rsidR="00745139" w:rsidRPr="002D2073" w14:paraId="6C280D95" w14:textId="77777777" w:rsidTr="00A10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5CF140E9" w14:textId="77777777" w:rsidR="00745139" w:rsidRPr="00A112C5" w:rsidRDefault="00745139" w:rsidP="00E07097">
            <w:pPr>
              <w:rPr>
                <w:rFonts w:asciiTheme="minorHAnsi" w:hAnsiTheme="minorHAnsi" w:cstheme="minorHAnsi"/>
              </w:rPr>
            </w:pPr>
            <w:r w:rsidRPr="00A112C5">
              <w:rPr>
                <w:rFonts w:asciiTheme="minorHAnsi" w:hAnsiTheme="minorHAnsi" w:cstheme="minorHAnsi"/>
              </w:rPr>
              <w:t>Sovaldi</w:t>
            </w:r>
          </w:p>
        </w:tc>
        <w:tc>
          <w:tcPr>
            <w:tcW w:w="4788" w:type="dxa"/>
            <w:shd w:val="clear" w:color="auto" w:fill="auto"/>
          </w:tcPr>
          <w:p w14:paraId="2E541EA3" w14:textId="77777777" w:rsidR="00745139" w:rsidRPr="002D2073" w:rsidRDefault="00745139" w:rsidP="00E07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D2073">
              <w:rPr>
                <w:rFonts w:cstheme="minorHAnsi"/>
                <w:b/>
                <w:color w:val="000000"/>
              </w:rPr>
              <w:t>Sofosbuvir</w:t>
            </w:r>
          </w:p>
        </w:tc>
      </w:tr>
      <w:tr w:rsidR="00745139" w:rsidRPr="002D2073" w14:paraId="37853774" w14:textId="77777777" w:rsidTr="00A10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579DFA13" w14:textId="77777777" w:rsidR="00745139" w:rsidRPr="00A112C5" w:rsidRDefault="00745139" w:rsidP="00E07097">
            <w:pPr>
              <w:rPr>
                <w:rFonts w:asciiTheme="minorHAnsi" w:hAnsiTheme="minorHAnsi" w:cstheme="minorHAnsi"/>
              </w:rPr>
            </w:pPr>
            <w:r w:rsidRPr="00A112C5">
              <w:rPr>
                <w:rFonts w:asciiTheme="minorHAnsi" w:hAnsiTheme="minorHAnsi" w:cstheme="minorHAnsi"/>
              </w:rPr>
              <w:t>Technivie</w:t>
            </w:r>
          </w:p>
        </w:tc>
        <w:tc>
          <w:tcPr>
            <w:tcW w:w="4788" w:type="dxa"/>
            <w:shd w:val="clear" w:color="auto" w:fill="auto"/>
          </w:tcPr>
          <w:p w14:paraId="628F88F0" w14:textId="77777777" w:rsidR="00745139" w:rsidRPr="002D2073" w:rsidRDefault="00745139" w:rsidP="00E07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2D2073">
              <w:rPr>
                <w:rFonts w:cstheme="minorHAnsi"/>
                <w:b/>
                <w:color w:val="000000"/>
              </w:rPr>
              <w:t>Ombitasvir/Paritaprevir/Ritonavir</w:t>
            </w:r>
          </w:p>
        </w:tc>
      </w:tr>
      <w:tr w:rsidR="00745139" w:rsidRPr="002D2073" w14:paraId="0FD73C7B" w14:textId="77777777" w:rsidTr="00A10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0CAD35EF" w14:textId="77777777" w:rsidR="00745139" w:rsidRPr="00A112C5" w:rsidRDefault="00745139" w:rsidP="00E07097">
            <w:pPr>
              <w:rPr>
                <w:rFonts w:asciiTheme="minorHAnsi" w:hAnsiTheme="minorHAnsi" w:cstheme="minorHAnsi"/>
              </w:rPr>
            </w:pPr>
            <w:r w:rsidRPr="00A112C5">
              <w:rPr>
                <w:rFonts w:asciiTheme="minorHAnsi" w:hAnsiTheme="minorHAnsi" w:cstheme="minorHAnsi"/>
              </w:rPr>
              <w:t>Viekira Pak</w:t>
            </w:r>
          </w:p>
        </w:tc>
        <w:tc>
          <w:tcPr>
            <w:tcW w:w="4788" w:type="dxa"/>
            <w:shd w:val="clear" w:color="auto" w:fill="auto"/>
          </w:tcPr>
          <w:p w14:paraId="6BFACEAA" w14:textId="77777777" w:rsidR="00745139" w:rsidRPr="002D2073" w:rsidRDefault="00745139" w:rsidP="00E07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2D2073">
              <w:rPr>
                <w:rFonts w:cstheme="minorHAnsi"/>
                <w:b/>
                <w:color w:val="000000"/>
              </w:rPr>
              <w:t>Ombitasvir/Paritaprevir/Ritonavir/Dasabuvir</w:t>
            </w:r>
          </w:p>
        </w:tc>
      </w:tr>
      <w:tr w:rsidR="00B905F1" w:rsidRPr="002D2073" w14:paraId="6060F093" w14:textId="77777777" w:rsidTr="00A10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4F3803BD" w14:textId="77777777" w:rsidR="00B905F1" w:rsidRPr="00B905F1" w:rsidRDefault="00B905F1" w:rsidP="00E07097">
            <w:pPr>
              <w:rPr>
                <w:rFonts w:asciiTheme="minorHAnsi" w:hAnsiTheme="minorHAnsi" w:cstheme="minorHAnsi"/>
              </w:rPr>
            </w:pPr>
            <w:r w:rsidRPr="00B905F1">
              <w:rPr>
                <w:rFonts w:asciiTheme="minorHAnsi" w:hAnsiTheme="minorHAnsi" w:cstheme="minorHAnsi"/>
              </w:rPr>
              <w:t>Zepatier</w:t>
            </w:r>
          </w:p>
        </w:tc>
        <w:tc>
          <w:tcPr>
            <w:tcW w:w="4788" w:type="dxa"/>
            <w:shd w:val="clear" w:color="auto" w:fill="auto"/>
          </w:tcPr>
          <w:p w14:paraId="32F44752" w14:textId="77777777" w:rsidR="00B905F1" w:rsidRPr="002D2073" w:rsidRDefault="00B905F1" w:rsidP="00E07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Elbasvir/Grazoprevir</w:t>
            </w:r>
          </w:p>
        </w:tc>
      </w:tr>
      <w:tr w:rsidR="00745139" w:rsidRPr="002D2073" w14:paraId="02F2D206" w14:textId="77777777" w:rsidTr="00E070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01FA24CD" w14:textId="77777777" w:rsidR="00745139" w:rsidRPr="00A112C5" w:rsidRDefault="00745139" w:rsidP="00E07097">
            <w:pPr>
              <w:rPr>
                <w:rFonts w:cstheme="minorHAnsi"/>
              </w:rPr>
            </w:pPr>
          </w:p>
        </w:tc>
        <w:tc>
          <w:tcPr>
            <w:tcW w:w="4788" w:type="dxa"/>
            <w:shd w:val="clear" w:color="auto" w:fill="auto"/>
          </w:tcPr>
          <w:p w14:paraId="74628770" w14:textId="77777777" w:rsidR="00745139" w:rsidRPr="002D2073" w:rsidRDefault="00745139" w:rsidP="00E070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" w:eastAsia="Calibri" w:hAnsi="Lucida Sans" w:cs="Lucida Sans"/>
                <w:b/>
                <w:sz w:val="20"/>
                <w:szCs w:val="20"/>
              </w:rPr>
            </w:pPr>
            <w:r w:rsidRPr="002D2073">
              <w:rPr>
                <w:rFonts w:cstheme="minorHAnsi"/>
                <w:b/>
              </w:rPr>
              <w:t>Ribavirin</w:t>
            </w:r>
          </w:p>
        </w:tc>
      </w:tr>
    </w:tbl>
    <w:p w14:paraId="386FDDD0" w14:textId="77777777" w:rsidR="00DA7845" w:rsidRPr="0045226C" w:rsidRDefault="00DA7845" w:rsidP="00943FF4">
      <w:pPr>
        <w:pStyle w:val="IntenseQuote"/>
        <w:pBdr>
          <w:bottom w:val="none" w:sz="0" w:space="0" w:color="auto"/>
        </w:pBdr>
        <w:ind w:left="0" w:right="0"/>
        <w:jc w:val="both"/>
        <w:rPr>
          <w:color w:val="0070C0"/>
        </w:rPr>
      </w:pPr>
    </w:p>
    <w:p w14:paraId="369D3FCB" w14:textId="77777777" w:rsidR="009E6881" w:rsidRPr="0045226C" w:rsidRDefault="009E6881" w:rsidP="0045226C">
      <w:pPr>
        <w:pStyle w:val="IntenseQuote"/>
        <w:numPr>
          <w:ilvl w:val="0"/>
          <w:numId w:val="1"/>
        </w:numPr>
        <w:pBdr>
          <w:bottom w:val="single" w:sz="4" w:space="1" w:color="auto"/>
        </w:pBdr>
        <w:ind w:left="450" w:right="0"/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45226C">
        <w:rPr>
          <w:rFonts w:ascii="Arial" w:eastAsia="Calibri" w:hAnsi="Arial" w:cs="Arial"/>
          <w:color w:val="0070C0"/>
          <w:sz w:val="20"/>
          <w:szCs w:val="20"/>
        </w:rPr>
        <w:t>Prior Approval Application is required prior to dispensing</w:t>
      </w:r>
      <w:r w:rsidR="00943FF4">
        <w:rPr>
          <w:rFonts w:ascii="Arial" w:eastAsia="Calibri" w:hAnsi="Arial" w:cs="Arial"/>
          <w:color w:val="0070C0"/>
          <w:sz w:val="20"/>
          <w:szCs w:val="20"/>
        </w:rPr>
        <w:t xml:space="preserve"> Hepatitis C medications</w:t>
      </w:r>
      <w:r w:rsidRPr="0045226C">
        <w:rPr>
          <w:rFonts w:ascii="Arial" w:eastAsia="Calibri" w:hAnsi="Arial" w:cs="Arial"/>
          <w:color w:val="0070C0"/>
          <w:sz w:val="20"/>
          <w:szCs w:val="20"/>
        </w:rPr>
        <w:t>.</w:t>
      </w:r>
    </w:p>
    <w:p w14:paraId="49A52750" w14:textId="77777777" w:rsidR="00BF09D0" w:rsidRDefault="00BF09D0">
      <w:pPr>
        <w:rPr>
          <w:rFonts w:ascii="Arial" w:eastAsia="Calibri" w:hAnsi="Arial" w:cs="Arial"/>
          <w:i/>
          <w:color w:val="FF0000"/>
          <w:sz w:val="20"/>
          <w:szCs w:val="20"/>
        </w:rPr>
      </w:pPr>
    </w:p>
    <w:p w14:paraId="5FE1F65C" w14:textId="77777777" w:rsidR="00DA7845" w:rsidRPr="00DA7845" w:rsidRDefault="00DA7845">
      <w:pPr>
        <w:rPr>
          <w:i/>
          <w:color w:val="FF0000"/>
        </w:rPr>
      </w:pPr>
    </w:p>
    <w:sectPr w:rsidR="00DA7845" w:rsidRPr="00DA7845" w:rsidSect="00092A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E5A0D" w14:textId="77777777" w:rsidR="00E23AF9" w:rsidRDefault="00E23AF9" w:rsidP="00365122">
      <w:pPr>
        <w:spacing w:after="0" w:line="240" w:lineRule="auto"/>
      </w:pPr>
      <w:r>
        <w:separator/>
      </w:r>
    </w:p>
  </w:endnote>
  <w:endnote w:type="continuationSeparator" w:id="0">
    <w:p w14:paraId="568028D3" w14:textId="77777777" w:rsidR="00E23AF9" w:rsidRDefault="00E23AF9" w:rsidP="0036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A100AAFF" w:usb1="8000F87B" w:usb2="00000008" w:usb3="00000000" w:csb0="000100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607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C1E6C" w14:textId="1ED18B0E" w:rsidR="001C0129" w:rsidRDefault="001C0129" w:rsidP="001C0129">
        <w:pPr>
          <w:pStyle w:val="Footer"/>
          <w:ind w:firstLine="43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84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</w:t>
        </w:r>
        <w:r w:rsidR="0049443F">
          <w:rPr>
            <w:i/>
            <w:noProof/>
          </w:rPr>
          <w:t>Revise</w:t>
        </w:r>
        <w:r w:rsidR="00C449F9">
          <w:rPr>
            <w:i/>
            <w:noProof/>
          </w:rPr>
          <w:t>d: Ma</w:t>
        </w:r>
        <w:r w:rsidR="00A52BB4">
          <w:rPr>
            <w:i/>
            <w:noProof/>
          </w:rPr>
          <w:t>y</w:t>
        </w:r>
        <w:r w:rsidR="00C449F9">
          <w:rPr>
            <w:i/>
            <w:noProof/>
          </w:rPr>
          <w:t xml:space="preserve"> 2019</w:t>
        </w:r>
      </w:p>
    </w:sdtContent>
  </w:sdt>
  <w:p w14:paraId="6AE7E914" w14:textId="77777777" w:rsidR="00117E4E" w:rsidRDefault="00117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E6734" w14:textId="77777777" w:rsidR="00E23AF9" w:rsidRDefault="00E23AF9" w:rsidP="00365122">
      <w:pPr>
        <w:spacing w:after="0" w:line="240" w:lineRule="auto"/>
      </w:pPr>
      <w:r>
        <w:separator/>
      </w:r>
    </w:p>
  </w:footnote>
  <w:footnote w:type="continuationSeparator" w:id="0">
    <w:p w14:paraId="0B17E2DE" w14:textId="77777777" w:rsidR="00E23AF9" w:rsidRDefault="00E23AF9" w:rsidP="0036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14"/>
      <w:gridCol w:w="1175"/>
    </w:tblGrid>
    <w:tr w:rsidR="00486709" w14:paraId="18DC49AE" w14:textId="77777777" w:rsidTr="00486709">
      <w:trPr>
        <w:trHeight w:val="288"/>
      </w:trPr>
      <w:sdt>
        <w:sdtPr>
          <w:rPr>
            <w:rFonts w:ascii="Lucida Sans" w:eastAsiaTheme="majorEastAsia" w:hAnsi="Lucida Sans" w:cs="Lucida Sans"/>
            <w:sz w:val="32"/>
            <w:szCs w:val="32"/>
          </w:rPr>
          <w:alias w:val="Title"/>
          <w:id w:val="77761602"/>
          <w:placeholder>
            <w:docPart w:val="369B390DE84B44208971627C6F0A445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665" w:type="dxa"/>
            </w:tcPr>
            <w:p w14:paraId="0AA3296A" w14:textId="77777777" w:rsidR="00486709" w:rsidRDefault="0048670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86709">
                <w:rPr>
                  <w:rFonts w:ascii="Lucida Sans" w:eastAsiaTheme="majorEastAsia" w:hAnsi="Lucida Sans" w:cs="Lucida Sans"/>
                  <w:sz w:val="32"/>
                  <w:szCs w:val="32"/>
                </w:rPr>
                <w:t>GEORGIA AIDS DRUG ASSISTANCE PROGRAM</w:t>
              </w:r>
              <w:r>
                <w:rPr>
                  <w:rFonts w:ascii="Lucida Sans" w:eastAsiaTheme="majorEastAsia" w:hAnsi="Lucida Sans" w:cs="Lucida Sans"/>
                  <w:sz w:val="32"/>
                  <w:szCs w:val="32"/>
                </w:rPr>
                <w:t xml:space="preserve"> (ADAP)</w:t>
              </w:r>
              <w:r w:rsidRPr="00486709">
                <w:rPr>
                  <w:rFonts w:ascii="Lucida Sans" w:eastAsiaTheme="majorEastAsia" w:hAnsi="Lucida Sans" w:cs="Lucida Sans"/>
                  <w:sz w:val="32"/>
                  <w:szCs w:val="32"/>
                </w:rPr>
                <w:t xml:space="preserve"> FORMULARY</w:t>
              </w:r>
            </w:p>
          </w:tc>
        </w:sdtContent>
      </w:sdt>
      <w:tc>
        <w:tcPr>
          <w:tcW w:w="1057" w:type="dxa"/>
        </w:tcPr>
        <w:p w14:paraId="30787990" w14:textId="77777777" w:rsidR="00486709" w:rsidRPr="00486709" w:rsidRDefault="00AE6FAA" w:rsidP="0048670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08516E7F" wp14:editId="3708A879">
                <wp:extent cx="600075" cy="5448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V ribbon.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544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034CCF" w14:textId="77777777" w:rsidR="00365122" w:rsidRDefault="00365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912CA"/>
    <w:multiLevelType w:val="hybridMultilevel"/>
    <w:tmpl w:val="A806615C"/>
    <w:lvl w:ilvl="0" w:tplc="04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22"/>
    <w:rsid w:val="00001969"/>
    <w:rsid w:val="00016D26"/>
    <w:rsid w:val="00021F3F"/>
    <w:rsid w:val="00024FFE"/>
    <w:rsid w:val="000276F8"/>
    <w:rsid w:val="00037287"/>
    <w:rsid w:val="000433AB"/>
    <w:rsid w:val="00044529"/>
    <w:rsid w:val="0005173E"/>
    <w:rsid w:val="0008422B"/>
    <w:rsid w:val="00092AA9"/>
    <w:rsid w:val="00095CEB"/>
    <w:rsid w:val="000B4AB4"/>
    <w:rsid w:val="000B5C89"/>
    <w:rsid w:val="000C1B9F"/>
    <w:rsid w:val="000D5EAC"/>
    <w:rsid w:val="000F7B24"/>
    <w:rsid w:val="00117E4E"/>
    <w:rsid w:val="00142084"/>
    <w:rsid w:val="00143872"/>
    <w:rsid w:val="00170DCC"/>
    <w:rsid w:val="00186D43"/>
    <w:rsid w:val="00193AD5"/>
    <w:rsid w:val="001A36A1"/>
    <w:rsid w:val="001A5FD8"/>
    <w:rsid w:val="001B3F6B"/>
    <w:rsid w:val="001C0129"/>
    <w:rsid w:val="001D0CBA"/>
    <w:rsid w:val="00216C29"/>
    <w:rsid w:val="0028098C"/>
    <w:rsid w:val="002A66E0"/>
    <w:rsid w:val="002C6AB4"/>
    <w:rsid w:val="002D01B0"/>
    <w:rsid w:val="002D2073"/>
    <w:rsid w:val="002E0370"/>
    <w:rsid w:val="002E0E8A"/>
    <w:rsid w:val="002E3463"/>
    <w:rsid w:val="002F27EC"/>
    <w:rsid w:val="002F30A2"/>
    <w:rsid w:val="002F3F84"/>
    <w:rsid w:val="002F4B06"/>
    <w:rsid w:val="00332118"/>
    <w:rsid w:val="00340F27"/>
    <w:rsid w:val="00352170"/>
    <w:rsid w:val="003554A8"/>
    <w:rsid w:val="00357858"/>
    <w:rsid w:val="00365122"/>
    <w:rsid w:val="0039369D"/>
    <w:rsid w:val="003A364B"/>
    <w:rsid w:val="003A4F87"/>
    <w:rsid w:val="003D02C1"/>
    <w:rsid w:val="0040153A"/>
    <w:rsid w:val="00405B8D"/>
    <w:rsid w:val="00430A6E"/>
    <w:rsid w:val="0043666E"/>
    <w:rsid w:val="0045226C"/>
    <w:rsid w:val="00455315"/>
    <w:rsid w:val="004634FF"/>
    <w:rsid w:val="00472B1F"/>
    <w:rsid w:val="00473FA0"/>
    <w:rsid w:val="0048596D"/>
    <w:rsid w:val="00486709"/>
    <w:rsid w:val="0049443F"/>
    <w:rsid w:val="004B3D03"/>
    <w:rsid w:val="004C6938"/>
    <w:rsid w:val="004F69C6"/>
    <w:rsid w:val="00502013"/>
    <w:rsid w:val="00522C5C"/>
    <w:rsid w:val="00533004"/>
    <w:rsid w:val="005663D1"/>
    <w:rsid w:val="00583C74"/>
    <w:rsid w:val="005974AD"/>
    <w:rsid w:val="005C7CB4"/>
    <w:rsid w:val="005E0BFA"/>
    <w:rsid w:val="005E7CB7"/>
    <w:rsid w:val="006166E4"/>
    <w:rsid w:val="00621FDB"/>
    <w:rsid w:val="006260C1"/>
    <w:rsid w:val="00652A79"/>
    <w:rsid w:val="00663299"/>
    <w:rsid w:val="00676949"/>
    <w:rsid w:val="00680C31"/>
    <w:rsid w:val="00682DDD"/>
    <w:rsid w:val="00687B6A"/>
    <w:rsid w:val="0069689A"/>
    <w:rsid w:val="006D3997"/>
    <w:rsid w:val="006F2D2C"/>
    <w:rsid w:val="00714E99"/>
    <w:rsid w:val="0071595F"/>
    <w:rsid w:val="0071598F"/>
    <w:rsid w:val="00723326"/>
    <w:rsid w:val="00745139"/>
    <w:rsid w:val="00761D9E"/>
    <w:rsid w:val="007628CC"/>
    <w:rsid w:val="007A7DA4"/>
    <w:rsid w:val="007B1867"/>
    <w:rsid w:val="00801A95"/>
    <w:rsid w:val="00803235"/>
    <w:rsid w:val="008305F8"/>
    <w:rsid w:val="008463D9"/>
    <w:rsid w:val="00866F1F"/>
    <w:rsid w:val="008B5320"/>
    <w:rsid w:val="008B6356"/>
    <w:rsid w:val="008C4D80"/>
    <w:rsid w:val="008E7221"/>
    <w:rsid w:val="00904CA0"/>
    <w:rsid w:val="009369ED"/>
    <w:rsid w:val="00943FF4"/>
    <w:rsid w:val="009612E0"/>
    <w:rsid w:val="00986857"/>
    <w:rsid w:val="00986EED"/>
    <w:rsid w:val="009A3322"/>
    <w:rsid w:val="009B52F9"/>
    <w:rsid w:val="009E18AF"/>
    <w:rsid w:val="009E6881"/>
    <w:rsid w:val="009F15BE"/>
    <w:rsid w:val="009F4C26"/>
    <w:rsid w:val="009F733C"/>
    <w:rsid w:val="00A00DF2"/>
    <w:rsid w:val="00A10F93"/>
    <w:rsid w:val="00A114C3"/>
    <w:rsid w:val="00A13712"/>
    <w:rsid w:val="00A34CE2"/>
    <w:rsid w:val="00A52BB4"/>
    <w:rsid w:val="00A7215F"/>
    <w:rsid w:val="00A72E2D"/>
    <w:rsid w:val="00A74DFB"/>
    <w:rsid w:val="00AE6AB7"/>
    <w:rsid w:val="00AE6FAA"/>
    <w:rsid w:val="00B145A0"/>
    <w:rsid w:val="00B147A3"/>
    <w:rsid w:val="00B15EC6"/>
    <w:rsid w:val="00B43BAC"/>
    <w:rsid w:val="00B60F4A"/>
    <w:rsid w:val="00B62BE9"/>
    <w:rsid w:val="00B905F1"/>
    <w:rsid w:val="00B9216C"/>
    <w:rsid w:val="00BC48A1"/>
    <w:rsid w:val="00BE0F67"/>
    <w:rsid w:val="00BF09D0"/>
    <w:rsid w:val="00C24E4D"/>
    <w:rsid w:val="00C413A9"/>
    <w:rsid w:val="00C449F9"/>
    <w:rsid w:val="00C65051"/>
    <w:rsid w:val="00C9217B"/>
    <w:rsid w:val="00C97C69"/>
    <w:rsid w:val="00CA2BB0"/>
    <w:rsid w:val="00CC1311"/>
    <w:rsid w:val="00D2657C"/>
    <w:rsid w:val="00D40314"/>
    <w:rsid w:val="00D7329A"/>
    <w:rsid w:val="00D73444"/>
    <w:rsid w:val="00D8116F"/>
    <w:rsid w:val="00D82B67"/>
    <w:rsid w:val="00D84D42"/>
    <w:rsid w:val="00DA473C"/>
    <w:rsid w:val="00DA7845"/>
    <w:rsid w:val="00DB284A"/>
    <w:rsid w:val="00DC4F92"/>
    <w:rsid w:val="00E01E47"/>
    <w:rsid w:val="00E23AF9"/>
    <w:rsid w:val="00E404CC"/>
    <w:rsid w:val="00E5038A"/>
    <w:rsid w:val="00E515CC"/>
    <w:rsid w:val="00E537D9"/>
    <w:rsid w:val="00E53A28"/>
    <w:rsid w:val="00E5781F"/>
    <w:rsid w:val="00E66667"/>
    <w:rsid w:val="00E71D3B"/>
    <w:rsid w:val="00E833A6"/>
    <w:rsid w:val="00EA33BD"/>
    <w:rsid w:val="00EF013D"/>
    <w:rsid w:val="00EF1996"/>
    <w:rsid w:val="00EF60C3"/>
    <w:rsid w:val="00F06015"/>
    <w:rsid w:val="00F250A7"/>
    <w:rsid w:val="00F5015B"/>
    <w:rsid w:val="00F70365"/>
    <w:rsid w:val="00F7480F"/>
    <w:rsid w:val="00F916E2"/>
    <w:rsid w:val="00FA4E78"/>
    <w:rsid w:val="00FB6C98"/>
    <w:rsid w:val="00FC06EE"/>
    <w:rsid w:val="00FF280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D737B"/>
  <w15:docId w15:val="{C4BD19CF-AE87-4197-B5ED-38372531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22"/>
  </w:style>
  <w:style w:type="paragraph" w:styleId="Footer">
    <w:name w:val="footer"/>
    <w:basedOn w:val="Normal"/>
    <w:link w:val="FooterChar"/>
    <w:uiPriority w:val="99"/>
    <w:unhideWhenUsed/>
    <w:rsid w:val="00365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22"/>
  </w:style>
  <w:style w:type="paragraph" w:styleId="BalloonText">
    <w:name w:val="Balloon Text"/>
    <w:basedOn w:val="Normal"/>
    <w:link w:val="BalloonTextChar"/>
    <w:uiPriority w:val="99"/>
    <w:semiHidden/>
    <w:unhideWhenUsed/>
    <w:rsid w:val="0036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5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65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65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365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365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365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3">
    <w:name w:val="Medium Shading 2 Accent 3"/>
    <w:basedOn w:val="TableNormal"/>
    <w:uiPriority w:val="64"/>
    <w:rsid w:val="00365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365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365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3">
    <w:name w:val="Medium List 2 Accent 3"/>
    <w:basedOn w:val="TableNormal"/>
    <w:uiPriority w:val="66"/>
    <w:rsid w:val="00365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365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65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1">
    <w:name w:val="Medium Grid 11"/>
    <w:basedOn w:val="TableNormal"/>
    <w:uiPriority w:val="67"/>
    <w:rsid w:val="00365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2">
    <w:name w:val="Medium Grid 2 Accent 2"/>
    <w:basedOn w:val="TableNormal"/>
    <w:uiPriority w:val="68"/>
    <w:rsid w:val="00365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365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365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6">
    <w:name w:val="Dark List Accent 6"/>
    <w:basedOn w:val="TableNormal"/>
    <w:uiPriority w:val="70"/>
    <w:rsid w:val="00365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2">
    <w:name w:val="Colorful Shading Accent 2"/>
    <w:basedOn w:val="TableNormal"/>
    <w:uiPriority w:val="71"/>
    <w:rsid w:val="00365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365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Grid1">
    <w:name w:val="Colorful Grid1"/>
    <w:basedOn w:val="TableNormal"/>
    <w:uiPriority w:val="73"/>
    <w:rsid w:val="00365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TableNormal"/>
    <w:uiPriority w:val="73"/>
    <w:rsid w:val="00365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5">
    <w:name w:val="Colorful Grid Accent 5"/>
    <w:basedOn w:val="TableNormal"/>
    <w:uiPriority w:val="73"/>
    <w:rsid w:val="00365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LightList1">
    <w:name w:val="Light List1"/>
    <w:basedOn w:val="TableNormal"/>
    <w:uiPriority w:val="61"/>
    <w:rsid w:val="00365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65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7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709"/>
    <w:rPr>
      <w:b/>
      <w:bCs/>
      <w:i/>
      <w:iCs/>
      <w:color w:val="4F81BD" w:themeColor="accent1"/>
    </w:rPr>
  </w:style>
  <w:style w:type="paragraph" w:customStyle="1" w:styleId="3CBD5A742C28424DA5172AD252E32316">
    <w:name w:val="3CBD5A742C28424DA5172AD252E32316"/>
    <w:rsid w:val="009A3322"/>
    <w:rPr>
      <w:rFonts w:eastAsiaTheme="minorEastAsia"/>
      <w:lang w:eastAsia="ja-JP"/>
    </w:rPr>
  </w:style>
  <w:style w:type="table" w:styleId="LightShading-Accent5">
    <w:name w:val="Light Shading Accent 5"/>
    <w:basedOn w:val="TableNormal"/>
    <w:uiPriority w:val="60"/>
    <w:rsid w:val="00BC48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1">
    <w:name w:val="Medium Grid 2 Accent 1"/>
    <w:basedOn w:val="TableNormal"/>
    <w:uiPriority w:val="68"/>
    <w:rsid w:val="00BC48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2E34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4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aprimdirect.com/how-to-prescribe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9B390DE84B44208971627C6F0A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301F-FC51-4841-8D9F-FDDA4FBC52F0}"/>
      </w:docPartPr>
      <w:docPartBody>
        <w:p w:rsidR="000508A2" w:rsidRDefault="003D1EB7" w:rsidP="003D1EB7">
          <w:pPr>
            <w:pStyle w:val="369B390DE84B44208971627C6F0A445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A100AAFF" w:usb1="8000F87B" w:usb2="00000008" w:usb3="00000000" w:csb0="000100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10E6"/>
    <w:rsid w:val="000352B9"/>
    <w:rsid w:val="000473D8"/>
    <w:rsid w:val="000508A2"/>
    <w:rsid w:val="000B6630"/>
    <w:rsid w:val="0010556F"/>
    <w:rsid w:val="001431A3"/>
    <w:rsid w:val="00145B20"/>
    <w:rsid w:val="00174F40"/>
    <w:rsid w:val="00195DBB"/>
    <w:rsid w:val="00197B27"/>
    <w:rsid w:val="00222AEF"/>
    <w:rsid w:val="00337933"/>
    <w:rsid w:val="00345E3F"/>
    <w:rsid w:val="00381267"/>
    <w:rsid w:val="003D1EB7"/>
    <w:rsid w:val="003D3AD0"/>
    <w:rsid w:val="0048158F"/>
    <w:rsid w:val="00492CC9"/>
    <w:rsid w:val="005C34FB"/>
    <w:rsid w:val="005D43E7"/>
    <w:rsid w:val="00681EB9"/>
    <w:rsid w:val="00693E77"/>
    <w:rsid w:val="00732066"/>
    <w:rsid w:val="0079100D"/>
    <w:rsid w:val="007F5515"/>
    <w:rsid w:val="00816E21"/>
    <w:rsid w:val="008556A9"/>
    <w:rsid w:val="008A408D"/>
    <w:rsid w:val="008C357E"/>
    <w:rsid w:val="0090405E"/>
    <w:rsid w:val="00910F31"/>
    <w:rsid w:val="00945F3A"/>
    <w:rsid w:val="00964FF2"/>
    <w:rsid w:val="00975B13"/>
    <w:rsid w:val="0098023D"/>
    <w:rsid w:val="00984676"/>
    <w:rsid w:val="00A25F63"/>
    <w:rsid w:val="00A56159"/>
    <w:rsid w:val="00AA73EA"/>
    <w:rsid w:val="00AA78F8"/>
    <w:rsid w:val="00AC51EB"/>
    <w:rsid w:val="00AE53CC"/>
    <w:rsid w:val="00B0117E"/>
    <w:rsid w:val="00B066F3"/>
    <w:rsid w:val="00B53E62"/>
    <w:rsid w:val="00B76A6A"/>
    <w:rsid w:val="00BF6070"/>
    <w:rsid w:val="00C37EEC"/>
    <w:rsid w:val="00C577A2"/>
    <w:rsid w:val="00C81C2D"/>
    <w:rsid w:val="00CD5A35"/>
    <w:rsid w:val="00D52672"/>
    <w:rsid w:val="00DE4A0B"/>
    <w:rsid w:val="00E125EE"/>
    <w:rsid w:val="00E31D49"/>
    <w:rsid w:val="00E61158"/>
    <w:rsid w:val="00EA6A22"/>
    <w:rsid w:val="00EE5204"/>
    <w:rsid w:val="00EF1B73"/>
    <w:rsid w:val="00F05120"/>
    <w:rsid w:val="00F31EDB"/>
    <w:rsid w:val="00F36424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B2181DA458429A97FC4B6ABA5609DD">
    <w:name w:val="0EB2181DA458429A97FC4B6ABA5609DD"/>
    <w:rsid w:val="00FE10E6"/>
  </w:style>
  <w:style w:type="paragraph" w:customStyle="1" w:styleId="B64D34A69F2C466393ACFDA5CF0E33CD">
    <w:name w:val="B64D34A69F2C466393ACFDA5CF0E33CD"/>
    <w:rsid w:val="00FE10E6"/>
  </w:style>
  <w:style w:type="paragraph" w:customStyle="1" w:styleId="7800B4CCE96245698BE67C2C68458874">
    <w:name w:val="7800B4CCE96245698BE67C2C68458874"/>
    <w:rsid w:val="000473D8"/>
  </w:style>
  <w:style w:type="paragraph" w:customStyle="1" w:styleId="04791821709C406F94119C9258F67ECE">
    <w:name w:val="04791821709C406F94119C9258F67ECE"/>
    <w:rsid w:val="000473D8"/>
  </w:style>
  <w:style w:type="paragraph" w:customStyle="1" w:styleId="AE2B12001FA5441197A598DB663EACDA">
    <w:name w:val="AE2B12001FA5441197A598DB663EACDA"/>
    <w:rsid w:val="000473D8"/>
  </w:style>
  <w:style w:type="paragraph" w:customStyle="1" w:styleId="250055D3DAF046D4B7B89AA2740D22BA">
    <w:name w:val="250055D3DAF046D4B7B89AA2740D22BA"/>
    <w:rsid w:val="000473D8"/>
  </w:style>
  <w:style w:type="paragraph" w:customStyle="1" w:styleId="9B0ACB89C4954A3C96B594DCF03B997B">
    <w:name w:val="9B0ACB89C4954A3C96B594DCF03B997B"/>
    <w:rsid w:val="000473D8"/>
  </w:style>
  <w:style w:type="paragraph" w:customStyle="1" w:styleId="D03CD2CE242B4C37AA7306D092F304D8">
    <w:name w:val="D03CD2CE242B4C37AA7306D092F304D8"/>
    <w:rsid w:val="000473D8"/>
  </w:style>
  <w:style w:type="paragraph" w:customStyle="1" w:styleId="BE1834D85CC9445F83DE0376411E0936">
    <w:name w:val="BE1834D85CC9445F83DE0376411E0936"/>
    <w:rsid w:val="000473D8"/>
  </w:style>
  <w:style w:type="paragraph" w:customStyle="1" w:styleId="0039DF7ECE534CA696F3DC909311D73B">
    <w:name w:val="0039DF7ECE534CA696F3DC909311D73B"/>
    <w:rsid w:val="000473D8"/>
  </w:style>
  <w:style w:type="paragraph" w:customStyle="1" w:styleId="1594E6F622B346C1915882E357EFE4C5">
    <w:name w:val="1594E6F622B346C1915882E357EFE4C5"/>
    <w:rsid w:val="000473D8"/>
  </w:style>
  <w:style w:type="paragraph" w:customStyle="1" w:styleId="8E4656C512E94569AA75B17B2FE4F94F">
    <w:name w:val="8E4656C512E94569AA75B17B2FE4F94F"/>
    <w:rsid w:val="000473D8"/>
  </w:style>
  <w:style w:type="paragraph" w:customStyle="1" w:styleId="0685F8F07A5C4169A96EA33609DE54BF">
    <w:name w:val="0685F8F07A5C4169A96EA33609DE54BF"/>
    <w:rsid w:val="000473D8"/>
  </w:style>
  <w:style w:type="paragraph" w:customStyle="1" w:styleId="9AA6426ABCEE4942977A2F0AC49AE5AB">
    <w:name w:val="9AA6426ABCEE4942977A2F0AC49AE5AB"/>
    <w:rsid w:val="000473D8"/>
  </w:style>
  <w:style w:type="paragraph" w:customStyle="1" w:styleId="A9BA82C3AADF4081833FE240B9516DA9">
    <w:name w:val="A9BA82C3AADF4081833FE240B9516DA9"/>
    <w:rsid w:val="000473D8"/>
  </w:style>
  <w:style w:type="paragraph" w:customStyle="1" w:styleId="5EFAF9D83CA6486D8CF9F0707460E620">
    <w:name w:val="5EFAF9D83CA6486D8CF9F0707460E620"/>
    <w:rsid w:val="000473D8"/>
  </w:style>
  <w:style w:type="paragraph" w:customStyle="1" w:styleId="521D53B388374D85825C9CFA59C2F40C">
    <w:name w:val="521D53B388374D85825C9CFA59C2F40C"/>
    <w:rsid w:val="000473D8"/>
  </w:style>
  <w:style w:type="paragraph" w:customStyle="1" w:styleId="D027D75EBDA8467E9CAABC3C342E6237">
    <w:name w:val="D027D75EBDA8467E9CAABC3C342E6237"/>
    <w:rsid w:val="000473D8"/>
  </w:style>
  <w:style w:type="paragraph" w:customStyle="1" w:styleId="43B88689A262490AB1E03C55064AD485">
    <w:name w:val="43B88689A262490AB1E03C55064AD485"/>
    <w:rsid w:val="003D1EB7"/>
  </w:style>
  <w:style w:type="paragraph" w:customStyle="1" w:styleId="A432C1F0936A4F7E86A4B4F25A674F2D">
    <w:name w:val="A432C1F0936A4F7E86A4B4F25A674F2D"/>
    <w:rsid w:val="003D1EB7"/>
  </w:style>
  <w:style w:type="paragraph" w:customStyle="1" w:styleId="369B390DE84B44208971627C6F0A4459">
    <w:name w:val="369B390DE84B44208971627C6F0A4459"/>
    <w:rsid w:val="003D1EB7"/>
  </w:style>
  <w:style w:type="paragraph" w:customStyle="1" w:styleId="8F2A31EA92634D0B81DF20AE3D4FFF31">
    <w:name w:val="8F2A31EA92634D0B81DF20AE3D4FFF31"/>
    <w:rsid w:val="003D1EB7"/>
  </w:style>
  <w:style w:type="paragraph" w:customStyle="1" w:styleId="4EB4193543CA48378C776E92D4BB65A3">
    <w:name w:val="4EB4193543CA48378C776E92D4BB65A3"/>
    <w:rsid w:val="00F36424"/>
  </w:style>
  <w:style w:type="paragraph" w:customStyle="1" w:styleId="325DE83C942D4D249A52B4F9E872CB6D">
    <w:name w:val="325DE83C942D4D249A52B4F9E872CB6D"/>
    <w:rsid w:val="00693E77"/>
  </w:style>
  <w:style w:type="paragraph" w:customStyle="1" w:styleId="982321487C3B42F1A7865CA546FA4DAF">
    <w:name w:val="982321487C3B42F1A7865CA546FA4DAF"/>
    <w:rsid w:val="00693E77"/>
  </w:style>
  <w:style w:type="paragraph" w:customStyle="1" w:styleId="46D36EDDBFF344FC9BF488CFE18DDD74">
    <w:name w:val="46D36EDDBFF344FC9BF488CFE18DDD74"/>
    <w:rsid w:val="00693E77"/>
  </w:style>
  <w:style w:type="paragraph" w:customStyle="1" w:styleId="DFE04F01817A470999685140955FD7EA">
    <w:name w:val="DFE04F01817A470999685140955FD7EA"/>
    <w:rsid w:val="00693E77"/>
  </w:style>
  <w:style w:type="paragraph" w:customStyle="1" w:styleId="57C03B064E194EF2B0BE7DEBC7FC13B1">
    <w:name w:val="57C03B064E194EF2B0BE7DEBC7FC13B1"/>
    <w:rsid w:val="00693E77"/>
  </w:style>
  <w:style w:type="paragraph" w:customStyle="1" w:styleId="B43F7222E49844CEA5887037F67080CD">
    <w:name w:val="B43F7222E49844CEA5887037F67080CD"/>
    <w:rsid w:val="00F051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F725-FA3B-4F66-8F63-A2AA0749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AIDS DRUG ASSISTANCE PROGRAM (ADAP) FORMULARY</vt:lpstr>
    </vt:vector>
  </TitlesOfParts>
  <Company>Georgia Dept of Community Health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AIDS DRUG ASSISTANCE PROGRAM (ADAP) FORMULARY</dc:title>
  <dc:creator>ggwelsh</dc:creator>
  <cp:lastModifiedBy>Sanders, Zenora</cp:lastModifiedBy>
  <cp:revision>2</cp:revision>
  <cp:lastPrinted>2014-05-28T20:36:00Z</cp:lastPrinted>
  <dcterms:created xsi:type="dcterms:W3CDTF">2019-06-04T15:54:00Z</dcterms:created>
  <dcterms:modified xsi:type="dcterms:W3CDTF">2019-06-04T15:54:00Z</dcterms:modified>
</cp:coreProperties>
</file>