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FCF" w:rsidRDefault="001B5FCF" w:rsidP="001B5FCF">
      <w:pPr>
        <w:jc w:val="center"/>
        <w:rPr>
          <w:b/>
          <w:sz w:val="24"/>
          <w:szCs w:val="24"/>
        </w:rPr>
      </w:pPr>
      <w:r>
        <w:rPr>
          <w:b/>
          <w:sz w:val="24"/>
          <w:szCs w:val="24"/>
        </w:rPr>
        <w:t xml:space="preserve">Georgia Department of Public Health Dietetic Internship </w:t>
      </w:r>
    </w:p>
    <w:p w:rsidR="001B5FCF" w:rsidRDefault="00292BAC" w:rsidP="001B5FCF">
      <w:pPr>
        <w:jc w:val="center"/>
        <w:rPr>
          <w:b/>
          <w:sz w:val="24"/>
          <w:szCs w:val="24"/>
        </w:rPr>
      </w:pPr>
      <w:r>
        <w:rPr>
          <w:b/>
          <w:sz w:val="24"/>
          <w:szCs w:val="24"/>
        </w:rPr>
        <w:t>Hospital</w:t>
      </w:r>
      <w:r w:rsidR="001B5FCF">
        <w:rPr>
          <w:b/>
          <w:sz w:val="24"/>
          <w:szCs w:val="24"/>
        </w:rPr>
        <w:t xml:space="preserve"> Food Service Rotation </w:t>
      </w:r>
    </w:p>
    <w:p w:rsidR="00B3648E" w:rsidRDefault="00B3648E" w:rsidP="00B3648E">
      <w:pPr>
        <w:rPr>
          <w:b/>
          <w:sz w:val="24"/>
          <w:szCs w:val="24"/>
        </w:rPr>
      </w:pPr>
      <w:r>
        <w:rPr>
          <w:b/>
          <w:sz w:val="24"/>
          <w:szCs w:val="24"/>
        </w:rPr>
        <w:t xml:space="preserve">Hospital Food Service rotation:  </w:t>
      </w:r>
      <w:r w:rsidRPr="00E62933">
        <w:rPr>
          <w:sz w:val="24"/>
          <w:szCs w:val="24"/>
        </w:rPr>
        <w:t xml:space="preserve">In the </w:t>
      </w:r>
      <w:r>
        <w:rPr>
          <w:sz w:val="24"/>
          <w:szCs w:val="24"/>
        </w:rPr>
        <w:t>food service</w:t>
      </w:r>
      <w:r w:rsidRPr="00E62933">
        <w:rPr>
          <w:sz w:val="24"/>
          <w:szCs w:val="24"/>
        </w:rPr>
        <w:t xml:space="preserve"> rotation, interns will apply their knowledge of food systems management and understand the functions of the dietitian in food service and administration. Interns plan, organize, staff, direct, and monitor food preparation and service. Interns will plan </w:t>
      </w:r>
      <w:r>
        <w:rPr>
          <w:sz w:val="24"/>
          <w:szCs w:val="24"/>
        </w:rPr>
        <w:t>perform marketing functions for a theme day, modify a, test and cost recipes, specify and ordering the food, serve food, and evaluate</w:t>
      </w:r>
      <w:r w:rsidRPr="00E62933">
        <w:rPr>
          <w:sz w:val="24"/>
          <w:szCs w:val="24"/>
        </w:rPr>
        <w:t xml:space="preserve"> outcome</w:t>
      </w:r>
      <w:r>
        <w:rPr>
          <w:sz w:val="24"/>
          <w:szCs w:val="24"/>
        </w:rPr>
        <w:t>s</w:t>
      </w:r>
      <w:r w:rsidRPr="00E62933">
        <w:rPr>
          <w:sz w:val="24"/>
          <w:szCs w:val="24"/>
        </w:rPr>
        <w:t>. Throughout the rotation interns will participate in inventory, food production, sanitation inspections, menu planning, employee training, sensory evaluations and kitchen design.</w:t>
      </w:r>
    </w:p>
    <w:p w:rsidR="001B5FCF" w:rsidRDefault="001B5FCF" w:rsidP="001B5FCF">
      <w:pPr>
        <w:rPr>
          <w:b/>
          <w:sz w:val="24"/>
          <w:szCs w:val="24"/>
        </w:rPr>
      </w:pPr>
      <w:r>
        <w:rPr>
          <w:b/>
          <w:sz w:val="24"/>
          <w:szCs w:val="24"/>
        </w:rPr>
        <w:t xml:space="preserve">Before the rotation: </w:t>
      </w:r>
    </w:p>
    <w:p w:rsidR="001B5FCF" w:rsidRPr="00292BAC" w:rsidRDefault="001B5FCF" w:rsidP="001B5FCF">
      <w:pPr>
        <w:pStyle w:val="ListParagraph"/>
        <w:numPr>
          <w:ilvl w:val="0"/>
          <w:numId w:val="6"/>
        </w:numPr>
        <w:rPr>
          <w:sz w:val="24"/>
          <w:szCs w:val="24"/>
        </w:rPr>
      </w:pPr>
      <w:r w:rsidRPr="00292BAC">
        <w:rPr>
          <w:sz w:val="24"/>
          <w:szCs w:val="24"/>
        </w:rPr>
        <w:t xml:space="preserve">Review </w:t>
      </w:r>
      <w:hyperlink r:id="rId7" w:history="1">
        <w:r w:rsidR="00292BAC" w:rsidRPr="00292BAC">
          <w:rPr>
            <w:rStyle w:val="Hyperlink"/>
            <w:sz w:val="24"/>
            <w:szCs w:val="24"/>
          </w:rPr>
          <w:t>www.servsafe.com</w:t>
        </w:r>
      </w:hyperlink>
      <w:r w:rsidRPr="00292BAC">
        <w:rPr>
          <w:sz w:val="24"/>
          <w:szCs w:val="24"/>
        </w:rPr>
        <w:t xml:space="preserve">, </w:t>
      </w:r>
      <w:hyperlink r:id="rId8" w:history="1">
        <w:r w:rsidRPr="00292BAC">
          <w:rPr>
            <w:rStyle w:val="Hyperlink"/>
            <w:sz w:val="24"/>
            <w:szCs w:val="24"/>
          </w:rPr>
          <w:t>http://www.fda.gov/food/foodsafety/hazardanalysiscriticalcontrolpointshaccp/default.htm</w:t>
        </w:r>
      </w:hyperlink>
      <w:r w:rsidRPr="00292BAC">
        <w:rPr>
          <w:sz w:val="24"/>
          <w:szCs w:val="24"/>
        </w:rPr>
        <w:t xml:space="preserve"> , </w:t>
      </w:r>
      <w:hyperlink r:id="rId9" w:history="1">
        <w:r w:rsidR="00292BAC" w:rsidRPr="00FC0CE2">
          <w:rPr>
            <w:rStyle w:val="Hyperlink"/>
            <w:sz w:val="24"/>
            <w:szCs w:val="24"/>
          </w:rPr>
          <w:t>www.jointcommission.org</w:t>
        </w:r>
      </w:hyperlink>
      <w:r w:rsidR="00292BAC">
        <w:rPr>
          <w:sz w:val="24"/>
          <w:szCs w:val="24"/>
        </w:rPr>
        <w:t xml:space="preserve">, </w:t>
      </w:r>
      <w:r w:rsidRPr="00292BAC">
        <w:rPr>
          <w:sz w:val="24"/>
          <w:szCs w:val="24"/>
        </w:rPr>
        <w:t>Text book, Food Service Organizations: A Managerial and Systems Approach</w:t>
      </w:r>
    </w:p>
    <w:p w:rsidR="001B5FCF" w:rsidRDefault="001B5FCF" w:rsidP="001B5FCF">
      <w:pPr>
        <w:pStyle w:val="ListParagraph"/>
        <w:numPr>
          <w:ilvl w:val="0"/>
          <w:numId w:val="6"/>
        </w:numPr>
        <w:rPr>
          <w:sz w:val="24"/>
          <w:szCs w:val="24"/>
        </w:rPr>
      </w:pPr>
      <w:r>
        <w:rPr>
          <w:sz w:val="24"/>
          <w:szCs w:val="24"/>
        </w:rPr>
        <w:t xml:space="preserve">Complete the GDPH DI pre-rotation module for </w:t>
      </w:r>
      <w:r w:rsidR="00292BAC">
        <w:rPr>
          <w:sz w:val="24"/>
          <w:szCs w:val="24"/>
        </w:rPr>
        <w:t>Hospital</w:t>
      </w:r>
      <w:r>
        <w:rPr>
          <w:sz w:val="24"/>
          <w:szCs w:val="24"/>
        </w:rPr>
        <w:t xml:space="preserve"> Food Service rotation</w:t>
      </w:r>
    </w:p>
    <w:p w:rsidR="001B5FCF" w:rsidRDefault="00292BAC" w:rsidP="001B5FCF">
      <w:pPr>
        <w:pStyle w:val="ListParagraph"/>
        <w:numPr>
          <w:ilvl w:val="0"/>
          <w:numId w:val="6"/>
        </w:numPr>
        <w:rPr>
          <w:sz w:val="24"/>
          <w:szCs w:val="24"/>
        </w:rPr>
      </w:pPr>
      <w:r>
        <w:rPr>
          <w:sz w:val="24"/>
          <w:szCs w:val="24"/>
        </w:rPr>
        <w:t>Contact hospital food service rotation preceptor</w:t>
      </w:r>
      <w:r w:rsidR="001B5FCF">
        <w:rPr>
          <w:sz w:val="24"/>
          <w:szCs w:val="24"/>
        </w:rPr>
        <w:t xml:space="preserve"> 2 weeks prior to rotation start date to arrange rotation schedule</w:t>
      </w:r>
    </w:p>
    <w:p w:rsidR="001B5FCF" w:rsidRPr="00FF6241" w:rsidRDefault="001B5FCF" w:rsidP="001B5FCF">
      <w:pPr>
        <w:pStyle w:val="ListParagraph"/>
        <w:rPr>
          <w:sz w:val="24"/>
          <w:szCs w:val="24"/>
        </w:rPr>
      </w:pPr>
    </w:p>
    <w:p w:rsidR="001B5FCF" w:rsidRDefault="001B5FCF" w:rsidP="001B5FCF">
      <w:pPr>
        <w:rPr>
          <w:sz w:val="24"/>
          <w:szCs w:val="24"/>
        </w:rPr>
      </w:pPr>
      <w:r w:rsidRPr="00537B65">
        <w:rPr>
          <w:b/>
          <w:sz w:val="24"/>
          <w:szCs w:val="24"/>
        </w:rPr>
        <w:t>Length of rotation:</w:t>
      </w:r>
      <w:r>
        <w:rPr>
          <w:sz w:val="24"/>
          <w:szCs w:val="24"/>
        </w:rPr>
        <w:t xml:space="preserve"> 8weeks (192 hours)</w:t>
      </w:r>
      <w:r>
        <w:rPr>
          <w:sz w:val="24"/>
          <w:szCs w:val="24"/>
        </w:rPr>
        <w:tab/>
      </w:r>
      <w:r>
        <w:rPr>
          <w:sz w:val="24"/>
          <w:szCs w:val="24"/>
        </w:rPr>
        <w:tab/>
      </w:r>
      <w:r w:rsidRPr="00537B65">
        <w:rPr>
          <w:b/>
          <w:sz w:val="24"/>
          <w:szCs w:val="24"/>
        </w:rPr>
        <w:t>Standard hours:</w:t>
      </w:r>
      <w:r>
        <w:rPr>
          <w:sz w:val="24"/>
          <w:szCs w:val="24"/>
        </w:rPr>
        <w:t xml:space="preserve"> TBD by rotation preceptor</w:t>
      </w:r>
    </w:p>
    <w:p w:rsidR="001B5FCF" w:rsidRDefault="001B5FCF" w:rsidP="001B5FCF">
      <w:pPr>
        <w:rPr>
          <w:sz w:val="24"/>
          <w:szCs w:val="24"/>
        </w:rPr>
      </w:pPr>
      <w:r w:rsidRPr="00537B65">
        <w:rPr>
          <w:b/>
          <w:sz w:val="24"/>
          <w:szCs w:val="24"/>
        </w:rPr>
        <w:t xml:space="preserve">Expectations: </w:t>
      </w:r>
    </w:p>
    <w:p w:rsidR="001B5FCF" w:rsidRDefault="001B5FCF" w:rsidP="001B5FCF">
      <w:pPr>
        <w:pStyle w:val="ListParagraph"/>
        <w:numPr>
          <w:ilvl w:val="0"/>
          <w:numId w:val="1"/>
        </w:numPr>
        <w:rPr>
          <w:sz w:val="24"/>
          <w:szCs w:val="24"/>
        </w:rPr>
      </w:pPr>
      <w:r>
        <w:rPr>
          <w:sz w:val="24"/>
          <w:szCs w:val="24"/>
        </w:rPr>
        <w:t xml:space="preserve">Interns have completed the </w:t>
      </w:r>
      <w:r w:rsidR="00292BAC">
        <w:rPr>
          <w:sz w:val="24"/>
          <w:szCs w:val="24"/>
        </w:rPr>
        <w:t>hospital</w:t>
      </w:r>
      <w:r>
        <w:rPr>
          <w:sz w:val="24"/>
          <w:szCs w:val="24"/>
        </w:rPr>
        <w:t xml:space="preserve"> food service rotation module entirely before the first day of the school food service rotation</w:t>
      </w:r>
    </w:p>
    <w:p w:rsidR="001B5FCF" w:rsidRDefault="001B5FCF" w:rsidP="001B5FCF">
      <w:pPr>
        <w:pStyle w:val="ListParagraph"/>
        <w:numPr>
          <w:ilvl w:val="0"/>
          <w:numId w:val="1"/>
        </w:numPr>
        <w:rPr>
          <w:sz w:val="24"/>
          <w:szCs w:val="24"/>
        </w:rPr>
      </w:pPr>
      <w:r w:rsidRPr="008971D2">
        <w:rPr>
          <w:sz w:val="24"/>
          <w:szCs w:val="24"/>
        </w:rPr>
        <w:t xml:space="preserve">Interns will meet with preceptor on the first day of rotation to discuss the preceptor/intern task list </w:t>
      </w:r>
      <w:r>
        <w:rPr>
          <w:sz w:val="24"/>
          <w:szCs w:val="24"/>
        </w:rPr>
        <w:t xml:space="preserve">and </w:t>
      </w:r>
      <w:r w:rsidR="00292BAC">
        <w:rPr>
          <w:sz w:val="24"/>
          <w:szCs w:val="24"/>
        </w:rPr>
        <w:t xml:space="preserve">hospital </w:t>
      </w:r>
      <w:r>
        <w:rPr>
          <w:sz w:val="24"/>
          <w:szCs w:val="24"/>
        </w:rPr>
        <w:t>food service pre-rotation module</w:t>
      </w:r>
    </w:p>
    <w:p w:rsidR="001B5FCF" w:rsidRPr="008971D2" w:rsidRDefault="001B5FCF" w:rsidP="001B5FCF">
      <w:pPr>
        <w:pStyle w:val="ListParagraph"/>
        <w:numPr>
          <w:ilvl w:val="0"/>
          <w:numId w:val="1"/>
        </w:numPr>
        <w:rPr>
          <w:sz w:val="24"/>
          <w:szCs w:val="24"/>
        </w:rPr>
      </w:pPr>
      <w:r w:rsidRPr="008971D2">
        <w:rPr>
          <w:sz w:val="24"/>
          <w:szCs w:val="24"/>
        </w:rPr>
        <w:t>Interns will abide by all internship policies</w:t>
      </w:r>
    </w:p>
    <w:p w:rsidR="001B5FCF" w:rsidRPr="00295A6F" w:rsidRDefault="001B5FCF" w:rsidP="001B5FCF">
      <w:pPr>
        <w:rPr>
          <w:b/>
          <w:sz w:val="24"/>
          <w:szCs w:val="24"/>
        </w:rPr>
      </w:pPr>
      <w:r w:rsidRPr="00295A6F">
        <w:rPr>
          <w:b/>
          <w:sz w:val="24"/>
          <w:szCs w:val="24"/>
        </w:rPr>
        <w:t>Resources need</w:t>
      </w:r>
      <w:r>
        <w:rPr>
          <w:b/>
          <w:sz w:val="24"/>
          <w:szCs w:val="24"/>
        </w:rPr>
        <w:t>ed</w:t>
      </w:r>
      <w:r w:rsidRPr="00295A6F">
        <w:rPr>
          <w:b/>
          <w:sz w:val="24"/>
          <w:szCs w:val="24"/>
        </w:rPr>
        <w:t xml:space="preserve"> for rotation:</w:t>
      </w:r>
    </w:p>
    <w:p w:rsidR="001B5FCF" w:rsidRPr="00295A6F" w:rsidRDefault="001B5FCF" w:rsidP="001B5FCF">
      <w:pPr>
        <w:pStyle w:val="ListParagraph"/>
        <w:numPr>
          <w:ilvl w:val="0"/>
          <w:numId w:val="2"/>
        </w:numPr>
        <w:rPr>
          <w:sz w:val="24"/>
          <w:szCs w:val="24"/>
        </w:rPr>
      </w:pPr>
      <w:r w:rsidRPr="00295A6F">
        <w:rPr>
          <w:sz w:val="24"/>
          <w:szCs w:val="24"/>
        </w:rPr>
        <w:t xml:space="preserve">Calculator and </w:t>
      </w:r>
      <w:r>
        <w:rPr>
          <w:sz w:val="24"/>
          <w:szCs w:val="24"/>
        </w:rPr>
        <w:t>b</w:t>
      </w:r>
      <w:r w:rsidRPr="00295A6F">
        <w:rPr>
          <w:sz w:val="24"/>
          <w:szCs w:val="24"/>
        </w:rPr>
        <w:t>lack ink pen</w:t>
      </w:r>
    </w:p>
    <w:p w:rsidR="001B5FCF" w:rsidRDefault="001B5FCF" w:rsidP="001B5FCF">
      <w:pPr>
        <w:pStyle w:val="ListParagraph"/>
        <w:numPr>
          <w:ilvl w:val="0"/>
          <w:numId w:val="2"/>
        </w:numPr>
        <w:rPr>
          <w:sz w:val="24"/>
          <w:szCs w:val="24"/>
        </w:rPr>
      </w:pPr>
      <w:r>
        <w:rPr>
          <w:sz w:val="24"/>
          <w:szCs w:val="24"/>
        </w:rPr>
        <w:t xml:space="preserve">Completed </w:t>
      </w:r>
      <w:r w:rsidR="00292BAC">
        <w:rPr>
          <w:sz w:val="24"/>
          <w:szCs w:val="24"/>
        </w:rPr>
        <w:t>hospital</w:t>
      </w:r>
      <w:r>
        <w:rPr>
          <w:sz w:val="24"/>
          <w:szCs w:val="24"/>
        </w:rPr>
        <w:t xml:space="preserve"> food service module</w:t>
      </w:r>
    </w:p>
    <w:p w:rsidR="001B5FCF" w:rsidRDefault="001B5FCF" w:rsidP="001B5FCF">
      <w:pPr>
        <w:pStyle w:val="ListParagraph"/>
        <w:numPr>
          <w:ilvl w:val="0"/>
          <w:numId w:val="2"/>
        </w:numPr>
        <w:rPr>
          <w:sz w:val="24"/>
          <w:szCs w:val="24"/>
        </w:rPr>
      </w:pPr>
      <w:r>
        <w:rPr>
          <w:sz w:val="24"/>
          <w:szCs w:val="24"/>
        </w:rPr>
        <w:t>Food Service Organizations: A Managerial and Systems Approach, 8</w:t>
      </w:r>
      <w:r w:rsidRPr="003031CE">
        <w:rPr>
          <w:sz w:val="24"/>
          <w:szCs w:val="24"/>
          <w:vertAlign w:val="superscript"/>
        </w:rPr>
        <w:t>th</w:t>
      </w:r>
      <w:r>
        <w:rPr>
          <w:sz w:val="24"/>
          <w:szCs w:val="24"/>
        </w:rPr>
        <w:t xml:space="preserve"> edition by </w:t>
      </w:r>
      <w:proofErr w:type="spellStart"/>
      <w:r>
        <w:rPr>
          <w:sz w:val="24"/>
          <w:szCs w:val="24"/>
        </w:rPr>
        <w:t>Gregoire</w:t>
      </w:r>
      <w:proofErr w:type="spellEnd"/>
      <w:r>
        <w:rPr>
          <w:sz w:val="24"/>
          <w:szCs w:val="24"/>
        </w:rPr>
        <w:t>, Mary B.</w:t>
      </w:r>
    </w:p>
    <w:p w:rsidR="00222BAB" w:rsidRPr="00295A6F" w:rsidRDefault="00222BAB" w:rsidP="001B5FCF">
      <w:pPr>
        <w:pStyle w:val="ListParagraph"/>
        <w:numPr>
          <w:ilvl w:val="0"/>
          <w:numId w:val="2"/>
        </w:numPr>
        <w:rPr>
          <w:sz w:val="24"/>
          <w:szCs w:val="24"/>
        </w:rPr>
      </w:pPr>
      <w:r>
        <w:rPr>
          <w:sz w:val="24"/>
          <w:szCs w:val="24"/>
        </w:rPr>
        <w:t>Computer and internet access</w:t>
      </w:r>
    </w:p>
    <w:p w:rsidR="001B5FCF" w:rsidRDefault="001B5FCF" w:rsidP="001B5FCF">
      <w:pPr>
        <w:rPr>
          <w:b/>
          <w:sz w:val="24"/>
          <w:szCs w:val="24"/>
        </w:rPr>
      </w:pPr>
      <w:r w:rsidRPr="00477109">
        <w:rPr>
          <w:b/>
          <w:sz w:val="24"/>
          <w:szCs w:val="24"/>
        </w:rPr>
        <w:lastRenderedPageBreak/>
        <w:t xml:space="preserve">Learning Objectives: </w:t>
      </w:r>
    </w:p>
    <w:p w:rsidR="001B5FCF" w:rsidRDefault="001B5FCF" w:rsidP="001B5FCF">
      <w:pPr>
        <w:pStyle w:val="ListParagraph"/>
        <w:numPr>
          <w:ilvl w:val="0"/>
          <w:numId w:val="4"/>
        </w:numPr>
        <w:rPr>
          <w:sz w:val="24"/>
          <w:szCs w:val="24"/>
        </w:rPr>
      </w:pPr>
      <w:r>
        <w:rPr>
          <w:sz w:val="24"/>
          <w:szCs w:val="24"/>
        </w:rPr>
        <w:t xml:space="preserve"> The intern will be able to conduct food quality and safety audits, identify problems or potential problems and plan and implement solutions</w:t>
      </w:r>
    </w:p>
    <w:p w:rsidR="001B5FCF" w:rsidRDefault="001B5FCF" w:rsidP="001B5FCF">
      <w:pPr>
        <w:pStyle w:val="ListParagraph"/>
        <w:numPr>
          <w:ilvl w:val="0"/>
          <w:numId w:val="4"/>
        </w:numPr>
        <w:rPr>
          <w:sz w:val="24"/>
          <w:szCs w:val="24"/>
        </w:rPr>
      </w:pPr>
      <w:r>
        <w:rPr>
          <w:sz w:val="24"/>
          <w:szCs w:val="24"/>
        </w:rPr>
        <w:t xml:space="preserve">The intern will be able to work within HACCP and </w:t>
      </w:r>
      <w:proofErr w:type="spellStart"/>
      <w:r>
        <w:rPr>
          <w:sz w:val="24"/>
          <w:szCs w:val="24"/>
        </w:rPr>
        <w:t>ServSafe</w:t>
      </w:r>
      <w:proofErr w:type="spellEnd"/>
      <w:r>
        <w:rPr>
          <w:sz w:val="24"/>
          <w:szCs w:val="24"/>
        </w:rPr>
        <w:t xml:space="preserve"> guidelines</w:t>
      </w:r>
    </w:p>
    <w:p w:rsidR="001B5FCF" w:rsidRDefault="001B5FCF" w:rsidP="001B5FCF">
      <w:pPr>
        <w:pStyle w:val="ListParagraph"/>
        <w:numPr>
          <w:ilvl w:val="0"/>
          <w:numId w:val="4"/>
        </w:numPr>
        <w:rPr>
          <w:sz w:val="24"/>
          <w:szCs w:val="24"/>
        </w:rPr>
      </w:pPr>
      <w:r>
        <w:rPr>
          <w:sz w:val="24"/>
          <w:szCs w:val="24"/>
        </w:rPr>
        <w:t>The intern will be able to identify Food Service Department training in-service needs, plan and present appropriate training to specified target audience, create supporting in-service materials (handouts), and evaluate effectiveness of in-service training</w:t>
      </w:r>
    </w:p>
    <w:p w:rsidR="001B5FCF" w:rsidRDefault="001B5FCF" w:rsidP="001B5FCF">
      <w:pPr>
        <w:pStyle w:val="ListParagraph"/>
        <w:numPr>
          <w:ilvl w:val="0"/>
          <w:numId w:val="4"/>
        </w:numPr>
        <w:rPr>
          <w:sz w:val="24"/>
          <w:szCs w:val="24"/>
        </w:rPr>
      </w:pPr>
      <w:r>
        <w:rPr>
          <w:sz w:val="24"/>
          <w:szCs w:val="24"/>
        </w:rPr>
        <w:t>The intern will be able to work effectively in all departments within the Food Service Department and will be able to supervise meal service</w:t>
      </w:r>
    </w:p>
    <w:p w:rsidR="001B5FCF" w:rsidRDefault="001B5FCF" w:rsidP="001B5FCF">
      <w:pPr>
        <w:pStyle w:val="ListParagraph"/>
        <w:numPr>
          <w:ilvl w:val="0"/>
          <w:numId w:val="4"/>
        </w:numPr>
        <w:rPr>
          <w:sz w:val="24"/>
          <w:szCs w:val="24"/>
        </w:rPr>
      </w:pPr>
      <w:r>
        <w:rPr>
          <w:sz w:val="24"/>
          <w:szCs w:val="24"/>
        </w:rPr>
        <w:t xml:space="preserve">The intern will be able to evaluate menus to reduce costs, and cost menus to determine projected food costs and meet budget guidelines. </w:t>
      </w:r>
    </w:p>
    <w:p w:rsidR="001B5FCF" w:rsidRDefault="001B5FCF" w:rsidP="001B5FCF">
      <w:pPr>
        <w:pStyle w:val="ListParagraph"/>
        <w:numPr>
          <w:ilvl w:val="0"/>
          <w:numId w:val="4"/>
        </w:numPr>
        <w:rPr>
          <w:sz w:val="24"/>
          <w:szCs w:val="24"/>
        </w:rPr>
      </w:pPr>
      <w:r>
        <w:rPr>
          <w:sz w:val="24"/>
          <w:szCs w:val="24"/>
        </w:rPr>
        <w:t>The intern will be able to develop a disaster plan for meal service with implementation instructions</w:t>
      </w:r>
    </w:p>
    <w:p w:rsidR="001B5FCF" w:rsidRDefault="001B5FCF" w:rsidP="001B5FCF">
      <w:pPr>
        <w:pStyle w:val="ListParagraph"/>
        <w:numPr>
          <w:ilvl w:val="0"/>
          <w:numId w:val="4"/>
        </w:numPr>
        <w:rPr>
          <w:sz w:val="24"/>
          <w:szCs w:val="24"/>
        </w:rPr>
      </w:pPr>
      <w:r>
        <w:rPr>
          <w:sz w:val="24"/>
          <w:szCs w:val="24"/>
        </w:rPr>
        <w:t>The intern will be able to supervise food ordering, receiving, and production</w:t>
      </w:r>
    </w:p>
    <w:p w:rsidR="001B5FCF" w:rsidRDefault="001B5FCF" w:rsidP="001B5FCF">
      <w:pPr>
        <w:pStyle w:val="ListParagraph"/>
        <w:numPr>
          <w:ilvl w:val="0"/>
          <w:numId w:val="4"/>
        </w:numPr>
        <w:rPr>
          <w:sz w:val="24"/>
          <w:szCs w:val="24"/>
        </w:rPr>
      </w:pPr>
      <w:r>
        <w:rPr>
          <w:sz w:val="24"/>
          <w:szCs w:val="24"/>
        </w:rPr>
        <w:t>The intern will be able to modify a menu for a health or cultural need</w:t>
      </w:r>
    </w:p>
    <w:p w:rsidR="001B5FCF" w:rsidRDefault="001B5FCF" w:rsidP="001B5FCF">
      <w:pPr>
        <w:pStyle w:val="ListParagraph"/>
        <w:numPr>
          <w:ilvl w:val="0"/>
          <w:numId w:val="4"/>
        </w:numPr>
        <w:rPr>
          <w:sz w:val="24"/>
          <w:szCs w:val="24"/>
        </w:rPr>
      </w:pPr>
      <w:r>
        <w:rPr>
          <w:sz w:val="24"/>
          <w:szCs w:val="24"/>
        </w:rPr>
        <w:t xml:space="preserve">The intern will be able communicate effectively, motivate and handle workplace conflict </w:t>
      </w:r>
    </w:p>
    <w:p w:rsidR="001B5FCF" w:rsidRDefault="001B5FCF" w:rsidP="001B5FCF">
      <w:pPr>
        <w:pStyle w:val="ListParagraph"/>
        <w:numPr>
          <w:ilvl w:val="0"/>
          <w:numId w:val="4"/>
        </w:numPr>
        <w:rPr>
          <w:sz w:val="24"/>
          <w:szCs w:val="24"/>
        </w:rPr>
      </w:pPr>
      <w:r>
        <w:rPr>
          <w:sz w:val="24"/>
          <w:szCs w:val="24"/>
        </w:rPr>
        <w:t>The intern will be able to standardize and adjust recipes appropriately</w:t>
      </w:r>
    </w:p>
    <w:p w:rsidR="001B5FCF" w:rsidRDefault="001B5FCF" w:rsidP="001B5FCF">
      <w:pPr>
        <w:pStyle w:val="ListParagraph"/>
        <w:numPr>
          <w:ilvl w:val="0"/>
          <w:numId w:val="4"/>
        </w:numPr>
        <w:rPr>
          <w:sz w:val="24"/>
          <w:szCs w:val="24"/>
        </w:rPr>
      </w:pPr>
      <w:r>
        <w:rPr>
          <w:sz w:val="24"/>
          <w:szCs w:val="24"/>
        </w:rPr>
        <w:t xml:space="preserve">The intern will be able to evaluate labor productivity and determine areas for improving fiscal </w:t>
      </w:r>
      <w:r w:rsidRPr="00D0252E">
        <w:rPr>
          <w:sz w:val="24"/>
          <w:szCs w:val="24"/>
        </w:rPr>
        <w:t>outcomes</w:t>
      </w:r>
      <w:r>
        <w:rPr>
          <w:sz w:val="24"/>
          <w:szCs w:val="24"/>
        </w:rPr>
        <w:t xml:space="preserve"> by cutting costs, reducing waste and maximizing productivity</w:t>
      </w:r>
    </w:p>
    <w:p w:rsidR="001B5FCF" w:rsidRDefault="001B5FCF" w:rsidP="001B5FCF">
      <w:pPr>
        <w:pStyle w:val="ListParagraph"/>
        <w:numPr>
          <w:ilvl w:val="0"/>
          <w:numId w:val="4"/>
        </w:numPr>
        <w:rPr>
          <w:sz w:val="24"/>
          <w:szCs w:val="24"/>
        </w:rPr>
      </w:pPr>
      <w:r>
        <w:rPr>
          <w:sz w:val="24"/>
          <w:szCs w:val="24"/>
        </w:rPr>
        <w:t>The intern will be able to appropriately price and effectively market menu items</w:t>
      </w:r>
    </w:p>
    <w:p w:rsidR="001B5FCF" w:rsidRPr="003031CE" w:rsidRDefault="001B5FCF" w:rsidP="001B5FCF">
      <w:pPr>
        <w:pStyle w:val="ListParagraph"/>
        <w:numPr>
          <w:ilvl w:val="0"/>
          <w:numId w:val="4"/>
        </w:numPr>
        <w:rPr>
          <w:sz w:val="24"/>
          <w:szCs w:val="24"/>
        </w:rPr>
      </w:pPr>
      <w:r>
        <w:rPr>
          <w:sz w:val="24"/>
          <w:szCs w:val="24"/>
        </w:rPr>
        <w:t>The intern will be able to identify a</w:t>
      </w:r>
      <w:r>
        <w:rPr>
          <w:color w:val="548DD4" w:themeColor="text2" w:themeTint="99"/>
          <w:sz w:val="24"/>
          <w:szCs w:val="24"/>
        </w:rPr>
        <w:t xml:space="preserve"> </w:t>
      </w:r>
      <w:r w:rsidRPr="005B1E38">
        <w:rPr>
          <w:sz w:val="24"/>
          <w:szCs w:val="24"/>
        </w:rPr>
        <w:t xml:space="preserve">program </w:t>
      </w:r>
      <w:r>
        <w:rPr>
          <w:sz w:val="24"/>
          <w:szCs w:val="24"/>
        </w:rPr>
        <w:t xml:space="preserve">need and write an appropriate business plan </w:t>
      </w:r>
      <w:r w:rsidRPr="005B1E38">
        <w:rPr>
          <w:sz w:val="24"/>
          <w:szCs w:val="24"/>
        </w:rPr>
        <w:t>to address that need</w:t>
      </w:r>
    </w:p>
    <w:p w:rsidR="001B5FCF" w:rsidRDefault="001B5FCF" w:rsidP="001B5FCF">
      <w:pPr>
        <w:rPr>
          <w:b/>
          <w:sz w:val="24"/>
          <w:szCs w:val="24"/>
        </w:rPr>
      </w:pPr>
      <w:r w:rsidRPr="00477109">
        <w:rPr>
          <w:b/>
          <w:sz w:val="24"/>
          <w:szCs w:val="24"/>
        </w:rPr>
        <w:t xml:space="preserve">Competencies: </w:t>
      </w:r>
    </w:p>
    <w:p w:rsidR="001B5FCF" w:rsidRDefault="001B5FCF" w:rsidP="001B5FCF">
      <w:pPr>
        <w:pStyle w:val="ListParagraph"/>
        <w:numPr>
          <w:ilvl w:val="0"/>
          <w:numId w:val="5"/>
        </w:numPr>
        <w:rPr>
          <w:sz w:val="24"/>
          <w:szCs w:val="24"/>
        </w:rPr>
      </w:pPr>
      <w:r>
        <w:rPr>
          <w:sz w:val="24"/>
          <w:szCs w:val="24"/>
        </w:rPr>
        <w:t>CRD 1.1 Select indicators of program quality and/or customer service and measure achievement of objectives</w:t>
      </w:r>
    </w:p>
    <w:p w:rsidR="001B5FCF" w:rsidRDefault="001B5FCF" w:rsidP="001B5FCF">
      <w:pPr>
        <w:pStyle w:val="ListParagraph"/>
        <w:numPr>
          <w:ilvl w:val="0"/>
          <w:numId w:val="5"/>
        </w:numPr>
        <w:rPr>
          <w:sz w:val="24"/>
          <w:szCs w:val="24"/>
        </w:rPr>
      </w:pPr>
      <w:r>
        <w:rPr>
          <w:sz w:val="24"/>
          <w:szCs w:val="24"/>
        </w:rPr>
        <w:t>CRD 1.5 Conduct projects using appropriate research methods, ethical procedures and data analysis</w:t>
      </w:r>
    </w:p>
    <w:p w:rsidR="001B5FCF" w:rsidRDefault="001B5FCF" w:rsidP="001B5FCF">
      <w:pPr>
        <w:pStyle w:val="ListParagraph"/>
        <w:numPr>
          <w:ilvl w:val="0"/>
          <w:numId w:val="5"/>
        </w:numPr>
        <w:rPr>
          <w:sz w:val="24"/>
          <w:szCs w:val="24"/>
        </w:rPr>
      </w:pPr>
      <w:r>
        <w:rPr>
          <w:sz w:val="24"/>
          <w:szCs w:val="24"/>
        </w:rPr>
        <w:t xml:space="preserve">CRD 2.1 Practice in compliance with current federal, regulations; and state statutes and rules as applicable and in accordance with accreditation standards and the Scope of Dietetics Practice and Code of Ethics for the Profession of Dietetics </w:t>
      </w:r>
    </w:p>
    <w:p w:rsidR="001B5FCF" w:rsidRDefault="001B5FCF" w:rsidP="001B5FCF">
      <w:pPr>
        <w:pStyle w:val="ListParagraph"/>
        <w:numPr>
          <w:ilvl w:val="0"/>
          <w:numId w:val="5"/>
        </w:numPr>
        <w:rPr>
          <w:sz w:val="24"/>
          <w:szCs w:val="24"/>
        </w:rPr>
      </w:pPr>
      <w:r>
        <w:rPr>
          <w:sz w:val="24"/>
          <w:szCs w:val="24"/>
        </w:rPr>
        <w:t>CRD 2.3 Design, implement and evaluate presentations to a target audience</w:t>
      </w:r>
    </w:p>
    <w:p w:rsidR="001B5FCF" w:rsidRDefault="001B5FCF" w:rsidP="001B5FCF">
      <w:pPr>
        <w:pStyle w:val="ListParagraph"/>
        <w:numPr>
          <w:ilvl w:val="0"/>
          <w:numId w:val="5"/>
        </w:numPr>
        <w:rPr>
          <w:sz w:val="24"/>
          <w:szCs w:val="24"/>
        </w:rPr>
      </w:pPr>
      <w:r>
        <w:rPr>
          <w:sz w:val="24"/>
          <w:szCs w:val="24"/>
        </w:rPr>
        <w:t>CRD 2.5 Demonstrate active participation, teamwork and contributions in a group setting</w:t>
      </w:r>
    </w:p>
    <w:p w:rsidR="001B5FCF" w:rsidRDefault="001B5FCF" w:rsidP="001B5FCF">
      <w:pPr>
        <w:pStyle w:val="ListParagraph"/>
        <w:numPr>
          <w:ilvl w:val="0"/>
          <w:numId w:val="5"/>
        </w:numPr>
        <w:rPr>
          <w:sz w:val="24"/>
          <w:szCs w:val="24"/>
        </w:rPr>
      </w:pPr>
      <w:r>
        <w:rPr>
          <w:sz w:val="24"/>
          <w:szCs w:val="24"/>
        </w:rPr>
        <w:t>CRD 2.8 Apply leadership skills to achieve desired outcomes</w:t>
      </w:r>
    </w:p>
    <w:p w:rsidR="001B5FCF" w:rsidRDefault="001B5FCF" w:rsidP="001B5FCF">
      <w:pPr>
        <w:pStyle w:val="ListParagraph"/>
        <w:numPr>
          <w:ilvl w:val="0"/>
          <w:numId w:val="5"/>
        </w:numPr>
        <w:rPr>
          <w:sz w:val="24"/>
          <w:szCs w:val="24"/>
        </w:rPr>
      </w:pPr>
      <w:r>
        <w:rPr>
          <w:sz w:val="24"/>
          <w:szCs w:val="24"/>
        </w:rPr>
        <w:t>CRD 2.11 Demonstrate professional attributes within various organizational cultures</w:t>
      </w:r>
    </w:p>
    <w:p w:rsidR="001B5FCF" w:rsidRDefault="001B5FCF" w:rsidP="001B5FCF">
      <w:pPr>
        <w:pStyle w:val="ListParagraph"/>
        <w:numPr>
          <w:ilvl w:val="0"/>
          <w:numId w:val="5"/>
        </w:numPr>
        <w:rPr>
          <w:sz w:val="24"/>
          <w:szCs w:val="24"/>
        </w:rPr>
      </w:pPr>
      <w:r>
        <w:rPr>
          <w:sz w:val="24"/>
          <w:szCs w:val="24"/>
        </w:rPr>
        <w:lastRenderedPageBreak/>
        <w:t xml:space="preserve">CRD 2.13 Demonstrate negotiation skills </w:t>
      </w:r>
    </w:p>
    <w:p w:rsidR="001B5FCF" w:rsidRDefault="001B5FCF" w:rsidP="001B5FCF">
      <w:pPr>
        <w:pStyle w:val="ListParagraph"/>
        <w:numPr>
          <w:ilvl w:val="0"/>
          <w:numId w:val="5"/>
        </w:numPr>
        <w:rPr>
          <w:sz w:val="24"/>
          <w:szCs w:val="24"/>
        </w:rPr>
      </w:pPr>
      <w:r>
        <w:rPr>
          <w:sz w:val="24"/>
          <w:szCs w:val="24"/>
        </w:rPr>
        <w:t>CRD 3.2 Demonstrate effective communications skills for clinical and customer services in a variety of formats</w:t>
      </w:r>
    </w:p>
    <w:p w:rsidR="001B5FCF" w:rsidRDefault="001B5FCF" w:rsidP="001B5FCF">
      <w:pPr>
        <w:pStyle w:val="ListParagraph"/>
        <w:numPr>
          <w:ilvl w:val="0"/>
          <w:numId w:val="5"/>
        </w:numPr>
        <w:rPr>
          <w:sz w:val="24"/>
          <w:szCs w:val="24"/>
        </w:rPr>
      </w:pPr>
      <w:r>
        <w:rPr>
          <w:sz w:val="24"/>
          <w:szCs w:val="24"/>
        </w:rPr>
        <w:t>CRD 3.3 Develop and deliver products, programs, or services that promote consumer health, wellness and lifestyle management</w:t>
      </w:r>
    </w:p>
    <w:p w:rsidR="001B5FCF" w:rsidRDefault="001B5FCF" w:rsidP="001B5FCF">
      <w:pPr>
        <w:pStyle w:val="ListParagraph"/>
        <w:numPr>
          <w:ilvl w:val="0"/>
          <w:numId w:val="5"/>
        </w:numPr>
        <w:rPr>
          <w:sz w:val="24"/>
          <w:szCs w:val="24"/>
        </w:rPr>
      </w:pPr>
      <w:r>
        <w:rPr>
          <w:sz w:val="24"/>
          <w:szCs w:val="24"/>
        </w:rPr>
        <w:t>CRD 3.5 Coordinate procurement, production, distribution and service of goods and services</w:t>
      </w:r>
    </w:p>
    <w:p w:rsidR="001B5FCF" w:rsidRDefault="001B5FCF" w:rsidP="001B5FCF">
      <w:pPr>
        <w:pStyle w:val="ListParagraph"/>
        <w:numPr>
          <w:ilvl w:val="0"/>
          <w:numId w:val="5"/>
        </w:numPr>
        <w:rPr>
          <w:sz w:val="24"/>
          <w:szCs w:val="24"/>
        </w:rPr>
      </w:pPr>
      <w:r w:rsidRPr="005B1E38">
        <w:rPr>
          <w:sz w:val="24"/>
          <w:szCs w:val="24"/>
        </w:rPr>
        <w:t>CRD 3.6 Develop and evaluate recipes, formulas, and menus for acceptability and affordability that accommodate the cultural diversity and health needs of various populations, groups, and individuals</w:t>
      </w:r>
    </w:p>
    <w:p w:rsidR="001B5FCF" w:rsidRPr="005B1E38" w:rsidRDefault="001B5FCF" w:rsidP="001B5FCF">
      <w:pPr>
        <w:pStyle w:val="ListParagraph"/>
        <w:numPr>
          <w:ilvl w:val="0"/>
          <w:numId w:val="5"/>
        </w:numPr>
        <w:rPr>
          <w:sz w:val="24"/>
          <w:szCs w:val="24"/>
        </w:rPr>
      </w:pPr>
      <w:r w:rsidRPr="005B1E38">
        <w:rPr>
          <w:sz w:val="24"/>
          <w:szCs w:val="24"/>
        </w:rPr>
        <w:t>CRD 4.1 Participate in the management of human resources</w:t>
      </w:r>
    </w:p>
    <w:p w:rsidR="001B5FCF" w:rsidRDefault="001B5FCF" w:rsidP="001B5FCF">
      <w:pPr>
        <w:pStyle w:val="ListParagraph"/>
        <w:numPr>
          <w:ilvl w:val="0"/>
          <w:numId w:val="5"/>
        </w:numPr>
        <w:rPr>
          <w:sz w:val="24"/>
          <w:szCs w:val="24"/>
        </w:rPr>
      </w:pPr>
      <w:r>
        <w:rPr>
          <w:sz w:val="24"/>
          <w:szCs w:val="24"/>
        </w:rPr>
        <w:t>CRD 4.2 Perform management functions related to safety, security and sanitation that affect employees, customers, patients, facilities and food</w:t>
      </w:r>
    </w:p>
    <w:p w:rsidR="001B5FCF" w:rsidRDefault="001B5FCF" w:rsidP="001B5FCF">
      <w:pPr>
        <w:pStyle w:val="ListParagraph"/>
        <w:numPr>
          <w:ilvl w:val="0"/>
          <w:numId w:val="5"/>
        </w:numPr>
        <w:rPr>
          <w:sz w:val="24"/>
          <w:szCs w:val="24"/>
        </w:rPr>
      </w:pPr>
      <w:r>
        <w:rPr>
          <w:sz w:val="24"/>
          <w:szCs w:val="24"/>
        </w:rPr>
        <w:t>CRD 4.4 Conduct clinical and customer service quality management activities</w:t>
      </w:r>
    </w:p>
    <w:p w:rsidR="001B5FCF" w:rsidRDefault="001B5FCF" w:rsidP="001B5FCF">
      <w:pPr>
        <w:pStyle w:val="ListParagraph"/>
        <w:numPr>
          <w:ilvl w:val="0"/>
          <w:numId w:val="5"/>
        </w:numPr>
        <w:rPr>
          <w:sz w:val="24"/>
          <w:szCs w:val="24"/>
        </w:rPr>
      </w:pPr>
      <w:r>
        <w:rPr>
          <w:sz w:val="24"/>
          <w:szCs w:val="24"/>
        </w:rPr>
        <w:t>CRD 4.5 Use current informatics technology to develop, store, retrieve, and disseminate information and data</w:t>
      </w:r>
    </w:p>
    <w:p w:rsidR="001B5FCF" w:rsidRDefault="001B5FCF" w:rsidP="001B5FCF">
      <w:pPr>
        <w:pStyle w:val="ListParagraph"/>
        <w:numPr>
          <w:ilvl w:val="0"/>
          <w:numId w:val="5"/>
        </w:numPr>
        <w:rPr>
          <w:sz w:val="24"/>
          <w:szCs w:val="24"/>
        </w:rPr>
      </w:pPr>
      <w:r>
        <w:rPr>
          <w:sz w:val="24"/>
          <w:szCs w:val="24"/>
        </w:rPr>
        <w:t>CRD 4.6 Analyze quality, financial or productivity data and develop a plan for intervention</w:t>
      </w:r>
    </w:p>
    <w:p w:rsidR="001B5FCF" w:rsidRDefault="001B5FCF" w:rsidP="001B5FCF">
      <w:pPr>
        <w:pStyle w:val="ListParagraph"/>
        <w:numPr>
          <w:ilvl w:val="0"/>
          <w:numId w:val="5"/>
        </w:numPr>
        <w:rPr>
          <w:sz w:val="24"/>
          <w:szCs w:val="24"/>
        </w:rPr>
      </w:pPr>
      <w:r>
        <w:rPr>
          <w:sz w:val="24"/>
          <w:szCs w:val="24"/>
        </w:rPr>
        <w:t xml:space="preserve">CRD 4.7 Propose and use procedures as appropriate to the practice setting to reduce waste and protect the environment </w:t>
      </w:r>
    </w:p>
    <w:p w:rsidR="001B5FCF" w:rsidRDefault="001B5FCF" w:rsidP="001B5FCF">
      <w:pPr>
        <w:pStyle w:val="ListParagraph"/>
        <w:numPr>
          <w:ilvl w:val="0"/>
          <w:numId w:val="5"/>
        </w:numPr>
        <w:rPr>
          <w:sz w:val="24"/>
          <w:szCs w:val="24"/>
        </w:rPr>
      </w:pPr>
      <w:r>
        <w:rPr>
          <w:sz w:val="24"/>
          <w:szCs w:val="24"/>
        </w:rPr>
        <w:t>CRD 4.8 Conduct feasibility studies for products, programs or services with consideration of costs and benefits</w:t>
      </w:r>
    </w:p>
    <w:p w:rsidR="001B5FCF" w:rsidRDefault="001B5FCF" w:rsidP="001B5FCF">
      <w:pPr>
        <w:pStyle w:val="ListParagraph"/>
        <w:numPr>
          <w:ilvl w:val="0"/>
          <w:numId w:val="5"/>
        </w:numPr>
        <w:rPr>
          <w:sz w:val="24"/>
          <w:szCs w:val="24"/>
        </w:rPr>
      </w:pPr>
      <w:r>
        <w:rPr>
          <w:sz w:val="24"/>
          <w:szCs w:val="24"/>
        </w:rPr>
        <w:t>CRD 4.9 Analyze financial data to assess utilization of resources</w:t>
      </w:r>
    </w:p>
    <w:p w:rsidR="001B5FCF" w:rsidRDefault="001B5FCF" w:rsidP="001B5FCF">
      <w:pPr>
        <w:pStyle w:val="ListParagraph"/>
        <w:numPr>
          <w:ilvl w:val="0"/>
          <w:numId w:val="5"/>
        </w:numPr>
        <w:rPr>
          <w:sz w:val="24"/>
          <w:szCs w:val="24"/>
        </w:rPr>
      </w:pPr>
      <w:r>
        <w:rPr>
          <w:sz w:val="24"/>
          <w:szCs w:val="24"/>
        </w:rPr>
        <w:t>CRD 4.10 Develop a plan to provide or develop a product, program or service that includes a budget, staffing needs, equipment, and supplies</w:t>
      </w:r>
    </w:p>
    <w:p w:rsidR="001B5FCF" w:rsidRDefault="001B5FCF" w:rsidP="001B5FCF">
      <w:pPr>
        <w:spacing w:line="240" w:lineRule="auto"/>
      </w:pPr>
      <w:r w:rsidRPr="006A7AA3">
        <w:rPr>
          <w:b/>
        </w:rPr>
        <w:t xml:space="preserve">After the rotation: </w:t>
      </w:r>
    </w:p>
    <w:p w:rsidR="001B5FCF" w:rsidRPr="006C0095" w:rsidRDefault="001B5FCF" w:rsidP="001B5FCF">
      <w:pPr>
        <w:pStyle w:val="ListParagraph"/>
        <w:numPr>
          <w:ilvl w:val="0"/>
          <w:numId w:val="3"/>
        </w:numPr>
        <w:spacing w:line="240" w:lineRule="auto"/>
        <w:rPr>
          <w:sz w:val="24"/>
          <w:szCs w:val="24"/>
        </w:rPr>
      </w:pPr>
      <w:r w:rsidRPr="006C0095">
        <w:rPr>
          <w:sz w:val="24"/>
          <w:szCs w:val="24"/>
        </w:rPr>
        <w:t>Submit electronically to DI Program Director</w:t>
      </w:r>
    </w:p>
    <w:p w:rsidR="001B5FCF" w:rsidRPr="006C0095" w:rsidRDefault="001B5FCF" w:rsidP="001B5FCF">
      <w:pPr>
        <w:pStyle w:val="ListParagraph"/>
        <w:numPr>
          <w:ilvl w:val="1"/>
          <w:numId w:val="3"/>
        </w:numPr>
        <w:spacing w:line="240" w:lineRule="auto"/>
        <w:rPr>
          <w:sz w:val="24"/>
          <w:szCs w:val="24"/>
        </w:rPr>
      </w:pPr>
      <w:r w:rsidRPr="006C0095">
        <w:rPr>
          <w:sz w:val="24"/>
          <w:szCs w:val="24"/>
        </w:rPr>
        <w:t xml:space="preserve">Completed </w:t>
      </w:r>
      <w:r w:rsidR="00292BAC">
        <w:rPr>
          <w:sz w:val="24"/>
          <w:szCs w:val="24"/>
        </w:rPr>
        <w:t>hospital</w:t>
      </w:r>
      <w:r>
        <w:rPr>
          <w:sz w:val="24"/>
          <w:szCs w:val="24"/>
        </w:rPr>
        <w:t xml:space="preserve"> food service</w:t>
      </w:r>
      <w:r w:rsidRPr="006C0095">
        <w:rPr>
          <w:sz w:val="24"/>
          <w:szCs w:val="24"/>
        </w:rPr>
        <w:t xml:space="preserve"> module</w:t>
      </w:r>
    </w:p>
    <w:p w:rsidR="001B5FCF" w:rsidRPr="006C0095" w:rsidRDefault="001B5FCF" w:rsidP="001B5FCF">
      <w:pPr>
        <w:pStyle w:val="ListParagraph"/>
        <w:numPr>
          <w:ilvl w:val="1"/>
          <w:numId w:val="3"/>
        </w:numPr>
        <w:spacing w:line="240" w:lineRule="auto"/>
        <w:rPr>
          <w:sz w:val="24"/>
          <w:szCs w:val="24"/>
        </w:rPr>
      </w:pPr>
      <w:r w:rsidRPr="006C0095">
        <w:rPr>
          <w:sz w:val="24"/>
          <w:szCs w:val="24"/>
        </w:rPr>
        <w:t xml:space="preserve">Signed and dated </w:t>
      </w:r>
      <w:r w:rsidR="00292BAC">
        <w:rPr>
          <w:sz w:val="24"/>
          <w:szCs w:val="24"/>
        </w:rPr>
        <w:t>hospital</w:t>
      </w:r>
      <w:r>
        <w:rPr>
          <w:sz w:val="24"/>
          <w:szCs w:val="24"/>
        </w:rPr>
        <w:t xml:space="preserve"> food service</w:t>
      </w:r>
      <w:r w:rsidRPr="006C0095">
        <w:rPr>
          <w:sz w:val="24"/>
          <w:szCs w:val="24"/>
        </w:rPr>
        <w:t xml:space="preserve"> rotation orientation check list</w:t>
      </w:r>
    </w:p>
    <w:p w:rsidR="001B5FCF" w:rsidRPr="006C0095" w:rsidRDefault="001B5FCF" w:rsidP="001B5FCF">
      <w:pPr>
        <w:pStyle w:val="ListParagraph"/>
        <w:numPr>
          <w:ilvl w:val="1"/>
          <w:numId w:val="3"/>
        </w:numPr>
        <w:spacing w:line="240" w:lineRule="auto"/>
        <w:rPr>
          <w:sz w:val="24"/>
          <w:szCs w:val="24"/>
        </w:rPr>
      </w:pPr>
      <w:r w:rsidRPr="006C0095">
        <w:rPr>
          <w:sz w:val="24"/>
          <w:szCs w:val="24"/>
        </w:rPr>
        <w:t xml:space="preserve">Completed signed and dated </w:t>
      </w:r>
      <w:r w:rsidR="00292BAC">
        <w:rPr>
          <w:sz w:val="24"/>
          <w:szCs w:val="24"/>
        </w:rPr>
        <w:t xml:space="preserve">hospital </w:t>
      </w:r>
      <w:r>
        <w:rPr>
          <w:sz w:val="24"/>
          <w:szCs w:val="24"/>
        </w:rPr>
        <w:t xml:space="preserve">food service </w:t>
      </w:r>
      <w:r w:rsidRPr="006C0095">
        <w:rPr>
          <w:sz w:val="24"/>
          <w:szCs w:val="24"/>
        </w:rPr>
        <w:t>rotation goals and reflections form</w:t>
      </w:r>
    </w:p>
    <w:p w:rsidR="001B5FCF" w:rsidRPr="006C0095" w:rsidRDefault="001B5FCF" w:rsidP="001B5FCF">
      <w:pPr>
        <w:pStyle w:val="ListParagraph"/>
        <w:numPr>
          <w:ilvl w:val="1"/>
          <w:numId w:val="3"/>
        </w:numPr>
        <w:spacing w:line="240" w:lineRule="auto"/>
        <w:rPr>
          <w:sz w:val="24"/>
          <w:szCs w:val="24"/>
        </w:rPr>
      </w:pPr>
      <w:r w:rsidRPr="006C0095">
        <w:rPr>
          <w:sz w:val="24"/>
          <w:szCs w:val="24"/>
        </w:rPr>
        <w:t xml:space="preserve">All signed and dated activity logs for the entire </w:t>
      </w:r>
      <w:r w:rsidR="00292BAC">
        <w:rPr>
          <w:sz w:val="24"/>
          <w:szCs w:val="24"/>
        </w:rPr>
        <w:t xml:space="preserve">hospital food service </w:t>
      </w:r>
      <w:r w:rsidRPr="006C0095">
        <w:rPr>
          <w:sz w:val="24"/>
          <w:szCs w:val="24"/>
        </w:rPr>
        <w:t xml:space="preserve">rotation </w:t>
      </w:r>
    </w:p>
    <w:p w:rsidR="001B5FCF" w:rsidRDefault="001B5FCF" w:rsidP="001B5FCF">
      <w:pPr>
        <w:pStyle w:val="ListParagraph"/>
        <w:numPr>
          <w:ilvl w:val="1"/>
          <w:numId w:val="3"/>
        </w:numPr>
        <w:spacing w:line="240" w:lineRule="auto"/>
        <w:rPr>
          <w:sz w:val="24"/>
          <w:szCs w:val="24"/>
        </w:rPr>
      </w:pPr>
      <w:r w:rsidRPr="006C0095">
        <w:rPr>
          <w:sz w:val="24"/>
          <w:szCs w:val="24"/>
        </w:rPr>
        <w:t xml:space="preserve">Completed, signed and dated </w:t>
      </w:r>
      <w:r w:rsidR="00292BAC">
        <w:rPr>
          <w:sz w:val="24"/>
          <w:szCs w:val="24"/>
        </w:rPr>
        <w:t xml:space="preserve">hospital food service </w:t>
      </w:r>
      <w:r w:rsidRPr="006C0095">
        <w:rPr>
          <w:sz w:val="24"/>
          <w:szCs w:val="24"/>
        </w:rPr>
        <w:t>rotation hours summary form</w:t>
      </w:r>
    </w:p>
    <w:p w:rsidR="00B803E0" w:rsidRPr="006C0095" w:rsidRDefault="00B803E0" w:rsidP="00B803E0">
      <w:pPr>
        <w:pStyle w:val="ListParagraph"/>
        <w:numPr>
          <w:ilvl w:val="1"/>
          <w:numId w:val="3"/>
        </w:numPr>
        <w:spacing w:line="240" w:lineRule="auto"/>
        <w:rPr>
          <w:sz w:val="24"/>
          <w:szCs w:val="24"/>
        </w:rPr>
      </w:pPr>
      <w:r>
        <w:rPr>
          <w:sz w:val="24"/>
          <w:szCs w:val="24"/>
        </w:rPr>
        <w:t>All completed, graded and signed documentation/paperwork as required per curriculum instructions for intern</w:t>
      </w:r>
    </w:p>
    <w:p w:rsidR="001B5FCF" w:rsidRPr="006C0095" w:rsidRDefault="001B5FCF" w:rsidP="001B5FCF">
      <w:pPr>
        <w:pStyle w:val="ListParagraph"/>
        <w:numPr>
          <w:ilvl w:val="1"/>
          <w:numId w:val="3"/>
        </w:numPr>
        <w:spacing w:line="240" w:lineRule="auto"/>
        <w:rPr>
          <w:sz w:val="24"/>
          <w:szCs w:val="24"/>
        </w:rPr>
      </w:pPr>
      <w:r w:rsidRPr="006C0095">
        <w:rPr>
          <w:sz w:val="24"/>
          <w:szCs w:val="24"/>
        </w:rPr>
        <w:t xml:space="preserve">Completed, dated, and signed </w:t>
      </w:r>
      <w:r w:rsidR="00292BAC">
        <w:rPr>
          <w:sz w:val="24"/>
          <w:szCs w:val="24"/>
        </w:rPr>
        <w:t xml:space="preserve">hospital </w:t>
      </w:r>
      <w:r>
        <w:rPr>
          <w:sz w:val="24"/>
          <w:szCs w:val="24"/>
        </w:rPr>
        <w:t xml:space="preserve">food service </w:t>
      </w:r>
      <w:r w:rsidRPr="006C0095">
        <w:rPr>
          <w:sz w:val="24"/>
          <w:szCs w:val="24"/>
        </w:rPr>
        <w:t>rotation final evaluation form</w:t>
      </w:r>
    </w:p>
    <w:p w:rsidR="001B5FCF" w:rsidRDefault="001B5FCF" w:rsidP="001B5FCF">
      <w:pPr>
        <w:rPr>
          <w:b/>
        </w:rPr>
      </w:pPr>
    </w:p>
    <w:p w:rsidR="00613F3F" w:rsidRDefault="00613F3F"/>
    <w:sectPr w:rsidR="00613F3F" w:rsidSect="00613F3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5A0" w:rsidRDefault="00A965A0" w:rsidP="001B5FCF">
      <w:pPr>
        <w:spacing w:after="0" w:line="240" w:lineRule="auto"/>
      </w:pPr>
      <w:r>
        <w:separator/>
      </w:r>
    </w:p>
  </w:endnote>
  <w:endnote w:type="continuationSeparator" w:id="0">
    <w:p w:rsidR="00A965A0" w:rsidRDefault="00A965A0" w:rsidP="001B5F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FCF" w:rsidRDefault="001B5FCF" w:rsidP="001B5FCF">
    <w:pPr>
      <w:pStyle w:val="Footer"/>
      <w:jc w:val="right"/>
    </w:pPr>
    <w:r w:rsidRPr="001B5FCF">
      <w:rPr>
        <w:noProof/>
      </w:rPr>
      <w:drawing>
        <wp:inline distT="0" distB="0" distL="0" distR="0">
          <wp:extent cx="1724025" cy="441030"/>
          <wp:effectExtent l="19050" t="0" r="9525" b="0"/>
          <wp:docPr id="4" name="Picture 4" descr="DPH_LogoRed_Black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H_LogoRed_BlackTagline"/>
                  <pic:cNvPicPr>
                    <a:picLocks noChangeAspect="1" noChangeArrowheads="1"/>
                  </pic:cNvPicPr>
                </pic:nvPicPr>
                <pic:blipFill>
                  <a:blip r:embed="rId1"/>
                  <a:srcRect/>
                  <a:stretch>
                    <a:fillRect/>
                  </a:stretch>
                </pic:blipFill>
                <pic:spPr bwMode="auto">
                  <a:xfrm>
                    <a:off x="0" y="0"/>
                    <a:ext cx="1724025" cy="44103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5A0" w:rsidRDefault="00A965A0" w:rsidP="001B5FCF">
      <w:pPr>
        <w:spacing w:after="0" w:line="240" w:lineRule="auto"/>
      </w:pPr>
      <w:r>
        <w:separator/>
      </w:r>
    </w:p>
  </w:footnote>
  <w:footnote w:type="continuationSeparator" w:id="0">
    <w:p w:rsidR="00A965A0" w:rsidRDefault="00A965A0" w:rsidP="001B5F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FCF" w:rsidRDefault="001B5FCF">
    <w:pPr>
      <w:pStyle w:val="Header"/>
    </w:pPr>
    <w:r w:rsidRPr="001B5FCF">
      <w:rPr>
        <w:noProof/>
      </w:rPr>
      <w:drawing>
        <wp:inline distT="0" distB="0" distL="0" distR="0">
          <wp:extent cx="1504950" cy="638175"/>
          <wp:effectExtent l="19050" t="0" r="0" b="0"/>
          <wp:docPr id="1" name="Picture 2" descr="GA_WIC_logo2011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_WIC_logo2011_FINAL"/>
                  <pic:cNvPicPr>
                    <a:picLocks noChangeAspect="1" noChangeArrowheads="1"/>
                  </pic:cNvPicPr>
                </pic:nvPicPr>
                <pic:blipFill>
                  <a:blip r:embed="rId1"/>
                  <a:srcRect/>
                  <a:stretch>
                    <a:fillRect/>
                  </a:stretch>
                </pic:blipFill>
                <pic:spPr bwMode="auto">
                  <a:xfrm>
                    <a:off x="0" y="0"/>
                    <a:ext cx="1504950" cy="6381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C0D94"/>
    <w:multiLevelType w:val="hybridMultilevel"/>
    <w:tmpl w:val="4DE83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4B12C4"/>
    <w:multiLevelType w:val="hybridMultilevel"/>
    <w:tmpl w:val="CBA647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766B64"/>
    <w:multiLevelType w:val="hybridMultilevel"/>
    <w:tmpl w:val="20EA0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D20F97"/>
    <w:multiLevelType w:val="hybridMultilevel"/>
    <w:tmpl w:val="32904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6E66DC"/>
    <w:multiLevelType w:val="hybridMultilevel"/>
    <w:tmpl w:val="B712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47642C"/>
    <w:multiLevelType w:val="hybridMultilevel"/>
    <w:tmpl w:val="3E440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B5FCF"/>
    <w:rsid w:val="00094B34"/>
    <w:rsid w:val="00110200"/>
    <w:rsid w:val="001B5FCF"/>
    <w:rsid w:val="00222BAB"/>
    <w:rsid w:val="00292BAC"/>
    <w:rsid w:val="0040116E"/>
    <w:rsid w:val="00433B8B"/>
    <w:rsid w:val="00574866"/>
    <w:rsid w:val="0058667C"/>
    <w:rsid w:val="00613F3F"/>
    <w:rsid w:val="006A0781"/>
    <w:rsid w:val="006C60CB"/>
    <w:rsid w:val="008A3B3C"/>
    <w:rsid w:val="00A74A4A"/>
    <w:rsid w:val="00A965A0"/>
    <w:rsid w:val="00B3648E"/>
    <w:rsid w:val="00B52E18"/>
    <w:rsid w:val="00B803E0"/>
    <w:rsid w:val="00C16324"/>
    <w:rsid w:val="00D04EB1"/>
    <w:rsid w:val="00E051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F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B5F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5FCF"/>
  </w:style>
  <w:style w:type="paragraph" w:styleId="Footer">
    <w:name w:val="footer"/>
    <w:basedOn w:val="Normal"/>
    <w:link w:val="FooterChar"/>
    <w:uiPriority w:val="99"/>
    <w:semiHidden/>
    <w:unhideWhenUsed/>
    <w:rsid w:val="001B5FC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5FCF"/>
  </w:style>
  <w:style w:type="paragraph" w:styleId="BalloonText">
    <w:name w:val="Balloon Text"/>
    <w:basedOn w:val="Normal"/>
    <w:link w:val="BalloonTextChar"/>
    <w:uiPriority w:val="99"/>
    <w:semiHidden/>
    <w:unhideWhenUsed/>
    <w:rsid w:val="001B5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FCF"/>
    <w:rPr>
      <w:rFonts w:ascii="Tahoma" w:hAnsi="Tahoma" w:cs="Tahoma"/>
      <w:sz w:val="16"/>
      <w:szCs w:val="16"/>
    </w:rPr>
  </w:style>
  <w:style w:type="paragraph" w:styleId="ListParagraph">
    <w:name w:val="List Paragraph"/>
    <w:basedOn w:val="Normal"/>
    <w:uiPriority w:val="34"/>
    <w:qFormat/>
    <w:rsid w:val="001B5FCF"/>
    <w:pPr>
      <w:ind w:left="720"/>
      <w:contextualSpacing/>
    </w:pPr>
  </w:style>
  <w:style w:type="character" w:styleId="Hyperlink">
    <w:name w:val="Hyperlink"/>
    <w:basedOn w:val="DefaultParagraphFont"/>
    <w:uiPriority w:val="99"/>
    <w:unhideWhenUsed/>
    <w:rsid w:val="001B5FC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da.gov/food/foodsafety/hazardanalysiscriticalcontrolpointshaccp/default.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ervsaf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ointcommission.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Georgia Dept of Community Health</Company>
  <LinksUpToDate>false</LinksUpToDate>
  <CharactersWithSpaces>6364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rrlandrum</dc:creator>
  <cp:keywords/>
  <dc:description/>
  <cp:lastModifiedBy>vvsherard</cp:lastModifiedBy>
  <cp:revision>2</cp:revision>
  <dcterms:created xsi:type="dcterms:W3CDTF">2013-09-16T16:35:00Z</dcterms:created>
  <dcterms:modified xsi:type="dcterms:W3CDTF">2013-09-16T16:35:00Z</dcterms:modified>
</cp:coreProperties>
</file>