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F2F584" w14:textId="2BB3DAFF" w:rsidR="00D4328C" w:rsidRDefault="00D4328C" w:rsidP="000F0AFD">
      <w:pPr>
        <w:spacing w:after="0" w:line="276" w:lineRule="auto"/>
        <w:jc w:val="center"/>
        <w:rPr>
          <w:rStyle w:val="Strong"/>
          <w:rFonts w:ascii="Arial" w:hAnsi="Arial" w:cs="Arial"/>
        </w:rPr>
      </w:pPr>
    </w:p>
    <w:p w14:paraId="4D204BEB" w14:textId="77777777" w:rsidR="00A44DCD" w:rsidRDefault="00A44DCD" w:rsidP="00A44DCD">
      <w:r>
        <w:t>[Place your Health Department Logo HERE]</w:t>
      </w:r>
    </w:p>
    <w:p w14:paraId="6B0D4AE3" w14:textId="77777777" w:rsidR="00A44DCD" w:rsidRDefault="00A44DCD" w:rsidP="00A44DCD">
      <w:r>
        <w:t>NOTICE OF COMPLAINT</w:t>
      </w:r>
    </w:p>
    <w:p w14:paraId="77FEE278" w14:textId="77777777" w:rsidR="00A44DCD" w:rsidRDefault="00A44DCD" w:rsidP="00A44DCD">
      <w:r>
        <w:t>Date</w:t>
      </w:r>
    </w:p>
    <w:p w14:paraId="0843071D" w14:textId="77777777" w:rsidR="00A44DCD" w:rsidRDefault="00A44DCD" w:rsidP="00A44DCD">
      <w:r>
        <w:t>Violator</w:t>
      </w:r>
    </w:p>
    <w:p w14:paraId="0E749E35" w14:textId="77777777" w:rsidR="00A44DCD" w:rsidRDefault="00A44DCD" w:rsidP="00A44DCD">
      <w:r>
        <w:t>Address</w:t>
      </w:r>
    </w:p>
    <w:p w14:paraId="2AE61359" w14:textId="77777777" w:rsidR="00A44DCD" w:rsidRDefault="00A44DCD" w:rsidP="00A44DCD">
      <w:r>
        <w:t>Dear [Name]:</w:t>
      </w:r>
    </w:p>
    <w:p w14:paraId="57810ABB" w14:textId="77777777" w:rsidR="00A44DCD" w:rsidRDefault="00A44DCD" w:rsidP="00A44DCD">
      <w:r>
        <w:t>The Georgia Department of Public Health has received a Complaint alleging that your establishment has violated the Georgia Smokefree Air Act of 2005, O.C.G.A. § 31-12A-1 et seq. Specifically, the Complaint alleges:</w:t>
      </w:r>
      <w:r>
        <w:tab/>
      </w:r>
      <w:r>
        <w:tab/>
      </w:r>
      <w:r>
        <w:tab/>
      </w:r>
      <w:r>
        <w:tab/>
      </w:r>
      <w:r>
        <w:tab/>
      </w:r>
      <w:r>
        <w:tab/>
      </w:r>
      <w:r>
        <w:tab/>
      </w:r>
      <w:r>
        <w:tab/>
      </w:r>
      <w:r>
        <w:tab/>
      </w:r>
      <w:r>
        <w:tab/>
      </w:r>
      <w:r>
        <w:tab/>
      </w:r>
      <w:r>
        <w:tab/>
      </w:r>
    </w:p>
    <w:p w14:paraId="0C859A21" w14:textId="77777777" w:rsidR="00A44DCD" w:rsidRDefault="00A44DCD" w:rsidP="00A44DCD">
      <w:r>
        <w:t>The Georgia Smokefree Air Act went into effect on July 1, 2005, prohibits smoking inside most public areas, and outlines specific guidelines for allowing smoking in and around establishments that serve the public. All businesses are required to follow this law.</w:t>
      </w:r>
    </w:p>
    <w:p w14:paraId="7C769091" w14:textId="77777777" w:rsidR="00A44DCD" w:rsidRDefault="00A44DCD" w:rsidP="00A44DCD">
      <w:r>
        <w:t>Additionally, you are required to post the official signage with the notation of the corresponding State Health Code, which can be downloaded and printed free of charge from the following State of Georgia State Public Health web site: dhr.Georgia.gov/</w:t>
      </w:r>
      <w:proofErr w:type="spellStart"/>
      <w:r>
        <w:t>gasmokefreeair</w:t>
      </w:r>
      <w:proofErr w:type="spellEnd"/>
      <w:r>
        <w:t>. The signage must be posted at eye level at entrances of your facility.</w:t>
      </w:r>
    </w:p>
    <w:p w14:paraId="6B950DCC" w14:textId="77777777" w:rsidR="00A44DCD" w:rsidRDefault="00A44DCD" w:rsidP="00A44DCD">
      <w:r>
        <w:t xml:space="preserve">Should any business fail to comply with this law, The Georgia Department of Public Health and its authorized agents reserve the right to seek immediate injunctive relief to enjoin a violation or abate a public nuisance, which is injurious to the public health, safety or comfort, O.C.G.A. §31-5-9.  Also note, The Georgia Department of Public Health Rules and Regulations 290-5-61-.09 thru 290-5-61-.10 further authorize criminal penalties in addition to injunctive relief. </w:t>
      </w:r>
    </w:p>
    <w:p w14:paraId="503F4684" w14:textId="77777777" w:rsidR="00A44DCD" w:rsidRDefault="00A44DCD" w:rsidP="00A44DCD">
      <w:r>
        <w:t>This letter is offered to help you prevent potential fines and penalties for non-compliance.   Also, we are enclosing the Georgia Smokefree Air Act of 2005: A Guide for Business Owners and Employers to help you address any existing or potential compliance issues. Additional brochures can be obtained from the previously mentioned web site.</w:t>
      </w:r>
    </w:p>
    <w:p w14:paraId="4139258E" w14:textId="1776511D" w:rsidR="00A44DCD" w:rsidRDefault="00A44DCD" w:rsidP="00A44DCD">
      <w:r>
        <w:t xml:space="preserve">We recognize that smoking is a difficult addiction to deal with, and urge compassion and support, not judgment, towards smokers. For your smoking employees who would like help in quitting, Georgia now has a </w:t>
      </w:r>
      <w:proofErr w:type="gramStart"/>
      <w:r>
        <w:t>toll free</w:t>
      </w:r>
      <w:proofErr w:type="gramEnd"/>
      <w:r>
        <w:t xml:space="preserve"> telephone cessation program known as the Georgia Quit Line. Your employees can call: 1-877-270-STOP (English Language), 1-877-2NO-FUME (Spanish Language) or TTY: 1-877-777-6534 (Hearing Impaired). The Quit Line also provides information on local cessation resources.</w:t>
      </w:r>
      <w:bookmarkStart w:id="0" w:name="_GoBack"/>
      <w:bookmarkEnd w:id="0"/>
    </w:p>
    <w:p w14:paraId="48629113" w14:textId="77777777" w:rsidR="00A44DCD" w:rsidRDefault="00A44DCD" w:rsidP="00A44DCD">
      <w:r>
        <w:t>If you have any questions about the law, call (insert telephone number). Thank you for helping us to help Georgia live healthy.</w:t>
      </w:r>
    </w:p>
    <w:p w14:paraId="0864739A" w14:textId="77777777" w:rsidR="00A44DCD" w:rsidRDefault="00A44DCD" w:rsidP="00A44DCD"/>
    <w:p w14:paraId="10B38B6D" w14:textId="77777777" w:rsidR="00A44DCD" w:rsidRDefault="00A44DCD" w:rsidP="00A44DCD">
      <w:r>
        <w:lastRenderedPageBreak/>
        <w:t>Sincerely,</w:t>
      </w:r>
    </w:p>
    <w:p w14:paraId="52F89C14" w14:textId="77777777" w:rsidR="00A44DCD" w:rsidRDefault="00A44DCD" w:rsidP="00A44DCD"/>
    <w:p w14:paraId="2688900C" w14:textId="77777777" w:rsidR="00A44DCD" w:rsidRDefault="00A44DCD" w:rsidP="00A44DCD">
      <w:r>
        <w:t>Health Director</w:t>
      </w:r>
    </w:p>
    <w:p w14:paraId="2DE5349E" w14:textId="600ADB99" w:rsidR="00A44DCD" w:rsidRDefault="00A44DCD" w:rsidP="00FF77BE">
      <w:pPr>
        <w:spacing w:after="0" w:line="276" w:lineRule="auto"/>
        <w:rPr>
          <w:rStyle w:val="Strong"/>
          <w:rFonts w:ascii="Arial" w:hAnsi="Arial" w:cs="Arial"/>
        </w:rPr>
      </w:pPr>
      <w:r>
        <w:t>Cc: City of [name]</w:t>
      </w:r>
    </w:p>
    <w:p w14:paraId="59119000" w14:textId="77777777" w:rsidR="00E6174A" w:rsidRDefault="00E6174A" w:rsidP="00D4328C">
      <w:pPr>
        <w:tabs>
          <w:tab w:val="left" w:pos="5040"/>
        </w:tabs>
        <w:spacing w:after="0" w:line="240" w:lineRule="auto"/>
        <w:rPr>
          <w:rFonts w:ascii="Arial" w:eastAsia="Calibri" w:hAnsi="Arial" w:cs="Arial"/>
        </w:rPr>
      </w:pPr>
    </w:p>
    <w:p w14:paraId="11CE3FCC" w14:textId="77777777" w:rsidR="00E6174A" w:rsidRDefault="00E6174A" w:rsidP="00D4328C">
      <w:pPr>
        <w:tabs>
          <w:tab w:val="left" w:pos="5040"/>
        </w:tabs>
        <w:spacing w:after="0" w:line="240" w:lineRule="auto"/>
        <w:rPr>
          <w:rFonts w:ascii="Arial" w:eastAsia="Calibri" w:hAnsi="Arial" w:cs="Arial"/>
        </w:rPr>
      </w:pPr>
    </w:p>
    <w:p w14:paraId="307228E3" w14:textId="417248B6" w:rsidR="00E6174A" w:rsidRPr="00D4328C" w:rsidRDefault="00E6174A" w:rsidP="00D4328C">
      <w:pPr>
        <w:tabs>
          <w:tab w:val="left" w:pos="5040"/>
        </w:tabs>
        <w:spacing w:after="0" w:line="240" w:lineRule="auto"/>
        <w:rPr>
          <w:rFonts w:ascii="Arial" w:eastAsia="Calibri" w:hAnsi="Arial" w:cs="Arial"/>
        </w:rPr>
      </w:pPr>
    </w:p>
    <w:sectPr w:rsidR="00E6174A" w:rsidRPr="00D4328C" w:rsidSect="00CA7AF3">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54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D38F1D" w14:textId="77777777" w:rsidR="00DD536E" w:rsidRDefault="00DD536E" w:rsidP="000F3CFC">
      <w:pPr>
        <w:spacing w:after="0" w:line="240" w:lineRule="auto"/>
      </w:pPr>
      <w:r>
        <w:separator/>
      </w:r>
    </w:p>
  </w:endnote>
  <w:endnote w:type="continuationSeparator" w:id="0">
    <w:p w14:paraId="7A4FC9C1" w14:textId="77777777" w:rsidR="00DD536E" w:rsidRDefault="00DD536E" w:rsidP="000F3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C078E" w14:textId="77777777" w:rsidR="006B331B" w:rsidRDefault="006B33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7E5A8" w14:textId="77777777" w:rsidR="00187287" w:rsidRDefault="00187287" w:rsidP="00187287">
    <w:pPr>
      <w:pStyle w:val="Footer"/>
      <w:jc w:val="right"/>
    </w:pPr>
    <w:r>
      <w:rPr>
        <w:noProof/>
      </w:rPr>
      <w:drawing>
        <wp:inline distT="0" distB="0" distL="0" distR="0" wp14:anchorId="52EBBCAE" wp14:editId="38B23DD9">
          <wp:extent cx="4672584" cy="3870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PH_Footer.jpg"/>
                  <pic:cNvPicPr/>
                </pic:nvPicPr>
                <pic:blipFill>
                  <a:blip r:embed="rId1">
                    <a:extLst>
                      <a:ext uri="{28A0092B-C50C-407E-A947-70E740481C1C}">
                        <a14:useLocalDpi xmlns:a14="http://schemas.microsoft.com/office/drawing/2010/main" val="0"/>
                      </a:ext>
                    </a:extLst>
                  </a:blip>
                  <a:stretch>
                    <a:fillRect/>
                  </a:stretch>
                </pic:blipFill>
                <pic:spPr>
                  <a:xfrm>
                    <a:off x="0" y="0"/>
                    <a:ext cx="4672584" cy="38709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D7B7E" w14:textId="77777777" w:rsidR="00F548D8" w:rsidRDefault="00F548D8" w:rsidP="00F548D8">
    <w:pPr>
      <w:pStyle w:val="Footer"/>
      <w:jc w:val="right"/>
    </w:pPr>
    <w:r>
      <w:rPr>
        <w:noProof/>
      </w:rPr>
      <w:drawing>
        <wp:inline distT="0" distB="0" distL="0" distR="0" wp14:anchorId="23058DD5" wp14:editId="271EF4EE">
          <wp:extent cx="4672584" cy="3870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PH_Footer.jpg"/>
                  <pic:cNvPicPr/>
                </pic:nvPicPr>
                <pic:blipFill>
                  <a:blip r:embed="rId1">
                    <a:extLst>
                      <a:ext uri="{28A0092B-C50C-407E-A947-70E740481C1C}">
                        <a14:useLocalDpi xmlns:a14="http://schemas.microsoft.com/office/drawing/2010/main" val="0"/>
                      </a:ext>
                    </a:extLst>
                  </a:blip>
                  <a:stretch>
                    <a:fillRect/>
                  </a:stretch>
                </pic:blipFill>
                <pic:spPr>
                  <a:xfrm>
                    <a:off x="0" y="0"/>
                    <a:ext cx="4672584" cy="38709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4AC0B9" w14:textId="77777777" w:rsidR="00DD536E" w:rsidRDefault="00DD536E" w:rsidP="000F3CFC">
      <w:pPr>
        <w:spacing w:after="0" w:line="240" w:lineRule="auto"/>
      </w:pPr>
      <w:r>
        <w:separator/>
      </w:r>
    </w:p>
  </w:footnote>
  <w:footnote w:type="continuationSeparator" w:id="0">
    <w:p w14:paraId="1D2E381A" w14:textId="77777777" w:rsidR="00DD536E" w:rsidRDefault="00DD536E" w:rsidP="000F3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E01DD" w14:textId="77777777" w:rsidR="006B331B" w:rsidRDefault="006B33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7B32C" w14:textId="77777777" w:rsidR="000F0AFD" w:rsidRPr="00D4328C" w:rsidRDefault="000F0AFD">
    <w:pPr>
      <w:pStyle w:val="Header"/>
      <w:rPr>
        <w:rFonts w:ascii="Arial" w:hAnsi="Arial" w:cs="Arial"/>
        <w:sz w:val="16"/>
        <w:szCs w:val="16"/>
      </w:rPr>
    </w:pPr>
    <w:r w:rsidRPr="00D4328C">
      <w:rPr>
        <w:rFonts w:ascii="Arial" w:hAnsi="Arial" w:cs="Arial"/>
        <w:sz w:val="16"/>
        <w:szCs w:val="16"/>
      </w:rPr>
      <w:tab/>
    </w:r>
    <w:r w:rsidRPr="00D4328C">
      <w:rPr>
        <w:rFonts w:ascii="Arial" w:hAnsi="Arial" w:cs="Arial"/>
        <w:sz w:val="16"/>
        <w:szCs w:val="16"/>
      </w:rPr>
      <w:tab/>
    </w:r>
    <w:sdt>
      <w:sdtPr>
        <w:rPr>
          <w:rFonts w:ascii="Arial" w:hAnsi="Arial" w:cs="Arial"/>
          <w:sz w:val="16"/>
          <w:szCs w:val="16"/>
        </w:rPr>
        <w:id w:val="-1817797260"/>
        <w:docPartObj>
          <w:docPartGallery w:val="Page Numbers (Top of Page)"/>
          <w:docPartUnique/>
        </w:docPartObj>
      </w:sdtPr>
      <w:sdtEndPr/>
      <w:sdtContent>
        <w:r w:rsidRPr="00D4328C">
          <w:rPr>
            <w:rFonts w:ascii="Arial" w:hAnsi="Arial" w:cs="Arial"/>
            <w:sz w:val="16"/>
            <w:szCs w:val="16"/>
          </w:rPr>
          <w:t xml:space="preserve">Page </w:t>
        </w:r>
        <w:r w:rsidRPr="00D4328C">
          <w:rPr>
            <w:rFonts w:ascii="Arial" w:hAnsi="Arial" w:cs="Arial"/>
            <w:bCs/>
            <w:sz w:val="16"/>
            <w:szCs w:val="16"/>
          </w:rPr>
          <w:fldChar w:fldCharType="begin"/>
        </w:r>
        <w:r w:rsidRPr="00D4328C">
          <w:rPr>
            <w:rFonts w:ascii="Arial" w:hAnsi="Arial" w:cs="Arial"/>
            <w:bCs/>
            <w:sz w:val="16"/>
            <w:szCs w:val="16"/>
          </w:rPr>
          <w:instrText xml:space="preserve"> PAGE </w:instrText>
        </w:r>
        <w:r w:rsidRPr="00D4328C">
          <w:rPr>
            <w:rFonts w:ascii="Arial" w:hAnsi="Arial" w:cs="Arial"/>
            <w:bCs/>
            <w:sz w:val="16"/>
            <w:szCs w:val="16"/>
          </w:rPr>
          <w:fldChar w:fldCharType="separate"/>
        </w:r>
        <w:r w:rsidRPr="00D4328C">
          <w:rPr>
            <w:rFonts w:ascii="Arial" w:hAnsi="Arial" w:cs="Arial"/>
            <w:bCs/>
            <w:noProof/>
            <w:sz w:val="16"/>
            <w:szCs w:val="16"/>
          </w:rPr>
          <w:t>2</w:t>
        </w:r>
        <w:r w:rsidRPr="00D4328C">
          <w:rPr>
            <w:rFonts w:ascii="Arial" w:hAnsi="Arial" w:cs="Arial"/>
            <w:bCs/>
            <w:sz w:val="16"/>
            <w:szCs w:val="16"/>
          </w:rPr>
          <w:fldChar w:fldCharType="end"/>
        </w:r>
        <w:r w:rsidRPr="00D4328C">
          <w:rPr>
            <w:rFonts w:ascii="Arial" w:hAnsi="Arial" w:cs="Arial"/>
            <w:sz w:val="16"/>
            <w:szCs w:val="16"/>
          </w:rPr>
          <w:t xml:space="preserve"> of </w:t>
        </w:r>
        <w:r w:rsidRPr="00D4328C">
          <w:rPr>
            <w:rFonts w:ascii="Arial" w:hAnsi="Arial" w:cs="Arial"/>
            <w:bCs/>
            <w:sz w:val="16"/>
            <w:szCs w:val="16"/>
          </w:rPr>
          <w:fldChar w:fldCharType="begin"/>
        </w:r>
        <w:r w:rsidRPr="00D4328C">
          <w:rPr>
            <w:rFonts w:ascii="Arial" w:hAnsi="Arial" w:cs="Arial"/>
            <w:bCs/>
            <w:sz w:val="16"/>
            <w:szCs w:val="16"/>
          </w:rPr>
          <w:instrText xml:space="preserve"> NUMPAGES  </w:instrText>
        </w:r>
        <w:r w:rsidRPr="00D4328C">
          <w:rPr>
            <w:rFonts w:ascii="Arial" w:hAnsi="Arial" w:cs="Arial"/>
            <w:bCs/>
            <w:sz w:val="16"/>
            <w:szCs w:val="16"/>
          </w:rPr>
          <w:fldChar w:fldCharType="separate"/>
        </w:r>
        <w:r w:rsidRPr="00D4328C">
          <w:rPr>
            <w:rFonts w:ascii="Arial" w:hAnsi="Arial" w:cs="Arial"/>
            <w:bCs/>
            <w:noProof/>
            <w:sz w:val="16"/>
            <w:szCs w:val="16"/>
          </w:rPr>
          <w:t>2</w:t>
        </w:r>
        <w:r w:rsidRPr="00D4328C">
          <w:rPr>
            <w:rFonts w:ascii="Arial" w:hAnsi="Arial" w:cs="Arial"/>
            <w:bCs/>
            <w:sz w:val="16"/>
            <w:szCs w:val="16"/>
          </w:rPr>
          <w:fldChar w:fldCharType="end"/>
        </w:r>
      </w:sdtContent>
    </w:sdt>
  </w:p>
  <w:p w14:paraId="2AC19599" w14:textId="77777777" w:rsidR="00D248AF" w:rsidRDefault="00D248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A2802A" w14:textId="77777777" w:rsidR="00F548D8" w:rsidRDefault="006B331B">
    <w:pPr>
      <w:pStyle w:val="Header"/>
    </w:pPr>
    <w:r>
      <w:rPr>
        <w:noProof/>
      </w:rPr>
      <w:drawing>
        <wp:inline distT="0" distB="0" distL="0" distR="0" wp14:anchorId="28FB711F" wp14:editId="512F6A15">
          <wp:extent cx="5943600" cy="1079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Header.pdf"/>
                  <pic:cNvPicPr/>
                </pic:nvPicPr>
                <pic:blipFill>
                  <a:blip r:embed="rId1">
                    <a:extLst>
                      <a:ext uri="{28A0092B-C50C-407E-A947-70E740481C1C}">
                        <a14:useLocalDpi xmlns:a14="http://schemas.microsoft.com/office/drawing/2010/main" val="0"/>
                      </a:ext>
                    </a:extLst>
                  </a:blip>
                  <a:stretch>
                    <a:fillRect/>
                  </a:stretch>
                </pic:blipFill>
                <pic:spPr>
                  <a:xfrm>
                    <a:off x="0" y="0"/>
                    <a:ext cx="5943600" cy="1079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93A8F"/>
    <w:multiLevelType w:val="hybridMultilevel"/>
    <w:tmpl w:val="A3BC10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7C344BE"/>
    <w:multiLevelType w:val="hybridMultilevel"/>
    <w:tmpl w:val="FFC2506C"/>
    <w:lvl w:ilvl="0" w:tplc="04090001">
      <w:start w:val="1"/>
      <w:numFmt w:val="bullet"/>
      <w:lvlText w:val=""/>
      <w:lvlJc w:val="left"/>
      <w:pPr>
        <w:ind w:left="2150" w:hanging="360"/>
      </w:pPr>
      <w:rPr>
        <w:rFonts w:ascii="Symbol" w:hAnsi="Symbol" w:hint="default"/>
      </w:rPr>
    </w:lvl>
    <w:lvl w:ilvl="1" w:tplc="04090003" w:tentative="1">
      <w:start w:val="1"/>
      <w:numFmt w:val="bullet"/>
      <w:lvlText w:val="o"/>
      <w:lvlJc w:val="left"/>
      <w:pPr>
        <w:ind w:left="2870" w:hanging="360"/>
      </w:pPr>
      <w:rPr>
        <w:rFonts w:ascii="Courier New" w:hAnsi="Courier New" w:cs="Courier New" w:hint="default"/>
      </w:rPr>
    </w:lvl>
    <w:lvl w:ilvl="2" w:tplc="04090005" w:tentative="1">
      <w:start w:val="1"/>
      <w:numFmt w:val="bullet"/>
      <w:lvlText w:val=""/>
      <w:lvlJc w:val="left"/>
      <w:pPr>
        <w:ind w:left="3590" w:hanging="360"/>
      </w:pPr>
      <w:rPr>
        <w:rFonts w:ascii="Wingdings" w:hAnsi="Wingdings" w:hint="default"/>
      </w:rPr>
    </w:lvl>
    <w:lvl w:ilvl="3" w:tplc="04090001" w:tentative="1">
      <w:start w:val="1"/>
      <w:numFmt w:val="bullet"/>
      <w:lvlText w:val=""/>
      <w:lvlJc w:val="left"/>
      <w:pPr>
        <w:ind w:left="4310" w:hanging="360"/>
      </w:pPr>
      <w:rPr>
        <w:rFonts w:ascii="Symbol" w:hAnsi="Symbol" w:hint="default"/>
      </w:rPr>
    </w:lvl>
    <w:lvl w:ilvl="4" w:tplc="04090003" w:tentative="1">
      <w:start w:val="1"/>
      <w:numFmt w:val="bullet"/>
      <w:lvlText w:val="o"/>
      <w:lvlJc w:val="left"/>
      <w:pPr>
        <w:ind w:left="5030" w:hanging="360"/>
      </w:pPr>
      <w:rPr>
        <w:rFonts w:ascii="Courier New" w:hAnsi="Courier New" w:cs="Courier New" w:hint="default"/>
      </w:rPr>
    </w:lvl>
    <w:lvl w:ilvl="5" w:tplc="04090005" w:tentative="1">
      <w:start w:val="1"/>
      <w:numFmt w:val="bullet"/>
      <w:lvlText w:val=""/>
      <w:lvlJc w:val="left"/>
      <w:pPr>
        <w:ind w:left="5750" w:hanging="360"/>
      </w:pPr>
      <w:rPr>
        <w:rFonts w:ascii="Wingdings" w:hAnsi="Wingdings" w:hint="default"/>
      </w:rPr>
    </w:lvl>
    <w:lvl w:ilvl="6" w:tplc="04090001" w:tentative="1">
      <w:start w:val="1"/>
      <w:numFmt w:val="bullet"/>
      <w:lvlText w:val=""/>
      <w:lvlJc w:val="left"/>
      <w:pPr>
        <w:ind w:left="6470" w:hanging="360"/>
      </w:pPr>
      <w:rPr>
        <w:rFonts w:ascii="Symbol" w:hAnsi="Symbol" w:hint="default"/>
      </w:rPr>
    </w:lvl>
    <w:lvl w:ilvl="7" w:tplc="04090003" w:tentative="1">
      <w:start w:val="1"/>
      <w:numFmt w:val="bullet"/>
      <w:lvlText w:val="o"/>
      <w:lvlJc w:val="left"/>
      <w:pPr>
        <w:ind w:left="7190" w:hanging="360"/>
      </w:pPr>
      <w:rPr>
        <w:rFonts w:ascii="Courier New" w:hAnsi="Courier New" w:cs="Courier New" w:hint="default"/>
      </w:rPr>
    </w:lvl>
    <w:lvl w:ilvl="8" w:tplc="04090005" w:tentative="1">
      <w:start w:val="1"/>
      <w:numFmt w:val="bullet"/>
      <w:lvlText w:val=""/>
      <w:lvlJc w:val="left"/>
      <w:pPr>
        <w:ind w:left="7910" w:hanging="360"/>
      </w:pPr>
      <w:rPr>
        <w:rFonts w:ascii="Wingdings" w:hAnsi="Wingdings" w:hint="default"/>
      </w:rPr>
    </w:lvl>
  </w:abstractNum>
  <w:abstractNum w:abstractNumId="2" w15:restartNumberingAfterBreak="0">
    <w:nsid w:val="1F5C4DE0"/>
    <w:multiLevelType w:val="hybridMultilevel"/>
    <w:tmpl w:val="FEE4FE24"/>
    <w:lvl w:ilvl="0" w:tplc="7062CAA8">
      <w:start w:val="1"/>
      <w:numFmt w:val="bullet"/>
      <w:suff w:val="space"/>
      <w:lvlText w:val=""/>
      <w:lvlJc w:val="left"/>
      <w:pPr>
        <w:ind w:left="864" w:hanging="144"/>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Q0tbQwMDU0MzYwMzZU0lEKTi0uzszPAykwqgUANg4U1SwAAAA="/>
  </w:docVars>
  <w:rsids>
    <w:rsidRoot w:val="00CA7AF3"/>
    <w:rsid w:val="00084165"/>
    <w:rsid w:val="000E5A72"/>
    <w:rsid w:val="000F0AFD"/>
    <w:rsid w:val="000F3CFC"/>
    <w:rsid w:val="0018365B"/>
    <w:rsid w:val="00187287"/>
    <w:rsid w:val="0019558F"/>
    <w:rsid w:val="002B102F"/>
    <w:rsid w:val="0031387E"/>
    <w:rsid w:val="0036544D"/>
    <w:rsid w:val="00412842"/>
    <w:rsid w:val="005A2184"/>
    <w:rsid w:val="005B1067"/>
    <w:rsid w:val="006B331B"/>
    <w:rsid w:val="007A6E5E"/>
    <w:rsid w:val="007E208A"/>
    <w:rsid w:val="008036B3"/>
    <w:rsid w:val="00921092"/>
    <w:rsid w:val="00945BE5"/>
    <w:rsid w:val="00A048AE"/>
    <w:rsid w:val="00A44DCD"/>
    <w:rsid w:val="00AB4D50"/>
    <w:rsid w:val="00B52E24"/>
    <w:rsid w:val="00CA7AF3"/>
    <w:rsid w:val="00D248AF"/>
    <w:rsid w:val="00D4328C"/>
    <w:rsid w:val="00D72184"/>
    <w:rsid w:val="00D86854"/>
    <w:rsid w:val="00DA3D07"/>
    <w:rsid w:val="00DB7022"/>
    <w:rsid w:val="00DD536E"/>
    <w:rsid w:val="00E222CA"/>
    <w:rsid w:val="00E455BE"/>
    <w:rsid w:val="00E6174A"/>
    <w:rsid w:val="00EB0FBA"/>
    <w:rsid w:val="00EB64AE"/>
    <w:rsid w:val="00F548D8"/>
    <w:rsid w:val="00F6133A"/>
    <w:rsid w:val="00FE1B66"/>
    <w:rsid w:val="00FF77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863466"/>
  <w15:chartTrackingRefBased/>
  <w15:docId w15:val="{52F52B22-C038-49FA-83FD-477B112CB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AFD"/>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3C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3CFC"/>
  </w:style>
  <w:style w:type="paragraph" w:styleId="Footer">
    <w:name w:val="footer"/>
    <w:basedOn w:val="Normal"/>
    <w:link w:val="FooterChar"/>
    <w:uiPriority w:val="99"/>
    <w:unhideWhenUsed/>
    <w:rsid w:val="000F3C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3CFC"/>
  </w:style>
  <w:style w:type="paragraph" w:styleId="NoSpacing">
    <w:name w:val="No Spacing"/>
    <w:uiPriority w:val="1"/>
    <w:qFormat/>
    <w:rsid w:val="00AB4D50"/>
    <w:pPr>
      <w:spacing w:after="0" w:line="240" w:lineRule="auto"/>
    </w:pPr>
  </w:style>
  <w:style w:type="character" w:styleId="Hyperlink">
    <w:name w:val="Hyperlink"/>
    <w:uiPriority w:val="99"/>
    <w:unhideWhenUsed/>
    <w:rsid w:val="000F0AFD"/>
    <w:rPr>
      <w:color w:val="0563C1"/>
      <w:u w:val="single"/>
    </w:rPr>
  </w:style>
  <w:style w:type="character" w:styleId="Strong">
    <w:name w:val="Strong"/>
    <w:uiPriority w:val="22"/>
    <w:qFormat/>
    <w:rsid w:val="000F0AFD"/>
    <w:rPr>
      <w:b/>
      <w:bCs/>
      <w:color w:val="auto"/>
    </w:rPr>
  </w:style>
  <w:style w:type="character" w:styleId="FollowedHyperlink">
    <w:name w:val="FollowedHyperlink"/>
    <w:basedOn w:val="DefaultParagraphFont"/>
    <w:uiPriority w:val="99"/>
    <w:semiHidden/>
    <w:unhideWhenUsed/>
    <w:rsid w:val="000F0AFD"/>
    <w:rPr>
      <w:color w:val="954F72" w:themeColor="followedHyperlink"/>
      <w:u w:val="single"/>
    </w:rPr>
  </w:style>
  <w:style w:type="paragraph" w:styleId="ListParagraph">
    <w:name w:val="List Paragraph"/>
    <w:basedOn w:val="Normal"/>
    <w:uiPriority w:val="34"/>
    <w:qFormat/>
    <w:rsid w:val="000F0AFD"/>
    <w:pPr>
      <w:ind w:left="720"/>
      <w:contextualSpacing/>
    </w:pPr>
  </w:style>
  <w:style w:type="paragraph" w:styleId="BalloonText">
    <w:name w:val="Balloon Text"/>
    <w:basedOn w:val="Normal"/>
    <w:link w:val="BalloonTextChar"/>
    <w:uiPriority w:val="99"/>
    <w:semiHidden/>
    <w:unhideWhenUsed/>
    <w:rsid w:val="00E6174A"/>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E6174A"/>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beasley\AppData\Local\Microsoft\Windows\INetCache\Content.Outlook\NC2ZKPB3\DPHLetterhead_a%20(0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BA98E4D529C14AB2AB7BD858EBEEC0" ma:contentTypeVersion="5" ma:contentTypeDescription="Create a new document." ma:contentTypeScope="" ma:versionID="7289189bf7bbe0e78426d9e8ed28a1ea">
  <xsd:schema xmlns:xsd="http://www.w3.org/2001/XMLSchema" xmlns:xs="http://www.w3.org/2001/XMLSchema" xmlns:p="http://schemas.microsoft.com/office/2006/metadata/properties" xmlns:ns2="1c0417ab-d2e7-45cd-8a5a-511ee909dc1a" xmlns:ns3="6b0fd317-a64e-44a5-b684-db16becee6d3" targetNamespace="http://schemas.microsoft.com/office/2006/metadata/properties" ma:root="true" ma:fieldsID="7c482806dd58ab31069ceb511bf1149f" ns2:_="" ns3:_="">
    <xsd:import namespace="1c0417ab-d2e7-45cd-8a5a-511ee909dc1a"/>
    <xsd:import namespace="6b0fd317-a64e-44a5-b684-db16becee6d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0417ab-d2e7-45cd-8a5a-511ee909dc1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0fd317-a64e-44a5-b684-db16becee6d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ategory" ma:index="12" nillable="true" ma:displayName="Category" ma:format="Dropdown" ma:internalName="Category">
      <xsd:simpleType>
        <xsd:restriction base="dms:Choice">
          <xsd:enumeration value="Gateway Post"/>
          <xsd:enumeration value="Telehealth"/>
          <xsd:enumeration value="Time &amp; Labor"/>
          <xsd:enumeration value="T &amp; L Absence Mgmt Employee Self Service"/>
          <xsd:enumeration value="T &amp; L Absence Mgmt Manager Self Service"/>
          <xsd:enumeration value="T &amp; L HOURLY &amp; NON-EXEMPT Employee Self Service"/>
          <xsd:enumeration value="T &amp; L EXEMPT Employee Self Service"/>
          <xsd:enumeration value="T &amp; L MANAGER Self Service"/>
          <xsd:enumeration value="Training &amp; Development"/>
          <xsd:enumeration value="Travel &amp; Expens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1c0417ab-d2e7-45cd-8a5a-511ee909dc1a">
      <UserInfo>
        <DisplayName>Coleman, Charnessa</DisplayName>
        <AccountId>4690</AccountId>
        <AccountType/>
      </UserInfo>
      <UserInfo>
        <DisplayName>DPH-capitolfitness</DisplayName>
        <AccountId>984</AccountId>
        <AccountType/>
      </UserInfo>
      <UserInfo>
        <DisplayName>Clifton, Tonia</DisplayName>
        <AccountId>1452</AccountId>
        <AccountType/>
      </UserInfo>
    </SharedWithUsers>
    <Category xmlns="6b0fd317-a64e-44a5-b684-db16becee6d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7E5B2-A2EB-40F2-88F7-B9DD4F4036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0417ab-d2e7-45cd-8a5a-511ee909dc1a"/>
    <ds:schemaRef ds:uri="6b0fd317-a64e-44a5-b684-db16becee6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D2B2EE-5397-4D9C-A7E8-CADC17784570}">
  <ds:schemaRefs>
    <ds:schemaRef ds:uri="http://schemas.microsoft.com/sharepoint/v3/contenttype/forms"/>
  </ds:schemaRefs>
</ds:datastoreItem>
</file>

<file path=customXml/itemProps3.xml><?xml version="1.0" encoding="utf-8"?>
<ds:datastoreItem xmlns:ds="http://schemas.openxmlformats.org/officeDocument/2006/customXml" ds:itemID="{8D683E8D-9D49-406B-BBCE-EB1FB614E474}">
  <ds:schemaRefs>
    <ds:schemaRef ds:uri="http://schemas.microsoft.com/office/2006/metadata/properties"/>
    <ds:schemaRef ds:uri="http://schemas.microsoft.com/office/infopath/2007/PartnerControls"/>
    <ds:schemaRef ds:uri="1c0417ab-d2e7-45cd-8a5a-511ee909dc1a"/>
    <ds:schemaRef ds:uri="6b0fd317-a64e-44a5-b684-db16becee6d3"/>
  </ds:schemaRefs>
</ds:datastoreItem>
</file>

<file path=customXml/itemProps4.xml><?xml version="1.0" encoding="utf-8"?>
<ds:datastoreItem xmlns:ds="http://schemas.openxmlformats.org/officeDocument/2006/customXml" ds:itemID="{1CE201AC-0420-491D-AAAC-5A579BB9C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DPHLetterhead_a (003)</Template>
  <TotalTime>2</TotalTime>
  <Pages>2</Pages>
  <Words>358</Words>
  <Characters>2045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DPH Letterhead</dc:title>
  <dc:subject/>
  <dc:creator>Beasley, Tammy</dc:creator>
  <cp:keywords/>
  <dc:description/>
  <cp:lastModifiedBy>Wright, Alesha</cp:lastModifiedBy>
  <cp:revision>3</cp:revision>
  <cp:lastPrinted>2019-03-04T19:05:00Z</cp:lastPrinted>
  <dcterms:created xsi:type="dcterms:W3CDTF">2020-04-28T21:02:00Z</dcterms:created>
  <dcterms:modified xsi:type="dcterms:W3CDTF">2020-08-10T13:57:00Z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0x01010003BA98E4D529C14AB2AB7BD858EBEEC0</vt:lpwstr>
  </property>
</Properties>
</file>