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47DEB" w:rsidRPr="005F47F5" w:rsidTr="00D26528">
        <w:tc>
          <w:tcPr>
            <w:tcW w:w="9576" w:type="dxa"/>
            <w:gridSpan w:val="2"/>
          </w:tcPr>
          <w:p w:rsidR="00047DEB" w:rsidRPr="005F47F5" w:rsidRDefault="00C130D4" w:rsidP="00D26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Contract Infant Formula</w:t>
            </w:r>
          </w:p>
        </w:tc>
      </w:tr>
      <w:tr w:rsidR="00047DEB" w:rsidRPr="005F47F5" w:rsidTr="00D26528">
        <w:tc>
          <w:tcPr>
            <w:tcW w:w="4788" w:type="dxa"/>
          </w:tcPr>
          <w:p w:rsidR="00047DEB" w:rsidRPr="005F47F5" w:rsidRDefault="00047DEB" w:rsidP="00D26528">
            <w:pPr>
              <w:rPr>
                <w:rFonts w:ascii="Arial" w:hAnsi="Arial" w:cs="Arial"/>
                <w:sz w:val="22"/>
                <w:szCs w:val="22"/>
              </w:rPr>
            </w:pPr>
            <w:r w:rsidRPr="005F47F5">
              <w:rPr>
                <w:rFonts w:ascii="Arial" w:hAnsi="Arial" w:cs="Arial"/>
                <w:sz w:val="22"/>
                <w:szCs w:val="22"/>
              </w:rPr>
              <w:t xml:space="preserve">Gerber Good Start Gentle </w:t>
            </w:r>
          </w:p>
        </w:tc>
        <w:tc>
          <w:tcPr>
            <w:tcW w:w="4788" w:type="dxa"/>
          </w:tcPr>
          <w:p w:rsidR="00047DEB" w:rsidRPr="005F47F5" w:rsidRDefault="00047DEB" w:rsidP="00D26528">
            <w:pPr>
              <w:rPr>
                <w:rFonts w:ascii="Arial" w:hAnsi="Arial" w:cs="Arial"/>
                <w:sz w:val="22"/>
                <w:szCs w:val="22"/>
              </w:rPr>
            </w:pPr>
            <w:r w:rsidRPr="005F47F5">
              <w:rPr>
                <w:rFonts w:ascii="Arial" w:hAnsi="Arial" w:cs="Arial"/>
                <w:sz w:val="22"/>
                <w:szCs w:val="22"/>
              </w:rPr>
              <w:t>Nestlé HealthCare Nutrition</w:t>
            </w:r>
          </w:p>
        </w:tc>
      </w:tr>
      <w:tr w:rsidR="00047DEB" w:rsidRPr="005F47F5" w:rsidTr="00D26528">
        <w:tc>
          <w:tcPr>
            <w:tcW w:w="4788" w:type="dxa"/>
          </w:tcPr>
          <w:p w:rsidR="00047DEB" w:rsidRPr="005F47F5" w:rsidRDefault="00047DEB" w:rsidP="00D26528">
            <w:pPr>
              <w:rPr>
                <w:rFonts w:ascii="Arial" w:hAnsi="Arial" w:cs="Arial"/>
                <w:sz w:val="22"/>
                <w:szCs w:val="22"/>
              </w:rPr>
            </w:pPr>
            <w:r w:rsidRPr="005F47F5">
              <w:rPr>
                <w:rFonts w:ascii="Arial" w:hAnsi="Arial" w:cs="Arial"/>
                <w:sz w:val="22"/>
                <w:szCs w:val="22"/>
              </w:rPr>
              <w:t xml:space="preserve">Gerber Good Start Soy </w:t>
            </w:r>
          </w:p>
        </w:tc>
        <w:tc>
          <w:tcPr>
            <w:tcW w:w="4788" w:type="dxa"/>
          </w:tcPr>
          <w:p w:rsidR="00047DEB" w:rsidRPr="005F47F5" w:rsidRDefault="00047DEB" w:rsidP="00D26528">
            <w:pPr>
              <w:rPr>
                <w:rFonts w:ascii="Arial" w:hAnsi="Arial" w:cs="Arial"/>
                <w:sz w:val="22"/>
                <w:szCs w:val="22"/>
              </w:rPr>
            </w:pPr>
            <w:r w:rsidRPr="005F47F5">
              <w:rPr>
                <w:rFonts w:ascii="Arial" w:hAnsi="Arial" w:cs="Arial"/>
                <w:sz w:val="22"/>
                <w:szCs w:val="22"/>
              </w:rPr>
              <w:t>Nestlé HealthCare Nutrition</w:t>
            </w:r>
          </w:p>
        </w:tc>
      </w:tr>
      <w:tr w:rsidR="00047DEB" w:rsidRPr="005F47F5" w:rsidTr="00D26528">
        <w:tc>
          <w:tcPr>
            <w:tcW w:w="4788" w:type="dxa"/>
          </w:tcPr>
          <w:p w:rsidR="00047DEB" w:rsidRPr="005F47F5" w:rsidRDefault="00047DEB" w:rsidP="00D26528">
            <w:pPr>
              <w:rPr>
                <w:rFonts w:ascii="Arial" w:hAnsi="Arial" w:cs="Arial"/>
                <w:sz w:val="22"/>
                <w:szCs w:val="22"/>
              </w:rPr>
            </w:pPr>
            <w:r w:rsidRPr="005F47F5">
              <w:rPr>
                <w:rFonts w:ascii="Arial" w:hAnsi="Arial" w:cs="Arial"/>
                <w:sz w:val="22"/>
                <w:szCs w:val="22"/>
              </w:rPr>
              <w:t>Gerber Good Start Soothe</w:t>
            </w:r>
          </w:p>
        </w:tc>
        <w:tc>
          <w:tcPr>
            <w:tcW w:w="4788" w:type="dxa"/>
          </w:tcPr>
          <w:p w:rsidR="00047DEB" w:rsidRPr="005F47F5" w:rsidRDefault="00047DEB" w:rsidP="00D26528">
            <w:pPr>
              <w:rPr>
                <w:rFonts w:ascii="Arial" w:hAnsi="Arial" w:cs="Arial"/>
                <w:sz w:val="22"/>
                <w:szCs w:val="22"/>
              </w:rPr>
            </w:pPr>
            <w:r w:rsidRPr="005F47F5">
              <w:rPr>
                <w:rFonts w:ascii="Arial" w:hAnsi="Arial" w:cs="Arial"/>
                <w:sz w:val="22"/>
                <w:szCs w:val="22"/>
              </w:rPr>
              <w:t>Nestlé HealthCare Nutrition</w:t>
            </w:r>
          </w:p>
        </w:tc>
      </w:tr>
      <w:tr w:rsidR="00047DEB" w:rsidRPr="005F47F5" w:rsidTr="00D26528">
        <w:tc>
          <w:tcPr>
            <w:tcW w:w="4788" w:type="dxa"/>
          </w:tcPr>
          <w:p w:rsidR="00047DEB" w:rsidRPr="005F47F5" w:rsidRDefault="00047DEB" w:rsidP="00D26528">
            <w:pPr>
              <w:rPr>
                <w:rFonts w:ascii="Arial" w:hAnsi="Arial" w:cs="Arial"/>
                <w:sz w:val="22"/>
                <w:szCs w:val="22"/>
              </w:rPr>
            </w:pPr>
            <w:r w:rsidRPr="005F47F5">
              <w:rPr>
                <w:rFonts w:ascii="Arial" w:hAnsi="Arial" w:cs="Arial"/>
                <w:sz w:val="22"/>
                <w:szCs w:val="22"/>
              </w:rPr>
              <w:t>Gerber Graduates Gentle (age 9-11 months)</w:t>
            </w:r>
          </w:p>
        </w:tc>
        <w:tc>
          <w:tcPr>
            <w:tcW w:w="4788" w:type="dxa"/>
          </w:tcPr>
          <w:p w:rsidR="00047DEB" w:rsidRPr="005F47F5" w:rsidRDefault="00047DEB" w:rsidP="00D26528">
            <w:pPr>
              <w:rPr>
                <w:rFonts w:ascii="Arial" w:hAnsi="Arial" w:cs="Arial"/>
                <w:sz w:val="22"/>
                <w:szCs w:val="22"/>
              </w:rPr>
            </w:pPr>
            <w:r w:rsidRPr="005F47F5">
              <w:rPr>
                <w:rFonts w:ascii="Arial" w:hAnsi="Arial" w:cs="Arial"/>
                <w:sz w:val="22"/>
                <w:szCs w:val="22"/>
              </w:rPr>
              <w:t>Nestlé HealthCare Nutrition</w:t>
            </w:r>
          </w:p>
        </w:tc>
      </w:tr>
      <w:tr w:rsidR="00047DEB" w:rsidRPr="005F47F5" w:rsidTr="00D26528">
        <w:tc>
          <w:tcPr>
            <w:tcW w:w="4788" w:type="dxa"/>
          </w:tcPr>
          <w:p w:rsidR="00047DEB" w:rsidRPr="005F47F5" w:rsidRDefault="00047DEB" w:rsidP="00D26528">
            <w:pPr>
              <w:rPr>
                <w:rFonts w:ascii="Arial" w:hAnsi="Arial" w:cs="Arial"/>
                <w:sz w:val="22"/>
                <w:szCs w:val="22"/>
              </w:rPr>
            </w:pPr>
            <w:r w:rsidRPr="005F47F5">
              <w:rPr>
                <w:rFonts w:ascii="Arial" w:hAnsi="Arial" w:cs="Arial"/>
                <w:sz w:val="22"/>
                <w:szCs w:val="22"/>
              </w:rPr>
              <w:t>Gerber Graduates Soy  (age 9-11 months)</w:t>
            </w:r>
          </w:p>
        </w:tc>
        <w:tc>
          <w:tcPr>
            <w:tcW w:w="4788" w:type="dxa"/>
          </w:tcPr>
          <w:p w:rsidR="00047DEB" w:rsidRPr="005F47F5" w:rsidRDefault="00047DEB" w:rsidP="00D26528">
            <w:pPr>
              <w:rPr>
                <w:rFonts w:ascii="Arial" w:hAnsi="Arial" w:cs="Arial"/>
                <w:sz w:val="22"/>
                <w:szCs w:val="22"/>
              </w:rPr>
            </w:pPr>
            <w:r w:rsidRPr="005F47F5">
              <w:rPr>
                <w:rFonts w:ascii="Arial" w:hAnsi="Arial" w:cs="Arial"/>
                <w:sz w:val="22"/>
                <w:szCs w:val="22"/>
              </w:rPr>
              <w:t>Nestlé HealthCare Nutrition</w:t>
            </w:r>
          </w:p>
        </w:tc>
      </w:tr>
      <w:tr w:rsidR="00884938" w:rsidRPr="005F47F5" w:rsidTr="00D26528">
        <w:tc>
          <w:tcPr>
            <w:tcW w:w="4788" w:type="dxa"/>
          </w:tcPr>
          <w:p w:rsidR="00884938" w:rsidRPr="00322005" w:rsidRDefault="00884938" w:rsidP="00D26528">
            <w:pPr>
              <w:rPr>
                <w:rFonts w:ascii="Arial" w:hAnsi="Arial" w:cs="Arial"/>
                <w:sz w:val="22"/>
                <w:szCs w:val="22"/>
              </w:rPr>
            </w:pPr>
            <w:r w:rsidRPr="00322005">
              <w:rPr>
                <w:rFonts w:ascii="Arial" w:hAnsi="Arial" w:cs="Arial"/>
                <w:sz w:val="22"/>
                <w:szCs w:val="22"/>
              </w:rPr>
              <w:t>Gerber Graduates Soothe (age 9-11 months)</w:t>
            </w:r>
          </w:p>
        </w:tc>
        <w:tc>
          <w:tcPr>
            <w:tcW w:w="4788" w:type="dxa"/>
          </w:tcPr>
          <w:p w:rsidR="00884938" w:rsidRPr="00322005" w:rsidRDefault="00884938" w:rsidP="00D26528">
            <w:pPr>
              <w:rPr>
                <w:rFonts w:ascii="Arial" w:hAnsi="Arial" w:cs="Arial"/>
                <w:sz w:val="22"/>
                <w:szCs w:val="22"/>
              </w:rPr>
            </w:pPr>
            <w:r w:rsidRPr="00322005">
              <w:rPr>
                <w:rFonts w:ascii="Arial" w:hAnsi="Arial" w:cs="Arial"/>
                <w:sz w:val="22"/>
                <w:szCs w:val="22"/>
              </w:rPr>
              <w:t>Nestlé HealthCare Nutrition</w:t>
            </w:r>
          </w:p>
        </w:tc>
      </w:tr>
    </w:tbl>
    <w:p w:rsidR="00047DEB" w:rsidRPr="005F47F5" w:rsidRDefault="00047DEB" w:rsidP="00047DEB">
      <w:pPr>
        <w:rPr>
          <w:rFonts w:ascii="Arial" w:hAnsi="Arial" w:cs="Arial"/>
          <w:b/>
          <w:sz w:val="22"/>
          <w:szCs w:val="22"/>
        </w:rPr>
      </w:pPr>
    </w:p>
    <w:p w:rsidR="00047DEB" w:rsidRPr="005F47F5" w:rsidRDefault="00047DEB" w:rsidP="00047DEB">
      <w:pPr>
        <w:rPr>
          <w:rFonts w:ascii="Arial" w:hAnsi="Arial" w:cs="Arial"/>
          <w:b/>
          <w:sz w:val="22"/>
          <w:szCs w:val="22"/>
        </w:rPr>
      </w:pPr>
      <w:r w:rsidRPr="005F47F5">
        <w:rPr>
          <w:rFonts w:ascii="Arial" w:hAnsi="Arial" w:cs="Arial"/>
          <w:b/>
          <w:sz w:val="22"/>
          <w:szCs w:val="22"/>
        </w:rPr>
        <w:t xml:space="preserve">Non-Contract </w:t>
      </w:r>
      <w:r w:rsidRPr="00D30D7F">
        <w:rPr>
          <w:rFonts w:ascii="Arial" w:hAnsi="Arial" w:cs="Arial"/>
          <w:b/>
          <w:sz w:val="22"/>
          <w:szCs w:val="22"/>
        </w:rPr>
        <w:t>Formulas/</w:t>
      </w:r>
      <w:r w:rsidR="0027770D" w:rsidRPr="00D30D7F">
        <w:rPr>
          <w:rFonts w:ascii="Arial" w:hAnsi="Arial" w:cs="Arial"/>
          <w:b/>
          <w:sz w:val="22"/>
          <w:szCs w:val="22"/>
        </w:rPr>
        <w:t>Nutritionals</w:t>
      </w:r>
      <w:r w:rsidRPr="00D30D7F">
        <w:rPr>
          <w:rFonts w:ascii="Arial" w:hAnsi="Arial" w:cs="Arial"/>
          <w:b/>
          <w:sz w:val="22"/>
          <w:szCs w:val="22"/>
        </w:rPr>
        <w:t xml:space="preserve"> </w:t>
      </w:r>
      <w:r w:rsidRPr="005F47F5">
        <w:rPr>
          <w:rFonts w:ascii="Arial" w:hAnsi="Arial" w:cs="Arial"/>
          <w:b/>
          <w:sz w:val="22"/>
          <w:szCs w:val="22"/>
        </w:rPr>
        <w:t>R</w:t>
      </w:r>
      <w:r w:rsidR="00C130D4">
        <w:rPr>
          <w:rFonts w:ascii="Arial" w:hAnsi="Arial" w:cs="Arial"/>
          <w:b/>
          <w:sz w:val="22"/>
          <w:szCs w:val="22"/>
        </w:rPr>
        <w:t>equiring Medical Documentation:</w:t>
      </w:r>
    </w:p>
    <w:p w:rsidR="00047DEB" w:rsidRPr="005F47F5" w:rsidRDefault="00047DEB" w:rsidP="00047DEB">
      <w:pPr>
        <w:rPr>
          <w:rFonts w:ascii="Arial" w:hAnsi="Arial" w:cs="Arial"/>
          <w:b/>
          <w:sz w:val="22"/>
          <w:szCs w:val="22"/>
        </w:rPr>
      </w:pPr>
    </w:p>
    <w:p w:rsidR="00047DEB" w:rsidRPr="005F47F5" w:rsidRDefault="00047DEB" w:rsidP="00047DEB">
      <w:pPr>
        <w:ind w:left="-43"/>
        <w:rPr>
          <w:rFonts w:ascii="Arial" w:hAnsi="Arial" w:cs="Arial"/>
          <w:b/>
          <w:sz w:val="22"/>
          <w:szCs w:val="22"/>
        </w:rPr>
        <w:sectPr w:rsidR="00047DEB" w:rsidRPr="005F47F5" w:rsidSect="00D26528">
          <w:headerReference w:type="default" r:id="rId9"/>
          <w:footerReference w:type="even" r:id="rId10"/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tbl>
      <w:tblPr>
        <w:tblW w:w="2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30"/>
      </w:tblGrid>
      <w:tr w:rsidR="00047DEB" w:rsidRPr="005F47F5" w:rsidTr="00D26528">
        <w:trPr>
          <w:cantSplit/>
          <w:trHeight w:val="176"/>
          <w:tblHeader/>
        </w:trPr>
        <w:tc>
          <w:tcPr>
            <w:tcW w:w="1368" w:type="dxa"/>
            <w:shd w:val="clear" w:color="auto" w:fill="BFBFBF"/>
            <w:vAlign w:val="center"/>
          </w:tcPr>
          <w:p w:rsidR="00047DEB" w:rsidRPr="005F47F5" w:rsidRDefault="00047DEB" w:rsidP="00D26528">
            <w:pPr>
              <w:ind w:left="-43"/>
              <w:rPr>
                <w:rFonts w:ascii="Arial" w:hAnsi="Arial" w:cs="Arial"/>
                <w:b/>
              </w:rPr>
            </w:pPr>
            <w:r w:rsidRPr="005F47F5">
              <w:rPr>
                <w:rFonts w:ascii="Arial" w:hAnsi="Arial" w:cs="Arial"/>
                <w:b/>
                <w:sz w:val="22"/>
                <w:szCs w:val="22"/>
              </w:rPr>
              <w:lastRenderedPageBreak/>
              <w:t>Formula</w:t>
            </w:r>
          </w:p>
        </w:tc>
        <w:tc>
          <w:tcPr>
            <w:tcW w:w="1530" w:type="dxa"/>
            <w:shd w:val="clear" w:color="auto" w:fill="BFBFBF"/>
            <w:vAlign w:val="center"/>
          </w:tcPr>
          <w:p w:rsidR="00047DEB" w:rsidRPr="005F47F5" w:rsidRDefault="00047DEB" w:rsidP="00D26528">
            <w:pPr>
              <w:ind w:left="-43" w:right="-108"/>
              <w:rPr>
                <w:rFonts w:ascii="Arial" w:hAnsi="Arial" w:cs="Arial"/>
                <w:b/>
              </w:rPr>
            </w:pPr>
            <w:r w:rsidRPr="005F47F5">
              <w:rPr>
                <w:rFonts w:ascii="Arial" w:hAnsi="Arial" w:cs="Arial"/>
                <w:b/>
                <w:sz w:val="22"/>
                <w:szCs w:val="22"/>
              </w:rPr>
              <w:t>Manufacturer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 w:right="-142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A-Soy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PBM Products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 w:right="-142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Acerflex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 w:right="-142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Add-Ins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Advera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AlitraQ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Benecalorie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Beneprotein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Boost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E9447E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E9447E" w:rsidRPr="002B7A9C" w:rsidRDefault="00E9447E" w:rsidP="00E94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Boost</w:t>
            </w:r>
            <w:r w:rsidRPr="002B7A9C">
              <w:rPr>
                <w:rFonts w:ascii="Arial" w:hAnsi="Arial" w:cs="Arial"/>
                <w:sz w:val="22"/>
                <w:szCs w:val="22"/>
              </w:rPr>
              <w:t xml:space="preserve"> Breeze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9447E" w:rsidRPr="002B7A9C" w:rsidRDefault="00E9447E" w:rsidP="00D302C3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Boost Glucose Control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Boost High Protein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Boost Kid Essentials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Boost Kid Essentials 1.5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Boost Kid Essentials 1.5 w / fiber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Boost Plus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Boost </w:t>
            </w:r>
            <w:r w:rsidR="00FA6236" w:rsidRPr="00FA6236">
              <w:rPr>
                <w:rFonts w:ascii="Arial" w:hAnsi="Arial" w:cs="Arial"/>
                <w:sz w:val="22"/>
                <w:szCs w:val="22"/>
              </w:rPr>
              <w:t>Nutritional</w:t>
            </w:r>
            <w:r w:rsidR="00FA6236" w:rsidRPr="00FA623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2B7A9C">
              <w:rPr>
                <w:rFonts w:ascii="Arial" w:hAnsi="Arial" w:cs="Arial"/>
                <w:sz w:val="22"/>
                <w:szCs w:val="22"/>
              </w:rPr>
              <w:t>Pudding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Bright Beginning Soy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PBM Products</w:t>
            </w:r>
          </w:p>
        </w:tc>
      </w:tr>
      <w:tr w:rsidR="00047DEB" w:rsidRPr="005F47F5" w:rsidTr="00D26528">
        <w:trPr>
          <w:cantSplit/>
          <w:trHeight w:val="269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Calcilo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XD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  <w:bookmarkStart w:id="0" w:name="_GoBack"/>
            <w:bookmarkEnd w:id="0"/>
          </w:p>
        </w:tc>
      </w:tr>
      <w:tr w:rsidR="00047DEB" w:rsidRPr="005F47F5" w:rsidTr="00D26528">
        <w:trPr>
          <w:cantSplit/>
          <w:trHeight w:val="269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1873C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lastRenderedPageBreak/>
              <w:t>Carnation Breakfast Essentials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047DEB" w:rsidRPr="005F47F5" w:rsidTr="00D26528">
        <w:trPr>
          <w:cantSplit/>
          <w:trHeight w:val="269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Carnation Breakfast Essentials, No Sugar Added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Compleat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Compleat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Pediatric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Compleat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Pediatric Reduced Calorie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Complex MSUD Amino Acid Bars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Applied Nutrition Corporation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Crucial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047DEB" w:rsidRPr="005F47F5" w:rsidTr="00D26528">
        <w:trPr>
          <w:cantSplit/>
          <w:trHeight w:val="269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Cyclinex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Cyclinex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047DEB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Duocal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047DEB" w:rsidRPr="002B7A9C" w:rsidRDefault="00047DEB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2D5313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EleCare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Jr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EleCare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(for Infants)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Enfamil A.R.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Enfamil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EnfaCare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lastRenderedPageBreak/>
              <w:t>Enfamil Human Milk Fortifier Acidified Liquid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2D5313" w:rsidRPr="005F47F5" w:rsidTr="00A12969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313" w:rsidRPr="002B7A9C" w:rsidRDefault="002D5313" w:rsidP="00D26528">
            <w:pPr>
              <w:tabs>
                <w:tab w:val="left" w:pos="-1368"/>
                <w:tab w:val="left" w:pos="-1008"/>
                <w:tab w:val="left" w:pos="-288"/>
                <w:tab w:val="left" w:pos="-18"/>
                <w:tab w:val="left" w:pos="432"/>
                <w:tab w:val="left" w:pos="882"/>
                <w:tab w:val="left" w:pos="1332"/>
                <w:tab w:val="left" w:pos="1692"/>
                <w:tab w:val="left" w:pos="2682"/>
                <w:tab w:val="left" w:pos="2952"/>
                <w:tab w:val="left" w:pos="5472"/>
                <w:tab w:val="left" w:pos="6192"/>
                <w:tab w:val="left" w:pos="6912"/>
                <w:tab w:val="left" w:pos="7632"/>
                <w:tab w:val="left" w:pos="8320"/>
                <w:tab w:val="left" w:pos="9072"/>
              </w:tabs>
              <w:spacing w:after="58"/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Enfamil Premature 20 with iron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tabs>
                <w:tab w:val="left" w:pos="-1368"/>
                <w:tab w:val="left" w:pos="-1008"/>
                <w:tab w:val="left" w:pos="-288"/>
                <w:tab w:val="left" w:pos="-18"/>
                <w:tab w:val="left" w:pos="432"/>
                <w:tab w:val="left" w:pos="882"/>
                <w:tab w:val="left" w:pos="1332"/>
                <w:tab w:val="left" w:pos="1692"/>
                <w:tab w:val="left" w:pos="2682"/>
                <w:tab w:val="left" w:pos="2952"/>
                <w:tab w:val="left" w:pos="5472"/>
                <w:tab w:val="left" w:pos="6192"/>
                <w:tab w:val="left" w:pos="6912"/>
                <w:tab w:val="left" w:pos="7632"/>
                <w:tab w:val="left" w:pos="8320"/>
                <w:tab w:val="left" w:pos="9072"/>
              </w:tabs>
              <w:spacing w:after="58"/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2D5313" w:rsidRPr="005F47F5" w:rsidTr="00A12969">
        <w:trPr>
          <w:cantSplit/>
          <w:trHeight w:val="404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tabs>
                <w:tab w:val="left" w:pos="-1368"/>
                <w:tab w:val="left" w:pos="-1008"/>
                <w:tab w:val="left" w:pos="-288"/>
                <w:tab w:val="left" w:pos="-18"/>
                <w:tab w:val="left" w:pos="432"/>
                <w:tab w:val="left" w:pos="882"/>
                <w:tab w:val="left" w:pos="1332"/>
                <w:tab w:val="left" w:pos="1692"/>
                <w:tab w:val="left" w:pos="2682"/>
                <w:tab w:val="left" w:pos="2952"/>
                <w:tab w:val="left" w:pos="5472"/>
                <w:tab w:val="left" w:pos="6192"/>
                <w:tab w:val="left" w:pos="6912"/>
                <w:tab w:val="left" w:pos="7632"/>
                <w:tab w:val="left" w:pos="8320"/>
                <w:tab w:val="left" w:pos="9072"/>
              </w:tabs>
              <w:spacing w:after="58"/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Enfamil Premature 20 with iron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tabs>
                <w:tab w:val="left" w:pos="-1368"/>
                <w:tab w:val="left" w:pos="-1008"/>
                <w:tab w:val="left" w:pos="-288"/>
                <w:tab w:val="left" w:pos="-18"/>
                <w:tab w:val="left" w:pos="432"/>
                <w:tab w:val="left" w:pos="882"/>
                <w:tab w:val="left" w:pos="1332"/>
                <w:tab w:val="left" w:pos="1692"/>
                <w:tab w:val="left" w:pos="2682"/>
                <w:tab w:val="left" w:pos="2952"/>
                <w:tab w:val="left" w:pos="5472"/>
                <w:tab w:val="left" w:pos="6192"/>
                <w:tab w:val="left" w:pos="6912"/>
                <w:tab w:val="left" w:pos="7632"/>
                <w:tab w:val="left" w:pos="8320"/>
                <w:tab w:val="left" w:pos="9072"/>
              </w:tabs>
              <w:spacing w:after="58"/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tabs>
                <w:tab w:val="left" w:pos="-1368"/>
                <w:tab w:val="left" w:pos="-1008"/>
                <w:tab w:val="left" w:pos="-288"/>
                <w:tab w:val="left" w:pos="-18"/>
                <w:tab w:val="left" w:pos="432"/>
                <w:tab w:val="left" w:pos="882"/>
                <w:tab w:val="left" w:pos="1332"/>
                <w:tab w:val="left" w:pos="1692"/>
                <w:tab w:val="left" w:pos="2682"/>
                <w:tab w:val="left" w:pos="2952"/>
                <w:tab w:val="left" w:pos="5472"/>
                <w:tab w:val="left" w:pos="6192"/>
                <w:tab w:val="left" w:pos="6912"/>
                <w:tab w:val="left" w:pos="7632"/>
                <w:tab w:val="left" w:pos="8320"/>
                <w:tab w:val="left" w:pos="9072"/>
              </w:tabs>
              <w:spacing w:after="58"/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Enfamil Premature 24 with iron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tabs>
                <w:tab w:val="left" w:pos="-1368"/>
                <w:tab w:val="left" w:pos="-1008"/>
                <w:tab w:val="left" w:pos="-288"/>
                <w:tab w:val="left" w:pos="-18"/>
                <w:tab w:val="left" w:pos="432"/>
                <w:tab w:val="left" w:pos="882"/>
                <w:tab w:val="left" w:pos="1332"/>
                <w:tab w:val="left" w:pos="1692"/>
                <w:tab w:val="left" w:pos="2682"/>
                <w:tab w:val="left" w:pos="2952"/>
                <w:tab w:val="left" w:pos="5472"/>
                <w:tab w:val="left" w:pos="6192"/>
                <w:tab w:val="left" w:pos="6912"/>
                <w:tab w:val="left" w:pos="7632"/>
                <w:tab w:val="left" w:pos="8320"/>
                <w:tab w:val="left" w:pos="9072"/>
              </w:tabs>
              <w:spacing w:after="58"/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Enfaport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Enlive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Ensure</w:t>
            </w:r>
            <w:r w:rsidR="00364F48" w:rsidRPr="002B7A9C">
              <w:rPr>
                <w:rFonts w:ascii="Arial" w:hAnsi="Arial" w:cs="Arial"/>
                <w:sz w:val="22"/>
                <w:szCs w:val="22"/>
              </w:rPr>
              <w:t xml:space="preserve"> Nutrition Shake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Ensure High Protein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Ensure Plus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Ensure Pudding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837164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EO28 Splash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Fiber Source HN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2D5313" w:rsidRPr="005F47F5" w:rsidTr="00A12969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Gerber Good Start Nourish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2D5313" w:rsidRPr="005F47F5" w:rsidTr="00A12969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lastRenderedPageBreak/>
              <w:t>Gerber Good Start Premature 24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2D5313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Glucerna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Glutarex-1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Glutarex-2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Hominex-1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Abbott Nutrition 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Hominex-2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Introlite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IsoSource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1.5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IsoSource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HN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I-Valex-1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I-Valex-2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Jevity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KetoCal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3:1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KetoCal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4:1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Ketonex-1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2D5313" w:rsidRPr="005F47F5" w:rsidTr="00A12969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Ketonex-2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8C38D3" w:rsidRPr="005F47F5" w:rsidTr="00D26528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8D3" w:rsidRPr="002B7A9C" w:rsidRDefault="008C38D3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KetoVie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8D3" w:rsidRPr="002B7A9C" w:rsidRDefault="008C38D3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Cambrooke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Therapeutics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KetoVolve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Solace Nutrition</w:t>
            </w:r>
          </w:p>
        </w:tc>
      </w:tr>
      <w:tr w:rsidR="002D5313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L-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Emental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Hormel Health Labs</w:t>
            </w:r>
          </w:p>
        </w:tc>
      </w:tr>
      <w:tr w:rsidR="002D5313" w:rsidRPr="005F47F5" w:rsidTr="00A12969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L-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Emental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Hepatic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Hormel Health Labs</w:t>
            </w:r>
          </w:p>
        </w:tc>
      </w:tr>
      <w:tr w:rsidR="002D5313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L-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Emental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Pediatric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Hormel Health Labs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Lipistart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Vitaflow</w:t>
            </w:r>
            <w:proofErr w:type="spellEnd"/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Lophlex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LQ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Lo*Pro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Med-Diet Labs</w:t>
            </w:r>
          </w:p>
        </w:tc>
      </w:tr>
      <w:tr w:rsidR="002D5313" w:rsidRPr="005F47F5" w:rsidTr="008A6824">
        <w:trPr>
          <w:cantSplit/>
          <w:trHeight w:val="457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MCT Oil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A6824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8A6824" w:rsidRPr="005F47F5" w:rsidTr="00D26528">
        <w:trPr>
          <w:cantSplit/>
          <w:trHeight w:val="308"/>
        </w:trPr>
        <w:tc>
          <w:tcPr>
            <w:tcW w:w="1368" w:type="dxa"/>
            <w:shd w:val="clear" w:color="auto" w:fill="auto"/>
            <w:vAlign w:val="center"/>
          </w:tcPr>
          <w:p w:rsidR="008A6824" w:rsidRPr="00D30D7F" w:rsidRDefault="008A6824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r w:rsidRPr="00D30D7F">
              <w:rPr>
                <w:rFonts w:ascii="Arial" w:hAnsi="Arial" w:cs="Arial"/>
                <w:sz w:val="22"/>
                <w:szCs w:val="22"/>
              </w:rPr>
              <w:lastRenderedPageBreak/>
              <w:t xml:space="preserve">MCT </w:t>
            </w:r>
            <w:proofErr w:type="spellStart"/>
            <w:r w:rsidRPr="00D30D7F">
              <w:rPr>
                <w:rFonts w:ascii="Arial" w:hAnsi="Arial" w:cs="Arial"/>
                <w:sz w:val="22"/>
                <w:szCs w:val="22"/>
              </w:rPr>
              <w:t>Procal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8A6824" w:rsidRPr="00D30D7F" w:rsidRDefault="008A6824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0D7F">
              <w:rPr>
                <w:rFonts w:ascii="Arial" w:hAnsi="Arial" w:cs="Arial"/>
                <w:sz w:val="22"/>
                <w:szCs w:val="22"/>
              </w:rPr>
              <w:t>Vitaflow</w:t>
            </w:r>
            <w:proofErr w:type="spellEnd"/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Methionaid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Microlipid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Monogen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MSUD Analog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MSUD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Maxamaid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MSUD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Maxamum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MSUD-1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MSUD-2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Neocate Infant DHA &amp; ARA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D5313" w:rsidRPr="005F47F5" w:rsidTr="00A12969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Neocate Junior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Neocate Junior with Prebiotics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2D5313" w:rsidRPr="005F47F5" w:rsidTr="00D26528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Neocate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Nutra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313" w:rsidRPr="002B7A9C" w:rsidRDefault="002D5313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0C3FFD" w:rsidRPr="005F47F5" w:rsidTr="00D26528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FFD" w:rsidRPr="00D30D7F" w:rsidRDefault="000C3FFD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r w:rsidRPr="00D30D7F">
              <w:rPr>
                <w:rFonts w:ascii="Arial" w:hAnsi="Arial" w:cs="Arial"/>
                <w:sz w:val="22"/>
                <w:szCs w:val="22"/>
              </w:rPr>
              <w:t>Neocate Splash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FFD" w:rsidRPr="00D30D7F" w:rsidRDefault="000C3FFD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0D7F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837164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Nepro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with Carb Steady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A12969" w:rsidP="00A12969">
            <w:pPr>
              <w:jc w:val="both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837164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Nitro-Pro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7919DA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Hormel Health Labs</w:t>
            </w:r>
          </w:p>
        </w:tc>
      </w:tr>
      <w:tr w:rsidR="00837164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NovaSource</w:t>
            </w:r>
            <w:proofErr w:type="spellEnd"/>
          </w:p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Renal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7919DA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</w:rPr>
              <w:t>Nestle Nutrition</w:t>
            </w:r>
          </w:p>
        </w:tc>
      </w:tr>
      <w:tr w:rsidR="00837164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Nutramigen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A12969" w:rsidP="00A12969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837164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Nutramigen with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Enflora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LGG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F56D8C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F56D8C" w:rsidRPr="00322005" w:rsidRDefault="00F56D8C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r w:rsidRPr="00322005">
              <w:rPr>
                <w:rFonts w:ascii="Arial" w:hAnsi="Arial" w:cs="Arial"/>
                <w:sz w:val="22"/>
                <w:szCs w:val="22"/>
              </w:rPr>
              <w:t>Nutramigen Toddler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56D8C" w:rsidRPr="00322005" w:rsidRDefault="00F56D8C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r w:rsidRPr="00322005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837164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Nutren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1.0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Nestle Nutrition</w:t>
            </w:r>
          </w:p>
        </w:tc>
      </w:tr>
      <w:tr w:rsidR="00837164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Nutren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1.0 with Fiber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837164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Nutren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1.5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837164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Nutren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2.0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837164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lastRenderedPageBreak/>
              <w:t>Nutren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Glytrol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837164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Nutren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Junior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837164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Nutren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Junior Fiber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837164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Nutren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Pulmonary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837164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Nutren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Replete with Fiber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837164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NutriHep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837164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Osmolite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Abbott </w:t>
            </w:r>
            <w:r w:rsidR="00837164" w:rsidRPr="002B7A9C">
              <w:rPr>
                <w:rFonts w:ascii="Arial" w:hAnsi="Arial" w:cs="Arial"/>
                <w:sz w:val="22"/>
                <w:szCs w:val="22"/>
              </w:rPr>
              <w:t>Nutrition</w:t>
            </w:r>
          </w:p>
        </w:tc>
      </w:tr>
      <w:tr w:rsidR="00837164" w:rsidRPr="005F47F5" w:rsidTr="00A12969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Osmolite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HN</w:t>
            </w:r>
          </w:p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Plus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837164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PediaSure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837164" w:rsidRPr="005F47F5" w:rsidTr="00A12969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PediaSure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w/Fiber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837164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PediaSure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1.5 Cal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837164" w:rsidRPr="005F47F5" w:rsidTr="00A12969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PediaSure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1.5 Cal with fiber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837164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PediaSure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Enteral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837164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PediaSure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Enteral w/Fiber and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scFOS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837164" w:rsidRPr="002B7A9C" w:rsidRDefault="0083716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A12969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PediaSure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Peptide 1.0 Cal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A12969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A12969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PediaSure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Peptide 1.5 Cal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A12969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Abbott Nutrition 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A12969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</w:rPr>
              <w:t>Pepdite</w:t>
            </w:r>
            <w:proofErr w:type="spellEnd"/>
            <w:r w:rsidRPr="002B7A9C">
              <w:rPr>
                <w:rFonts w:ascii="Arial" w:hAnsi="Arial" w:cs="Arial"/>
              </w:rPr>
              <w:t xml:space="preserve"> Junior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A12969">
            <w:pPr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Peptamen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Nestle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Peptamen 1.5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Peptamen AF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Peptamen Junior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lastRenderedPageBreak/>
              <w:t>Peptamen Junior Fiber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Peptamen Junior 1.5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Peptamen Junior with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Prebio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Peptamen OS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Peptamen OS 1.5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Perative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7919DA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Abbott </w:t>
            </w:r>
            <w:r w:rsidR="00A12969" w:rsidRPr="002B7A9C">
              <w:rPr>
                <w:rFonts w:ascii="Arial" w:hAnsi="Arial" w:cs="Arial"/>
                <w:sz w:val="22"/>
                <w:szCs w:val="22"/>
              </w:rPr>
              <w:t>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Periflex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Advance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A12969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Periflex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Infant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853C88" w:rsidP="000B4B63">
            <w:pPr>
              <w:ind w:left="-43"/>
              <w:rPr>
                <w:rFonts w:ascii="Arial" w:hAnsi="Arial" w:cs="Arial"/>
              </w:rPr>
            </w:pPr>
            <w:r w:rsidRPr="00F01249">
              <w:rPr>
                <w:rFonts w:ascii="Arial" w:hAnsi="Arial" w:cs="Arial"/>
                <w:sz w:val="22"/>
                <w:szCs w:val="22"/>
              </w:rPr>
              <w:t xml:space="preserve">PKU </w:t>
            </w:r>
            <w:proofErr w:type="spellStart"/>
            <w:r w:rsidRPr="00F01249">
              <w:rPr>
                <w:rFonts w:ascii="Arial" w:hAnsi="Arial" w:cs="Arial"/>
                <w:sz w:val="22"/>
                <w:szCs w:val="22"/>
              </w:rPr>
              <w:t>Periflex</w:t>
            </w:r>
            <w:proofErr w:type="spellEnd"/>
            <w:r w:rsidRPr="00F01249">
              <w:rPr>
                <w:rFonts w:ascii="Arial" w:hAnsi="Arial" w:cs="Arial"/>
                <w:sz w:val="22"/>
                <w:szCs w:val="22"/>
              </w:rPr>
              <w:t xml:space="preserve"> Junior Plus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894E51">
            <w:pPr>
              <w:ind w:left="-43"/>
              <w:rPr>
                <w:rFonts w:ascii="Arial" w:hAnsi="Arial" w:cs="Arial"/>
              </w:rPr>
            </w:pPr>
            <w:proofErr w:type="spellStart"/>
            <w:r w:rsidRPr="00F01249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  <w:r w:rsidRPr="00F012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4B63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B4B63" w:rsidRDefault="000B4B63" w:rsidP="00D26528">
            <w:pPr>
              <w:ind w:left="-43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  <w:proofErr w:type="spellStart"/>
            <w:r w:rsidRPr="00853C88">
              <w:rPr>
                <w:rFonts w:ascii="Arial" w:hAnsi="Arial" w:cs="Arial"/>
                <w:sz w:val="22"/>
                <w:szCs w:val="22"/>
              </w:rPr>
              <w:t>Periflex</w:t>
            </w:r>
            <w:proofErr w:type="spellEnd"/>
            <w:r w:rsidRPr="00853C88">
              <w:rPr>
                <w:rFonts w:ascii="Arial" w:hAnsi="Arial" w:cs="Arial"/>
                <w:sz w:val="22"/>
                <w:szCs w:val="22"/>
              </w:rPr>
              <w:t xml:space="preserve"> Junior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B4B63" w:rsidRPr="002B7A9C" w:rsidRDefault="000B4B63" w:rsidP="00894E51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F0124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F01249" w:rsidRPr="00853C88" w:rsidRDefault="00F01249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Periflex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LQ </w:t>
            </w:r>
            <w:r w:rsidRPr="00F01249">
              <w:rPr>
                <w:rFonts w:ascii="Arial" w:hAnsi="Arial" w:cs="Arial"/>
                <w:sz w:val="20"/>
                <w:szCs w:val="22"/>
              </w:rPr>
              <w:t xml:space="preserve">(previously </w:t>
            </w:r>
            <w:proofErr w:type="spellStart"/>
            <w:r w:rsidRPr="00F01249">
              <w:rPr>
                <w:rFonts w:ascii="Arial" w:hAnsi="Arial" w:cs="Arial"/>
                <w:sz w:val="20"/>
                <w:szCs w:val="22"/>
              </w:rPr>
              <w:t>Xphe</w:t>
            </w:r>
            <w:proofErr w:type="spellEnd"/>
            <w:r w:rsidRPr="00F01249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F01249">
              <w:rPr>
                <w:rFonts w:ascii="Arial" w:hAnsi="Arial" w:cs="Arial"/>
                <w:sz w:val="20"/>
                <w:szCs w:val="22"/>
              </w:rPr>
              <w:t>Maxamum</w:t>
            </w:r>
            <w:proofErr w:type="spellEnd"/>
            <w:r w:rsidRPr="00F01249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01249" w:rsidRPr="002B7A9C" w:rsidRDefault="00F01249" w:rsidP="00894E51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Phenex-1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Phenex-2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PhenylAde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40Drink Mix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A12969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Applied Nutrition</w:t>
            </w:r>
          </w:p>
          <w:p w:rsidR="00A12969" w:rsidRPr="002B7A9C" w:rsidRDefault="00A12969" w:rsidP="00A12969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Corporation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PhenylAde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60Drink Mix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Applied Nutrition Corporation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PhenylAde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Amino Acid Bars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Applied Nutrition Corporation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PhenylAde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Amino Acid Blend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Applied Nutrition Corporation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PhenylAde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Drink Mixes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Applied Nutrition Corporation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PhenylAde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Essential Drink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Applied Nutrition Corporation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lastRenderedPageBreak/>
              <w:t>PhenylAde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MTE Amino Acid Blend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Applied Nutrition Corporation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Phenyl-Free 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Phenyl-Free 2HP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Phlexy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– 10 Bar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Phlexy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– 10 Capsules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Phlexy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– 10 Drink Mix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PKU-Express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Vitaflo</w:t>
            </w:r>
            <w:proofErr w:type="spellEnd"/>
            <w:r w:rsidR="007919DA" w:rsidRPr="002B7A9C">
              <w:rPr>
                <w:rFonts w:ascii="Arial" w:hAnsi="Arial" w:cs="Arial"/>
                <w:sz w:val="22"/>
                <w:szCs w:val="22"/>
              </w:rPr>
              <w:t xml:space="preserve"> Limited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PKU-Gel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Vitaflo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Limited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336D67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336D67">
              <w:rPr>
                <w:rFonts w:ascii="Arial" w:hAnsi="Arial" w:cs="Arial"/>
                <w:sz w:val="22"/>
                <w:szCs w:val="22"/>
              </w:rPr>
              <w:t>Polycal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336D67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336D67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Portagen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21C9D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Pregestimil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Pregestimil 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ProBalance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7919DA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Nestle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Product 3200AB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7919DA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Product 3232 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Product 80056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ProMod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7919DA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Promote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Promote with Fiber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Pro-Peptide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969" w:rsidRPr="002B7A9C" w:rsidRDefault="00A21C9D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Hormel Health Labs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Pro-Peptide for Kids</w:t>
            </w:r>
          </w:p>
        </w:tc>
        <w:tc>
          <w:tcPr>
            <w:tcW w:w="1530" w:type="dxa"/>
            <w:shd w:val="clear" w:color="auto" w:fill="auto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Hormel Health Labs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Pro-Peptide VHN</w:t>
            </w:r>
          </w:p>
        </w:tc>
        <w:tc>
          <w:tcPr>
            <w:tcW w:w="1530" w:type="dxa"/>
            <w:shd w:val="clear" w:color="auto" w:fill="auto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Hormel Health Labs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Pro-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Phree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A12969" w:rsidRPr="002B7A9C" w:rsidRDefault="00D17E3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Propimex-1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lastRenderedPageBreak/>
              <w:t>Propimex-2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Protifar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969" w:rsidRPr="002B7A9C" w:rsidRDefault="00D17E34" w:rsidP="00D26528">
            <w:pPr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North America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ProViMin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D17E3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Pulmocare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  <w:lang w:val="fr-FR"/>
              </w:rPr>
              <w:t>PurAmino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D17E34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Mead Johnson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RE/GEN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D17E34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Nutra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>/ Balance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Renalcal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59314D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Resource 2.0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RCF </w:t>
            </w:r>
          </w:p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16"/>
                <w:szCs w:val="16"/>
              </w:rPr>
              <w:t>(</w:t>
            </w:r>
            <w:r w:rsidRPr="002B7A9C">
              <w:rPr>
                <w:rFonts w:ascii="Arial" w:hAnsi="Arial" w:cs="Arial"/>
                <w:bCs/>
                <w:sz w:val="16"/>
                <w:szCs w:val="16"/>
              </w:rPr>
              <w:t>No Added Carbohydrate Soy Infant Formula Base With Iron)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59314D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Scandical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Calorie Booster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59314D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Aptalis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Scandishake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Aptalis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Scandishake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Lactose Free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Aptalis</w:t>
            </w:r>
            <w:proofErr w:type="spellEnd"/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Scandishake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Sugar Free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Aptalis</w:t>
            </w:r>
            <w:proofErr w:type="spellEnd"/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Similac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Expert Care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Alimentum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969" w:rsidRPr="002B7A9C" w:rsidRDefault="00A21C9D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Similac Expert Care for Diarrhea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Similac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Expert Care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NeoSure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Similac Human Milk Fortifier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Similac PM 60/40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lastRenderedPageBreak/>
              <w:t>Similac Special Care with Iron 20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Similac Special Care with Iron 24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0A30EB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0A30EB" w:rsidRPr="002B7A9C" w:rsidRDefault="000A30EB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Similac Special Care with Iron 30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A30EB" w:rsidRPr="002B7A9C" w:rsidRDefault="000A30EB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71417A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71417A">
              <w:rPr>
                <w:rFonts w:ascii="Arial" w:hAnsi="Arial" w:cs="Arial"/>
              </w:rPr>
              <w:t>SolCarb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71417A" w:rsidRDefault="0059314D" w:rsidP="00D26528">
            <w:pPr>
              <w:ind w:left="-43"/>
              <w:rPr>
                <w:rFonts w:ascii="Arial" w:hAnsi="Arial" w:cs="Arial"/>
              </w:rPr>
            </w:pPr>
            <w:r w:rsidRPr="0071417A">
              <w:rPr>
                <w:rFonts w:ascii="Arial" w:hAnsi="Arial" w:cs="Arial"/>
                <w:sz w:val="22"/>
                <w:szCs w:val="22"/>
              </w:rPr>
              <w:t>Solace</w:t>
            </w:r>
          </w:p>
        </w:tc>
      </w:tr>
      <w:tr w:rsidR="00A12969" w:rsidRPr="005F47F5" w:rsidTr="00A12969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Suplena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with Carb Steady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59314D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tabs>
                <w:tab w:val="left" w:pos="-1368"/>
                <w:tab w:val="left" w:pos="-1008"/>
                <w:tab w:val="left" w:pos="-288"/>
                <w:tab w:val="left" w:pos="-18"/>
                <w:tab w:val="left" w:pos="432"/>
                <w:tab w:val="left" w:pos="882"/>
                <w:tab w:val="left" w:pos="1332"/>
                <w:tab w:val="left" w:pos="1692"/>
                <w:tab w:val="left" w:pos="2682"/>
                <w:tab w:val="left" w:pos="2952"/>
                <w:tab w:val="left" w:pos="5472"/>
                <w:tab w:val="left" w:pos="6192"/>
                <w:tab w:val="left" w:pos="6912"/>
                <w:tab w:val="left" w:pos="7632"/>
                <w:tab w:val="left" w:pos="8320"/>
                <w:tab w:val="left" w:pos="9072"/>
              </w:tabs>
              <w:spacing w:after="58"/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Tolerex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59314D" w:rsidP="00D26528">
            <w:pPr>
              <w:tabs>
                <w:tab w:val="left" w:pos="-1368"/>
                <w:tab w:val="left" w:pos="-1008"/>
                <w:tab w:val="left" w:pos="-288"/>
                <w:tab w:val="left" w:pos="-18"/>
                <w:tab w:val="left" w:pos="432"/>
                <w:tab w:val="left" w:pos="882"/>
                <w:tab w:val="left" w:pos="1332"/>
                <w:tab w:val="left" w:pos="1692"/>
                <w:tab w:val="left" w:pos="2682"/>
                <w:tab w:val="left" w:pos="2952"/>
                <w:tab w:val="left" w:pos="5472"/>
                <w:tab w:val="left" w:pos="6192"/>
                <w:tab w:val="left" w:pos="6912"/>
                <w:tab w:val="left" w:pos="7632"/>
                <w:tab w:val="left" w:pos="8320"/>
                <w:tab w:val="left" w:pos="9072"/>
              </w:tabs>
              <w:spacing w:after="58"/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tabs>
                <w:tab w:val="left" w:pos="-1368"/>
                <w:tab w:val="left" w:pos="-1008"/>
                <w:tab w:val="left" w:pos="-288"/>
                <w:tab w:val="left" w:pos="-18"/>
                <w:tab w:val="left" w:pos="432"/>
                <w:tab w:val="left" w:pos="882"/>
                <w:tab w:val="left" w:pos="1332"/>
                <w:tab w:val="left" w:pos="1692"/>
                <w:tab w:val="left" w:pos="2682"/>
                <w:tab w:val="left" w:pos="2952"/>
                <w:tab w:val="left" w:pos="5472"/>
                <w:tab w:val="left" w:pos="6192"/>
                <w:tab w:val="left" w:pos="6912"/>
                <w:tab w:val="left" w:pos="7632"/>
                <w:tab w:val="left" w:pos="8320"/>
                <w:tab w:val="left" w:pos="9072"/>
              </w:tabs>
              <w:spacing w:after="58"/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TwoCal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HN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59314D" w:rsidP="00D26528">
            <w:pPr>
              <w:tabs>
                <w:tab w:val="left" w:pos="-1368"/>
                <w:tab w:val="left" w:pos="-1008"/>
                <w:tab w:val="left" w:pos="-288"/>
                <w:tab w:val="left" w:pos="-18"/>
                <w:tab w:val="left" w:pos="432"/>
                <w:tab w:val="left" w:pos="882"/>
                <w:tab w:val="left" w:pos="1332"/>
                <w:tab w:val="left" w:pos="1692"/>
                <w:tab w:val="left" w:pos="2682"/>
                <w:tab w:val="left" w:pos="2952"/>
                <w:tab w:val="left" w:pos="5472"/>
                <w:tab w:val="left" w:pos="6192"/>
                <w:tab w:val="left" w:pos="6912"/>
                <w:tab w:val="left" w:pos="7632"/>
                <w:tab w:val="left" w:pos="8320"/>
                <w:tab w:val="left" w:pos="9072"/>
              </w:tabs>
              <w:spacing w:after="58"/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  <w:color w:val="FF0000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Tyrex-1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  <w:color w:val="FF0000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Tyrex-2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Abbott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UCD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Anamix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Junior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59314D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UCD-2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Vivonex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Pediatric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59314D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AF0BE1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F0BE1" w:rsidRPr="002B7A9C" w:rsidRDefault="008C38D3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Vivonex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Plus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F0BE1" w:rsidRPr="002B7A9C" w:rsidRDefault="00AF0BE1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8C38D3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Vivonex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RTF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  <w:sz w:val="22"/>
                <w:szCs w:val="22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Vivonex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T.E.N.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Nestlé Nutrition</w:t>
            </w:r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XLeu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Analog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2B7A9C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XLeu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Maxamaid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2B7A9C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XLeu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Maxamum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XLYS,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XTrp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Analog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XLys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XTrp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Maxamaid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XLys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XTrp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Maxamum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lastRenderedPageBreak/>
              <w:t>XMet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Analog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XMet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Maxamaid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XMet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Maxamum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XMTVI Analog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XMTVI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Maxamaid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XMTVI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Maxamum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XPhe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,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XTyr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Maxamaid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XPhe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Maxamaid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3A66C8" w:rsidRPr="005F47F5" w:rsidTr="003A66C8">
        <w:trPr>
          <w:cantSplit/>
          <w:trHeight w:val="503"/>
        </w:trPr>
        <w:tc>
          <w:tcPr>
            <w:tcW w:w="1368" w:type="dxa"/>
            <w:shd w:val="clear" w:color="auto" w:fill="auto"/>
            <w:vAlign w:val="center"/>
          </w:tcPr>
          <w:p w:rsidR="003A66C8" w:rsidRPr="002B7A9C" w:rsidRDefault="003A66C8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 xml:space="preserve">XPHE, </w:t>
            </w: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XTyr</w:t>
            </w:r>
            <w:proofErr w:type="spellEnd"/>
            <w:r w:rsidRPr="002B7A9C">
              <w:rPr>
                <w:rFonts w:ascii="Arial" w:hAnsi="Arial" w:cs="Arial"/>
                <w:sz w:val="22"/>
                <w:szCs w:val="22"/>
              </w:rPr>
              <w:t xml:space="preserve"> Analog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66C8" w:rsidRPr="002B7A9C" w:rsidRDefault="003A66C8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  <w:tr w:rsidR="00A12969" w:rsidRPr="005F47F5" w:rsidTr="00D26528">
        <w:trPr>
          <w:cantSplit/>
          <w:trHeight w:val="176"/>
        </w:trPr>
        <w:tc>
          <w:tcPr>
            <w:tcW w:w="1368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r w:rsidRPr="002B7A9C">
              <w:rPr>
                <w:rFonts w:ascii="Arial" w:hAnsi="Arial" w:cs="Arial"/>
                <w:sz w:val="22"/>
                <w:szCs w:val="22"/>
              </w:rPr>
              <w:t>XPTM Analog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12969" w:rsidRPr="002B7A9C" w:rsidRDefault="00A12969" w:rsidP="00D26528">
            <w:pPr>
              <w:ind w:left="-43"/>
              <w:rPr>
                <w:rFonts w:ascii="Arial" w:hAnsi="Arial" w:cs="Arial"/>
              </w:rPr>
            </w:pPr>
            <w:proofErr w:type="spellStart"/>
            <w:r w:rsidRPr="002B7A9C">
              <w:rPr>
                <w:rFonts w:ascii="Arial" w:hAnsi="Arial" w:cs="Arial"/>
                <w:sz w:val="22"/>
                <w:szCs w:val="22"/>
              </w:rPr>
              <w:t>Nutricia</w:t>
            </w:r>
            <w:proofErr w:type="spellEnd"/>
          </w:p>
        </w:tc>
      </w:tr>
    </w:tbl>
    <w:p w:rsidR="00047DEB" w:rsidRPr="005F47F5" w:rsidRDefault="00047DEB" w:rsidP="00047DEB">
      <w:pPr>
        <w:rPr>
          <w:rFonts w:ascii="Arial" w:hAnsi="Arial" w:cs="Arial"/>
          <w:b/>
          <w:sz w:val="22"/>
          <w:szCs w:val="22"/>
        </w:rPr>
        <w:sectPr w:rsidR="00047DEB" w:rsidRPr="005F47F5" w:rsidSect="00D26528">
          <w:type w:val="continuous"/>
          <w:pgSz w:w="12240" w:h="15840" w:code="1"/>
          <w:pgMar w:top="1440" w:right="1440" w:bottom="1440" w:left="1440" w:header="720" w:footer="720" w:gutter="0"/>
          <w:cols w:num="3" w:space="720"/>
          <w:noEndnote/>
        </w:sectPr>
      </w:pPr>
    </w:p>
    <w:p w:rsidR="00CA4591" w:rsidRPr="00961F0B" w:rsidRDefault="00CA4591" w:rsidP="00961F0B">
      <w:pPr>
        <w:pStyle w:val="ListParagraph"/>
        <w:numPr>
          <w:ilvl w:val="0"/>
          <w:numId w:val="1"/>
        </w:numPr>
        <w:tabs>
          <w:tab w:val="left" w:pos="-1368"/>
          <w:tab w:val="left" w:pos="-1008"/>
          <w:tab w:val="left" w:pos="-288"/>
          <w:tab w:val="left" w:pos="-18"/>
          <w:tab w:val="left" w:pos="432"/>
          <w:tab w:val="left" w:pos="882"/>
          <w:tab w:val="left" w:pos="1332"/>
          <w:tab w:val="left" w:pos="1692"/>
          <w:tab w:val="left" w:pos="2682"/>
          <w:tab w:val="left" w:pos="2952"/>
          <w:tab w:val="left" w:pos="5472"/>
          <w:tab w:val="left" w:pos="6192"/>
          <w:tab w:val="left" w:pos="6912"/>
          <w:tab w:val="left" w:pos="7632"/>
          <w:tab w:val="left" w:pos="8320"/>
          <w:tab w:val="left" w:pos="9072"/>
        </w:tabs>
        <w:spacing w:before="60"/>
        <w:rPr>
          <w:rFonts w:ascii="Arial" w:hAnsi="Arial" w:cs="Arial"/>
          <w:sz w:val="22"/>
          <w:szCs w:val="22"/>
        </w:rPr>
      </w:pPr>
      <w:r w:rsidRPr="00961F0B">
        <w:rPr>
          <w:rFonts w:ascii="Arial" w:hAnsi="Arial" w:cs="Arial"/>
          <w:sz w:val="22"/>
          <w:szCs w:val="22"/>
        </w:rPr>
        <w:lastRenderedPageBreak/>
        <w:t>Ready-to-feed formula may be indicated in limited documented cases, such as:</w:t>
      </w:r>
    </w:p>
    <w:p w:rsidR="00CA4591" w:rsidRPr="00961F0B" w:rsidRDefault="00CA4591" w:rsidP="00961F0B">
      <w:pPr>
        <w:pStyle w:val="ListParagraph"/>
        <w:numPr>
          <w:ilvl w:val="1"/>
          <w:numId w:val="1"/>
        </w:numPr>
        <w:tabs>
          <w:tab w:val="left" w:pos="-1368"/>
          <w:tab w:val="left" w:pos="-1008"/>
          <w:tab w:val="left" w:pos="-288"/>
          <w:tab w:val="left" w:pos="-18"/>
          <w:tab w:val="left" w:pos="432"/>
          <w:tab w:val="left" w:pos="882"/>
          <w:tab w:val="left" w:pos="1332"/>
          <w:tab w:val="left" w:pos="1692"/>
          <w:tab w:val="left" w:pos="2682"/>
          <w:tab w:val="left" w:pos="2952"/>
          <w:tab w:val="left" w:pos="5472"/>
          <w:tab w:val="left" w:pos="6192"/>
          <w:tab w:val="left" w:pos="6912"/>
          <w:tab w:val="left" w:pos="7632"/>
          <w:tab w:val="left" w:pos="8320"/>
          <w:tab w:val="left" w:pos="9072"/>
        </w:tabs>
        <w:rPr>
          <w:rFonts w:ascii="Arial" w:hAnsi="Arial" w:cs="Arial"/>
          <w:sz w:val="22"/>
          <w:szCs w:val="22"/>
        </w:rPr>
      </w:pPr>
      <w:r w:rsidRPr="00961F0B">
        <w:rPr>
          <w:rFonts w:ascii="Arial" w:hAnsi="Arial" w:cs="Arial"/>
          <w:sz w:val="22"/>
          <w:szCs w:val="22"/>
        </w:rPr>
        <w:t xml:space="preserve">Unsanitary or restricted water supply </w:t>
      </w:r>
    </w:p>
    <w:p w:rsidR="00CA4591" w:rsidRPr="00961F0B" w:rsidRDefault="00CA4591" w:rsidP="00961F0B">
      <w:pPr>
        <w:pStyle w:val="ListParagraph"/>
        <w:numPr>
          <w:ilvl w:val="1"/>
          <w:numId w:val="1"/>
        </w:numPr>
        <w:tabs>
          <w:tab w:val="left" w:pos="-1368"/>
          <w:tab w:val="left" w:pos="-1008"/>
          <w:tab w:val="left" w:pos="-288"/>
          <w:tab w:val="left" w:pos="-18"/>
          <w:tab w:val="left" w:pos="432"/>
          <w:tab w:val="left" w:pos="882"/>
          <w:tab w:val="left" w:pos="1332"/>
          <w:tab w:val="left" w:pos="1692"/>
          <w:tab w:val="left" w:pos="2682"/>
          <w:tab w:val="left" w:pos="2952"/>
          <w:tab w:val="left" w:pos="5472"/>
          <w:tab w:val="left" w:pos="6192"/>
          <w:tab w:val="left" w:pos="6912"/>
          <w:tab w:val="left" w:pos="7632"/>
          <w:tab w:val="left" w:pos="8320"/>
          <w:tab w:val="left" w:pos="9072"/>
        </w:tabs>
        <w:rPr>
          <w:rFonts w:ascii="Arial" w:hAnsi="Arial" w:cs="Arial"/>
          <w:sz w:val="22"/>
          <w:szCs w:val="22"/>
        </w:rPr>
      </w:pPr>
      <w:r w:rsidRPr="00961F0B">
        <w:rPr>
          <w:rFonts w:ascii="Arial" w:hAnsi="Arial" w:cs="Arial"/>
          <w:sz w:val="22"/>
          <w:szCs w:val="22"/>
        </w:rPr>
        <w:t>Inadequate refrigeration</w:t>
      </w:r>
    </w:p>
    <w:p w:rsidR="00CA4591" w:rsidRPr="00961F0B" w:rsidRDefault="00CA4591" w:rsidP="00961F0B">
      <w:pPr>
        <w:pStyle w:val="ListParagraph"/>
        <w:numPr>
          <w:ilvl w:val="1"/>
          <w:numId w:val="1"/>
        </w:numPr>
        <w:tabs>
          <w:tab w:val="left" w:pos="-1368"/>
          <w:tab w:val="left" w:pos="-1008"/>
          <w:tab w:val="left" w:pos="-288"/>
          <w:tab w:val="left" w:pos="-18"/>
          <w:tab w:val="left" w:pos="432"/>
          <w:tab w:val="left" w:pos="882"/>
          <w:tab w:val="left" w:pos="1332"/>
          <w:tab w:val="left" w:pos="1692"/>
          <w:tab w:val="left" w:pos="2682"/>
          <w:tab w:val="left" w:pos="2952"/>
          <w:tab w:val="left" w:pos="5472"/>
          <w:tab w:val="left" w:pos="6192"/>
          <w:tab w:val="left" w:pos="6912"/>
          <w:tab w:val="left" w:pos="7632"/>
          <w:tab w:val="left" w:pos="8320"/>
          <w:tab w:val="left" w:pos="9072"/>
        </w:tabs>
        <w:rPr>
          <w:rFonts w:ascii="Arial" w:hAnsi="Arial" w:cs="Arial"/>
          <w:sz w:val="22"/>
          <w:szCs w:val="22"/>
        </w:rPr>
      </w:pPr>
      <w:r w:rsidRPr="00961F0B">
        <w:rPr>
          <w:rFonts w:ascii="Arial" w:hAnsi="Arial" w:cs="Arial"/>
          <w:sz w:val="22"/>
          <w:szCs w:val="22"/>
        </w:rPr>
        <w:t>Caregiver has a documented condition which inhibits the proper dilution of concentrated or powder formula.</w:t>
      </w:r>
    </w:p>
    <w:p w:rsidR="00CA4591" w:rsidRPr="00961F0B" w:rsidRDefault="00CA4591" w:rsidP="00961F0B">
      <w:pPr>
        <w:pStyle w:val="ListParagraph"/>
        <w:numPr>
          <w:ilvl w:val="1"/>
          <w:numId w:val="1"/>
        </w:numPr>
        <w:tabs>
          <w:tab w:val="left" w:pos="-1368"/>
          <w:tab w:val="left" w:pos="-1008"/>
          <w:tab w:val="left" w:pos="-288"/>
          <w:tab w:val="left" w:pos="-18"/>
          <w:tab w:val="left" w:pos="432"/>
          <w:tab w:val="left" w:pos="882"/>
          <w:tab w:val="left" w:pos="1332"/>
          <w:tab w:val="left" w:pos="1692"/>
          <w:tab w:val="left" w:pos="2682"/>
          <w:tab w:val="left" w:pos="2952"/>
          <w:tab w:val="left" w:pos="5472"/>
          <w:tab w:val="left" w:pos="6192"/>
          <w:tab w:val="left" w:pos="6912"/>
          <w:tab w:val="left" w:pos="7632"/>
          <w:tab w:val="left" w:pos="8320"/>
          <w:tab w:val="left" w:pos="9072"/>
        </w:tabs>
        <w:rPr>
          <w:rFonts w:ascii="Arial" w:hAnsi="Arial" w:cs="Arial"/>
          <w:sz w:val="22"/>
          <w:szCs w:val="22"/>
        </w:rPr>
      </w:pPr>
      <w:r w:rsidRPr="00961F0B">
        <w:rPr>
          <w:rFonts w:ascii="Arial" w:hAnsi="Arial" w:cs="Arial"/>
          <w:sz w:val="22"/>
          <w:szCs w:val="22"/>
        </w:rPr>
        <w:t xml:space="preserve">For participants in Food Package III with a qualifying medical condition and who are receiving exempt infant formulas or </w:t>
      </w:r>
      <w:r w:rsidR="00C130D4">
        <w:rPr>
          <w:rFonts w:ascii="Arial" w:hAnsi="Arial" w:cs="Arial"/>
          <w:sz w:val="22"/>
          <w:szCs w:val="22"/>
        </w:rPr>
        <w:t>nutritionals</w:t>
      </w:r>
      <w:r w:rsidRPr="00961F0B">
        <w:rPr>
          <w:rFonts w:ascii="Arial" w:hAnsi="Arial" w:cs="Arial"/>
          <w:sz w:val="22"/>
          <w:szCs w:val="22"/>
        </w:rPr>
        <w:t xml:space="preserve"> (a) if the ready-to-feed form better accommodates the participant’s medical condition or (b) if the ready-to-feed form improves the participant’s compliance in consuming the prescribed formula.</w:t>
      </w:r>
    </w:p>
    <w:p w:rsidR="00CA4591" w:rsidRPr="00961F0B" w:rsidRDefault="00CA4591" w:rsidP="00961F0B">
      <w:pPr>
        <w:pStyle w:val="ListParagraph"/>
        <w:numPr>
          <w:ilvl w:val="0"/>
          <w:numId w:val="1"/>
        </w:numPr>
        <w:tabs>
          <w:tab w:val="left" w:pos="-1368"/>
          <w:tab w:val="left" w:pos="-1008"/>
          <w:tab w:val="left" w:pos="-288"/>
          <w:tab w:val="left" w:pos="-18"/>
          <w:tab w:val="left" w:pos="882"/>
          <w:tab w:val="left" w:pos="1332"/>
          <w:tab w:val="left" w:pos="1692"/>
          <w:tab w:val="left" w:pos="2682"/>
          <w:tab w:val="left" w:pos="2952"/>
          <w:tab w:val="left" w:pos="5472"/>
          <w:tab w:val="left" w:pos="6192"/>
          <w:tab w:val="left" w:pos="6912"/>
          <w:tab w:val="left" w:pos="7632"/>
          <w:tab w:val="left" w:pos="8320"/>
          <w:tab w:val="left" w:pos="9072"/>
        </w:tabs>
        <w:spacing w:before="60"/>
        <w:rPr>
          <w:rFonts w:ascii="Arial" w:hAnsi="Arial" w:cs="Arial"/>
          <w:sz w:val="22"/>
          <w:szCs w:val="22"/>
        </w:rPr>
      </w:pPr>
      <w:r w:rsidRPr="00961F0B">
        <w:rPr>
          <w:rFonts w:ascii="Arial" w:hAnsi="Arial" w:cs="Arial"/>
          <w:sz w:val="22"/>
          <w:szCs w:val="22"/>
        </w:rPr>
        <w:t>If a health care provider with prescriptive authority orders a product that is not o</w:t>
      </w:r>
      <w:r w:rsidR="00961F0B" w:rsidRPr="00961F0B">
        <w:rPr>
          <w:rFonts w:ascii="Arial" w:hAnsi="Arial" w:cs="Arial"/>
          <w:sz w:val="22"/>
          <w:szCs w:val="22"/>
        </w:rPr>
        <w:t xml:space="preserve">n this list, </w:t>
      </w:r>
      <w:r w:rsidRPr="00961F0B">
        <w:rPr>
          <w:rFonts w:ascii="Arial" w:hAnsi="Arial" w:cs="Arial"/>
          <w:sz w:val="22"/>
          <w:szCs w:val="22"/>
        </w:rPr>
        <w:t>contact the Nutrition Unit to determine whether the product is authorized for distribution through Georgia WIC.</w:t>
      </w:r>
    </w:p>
    <w:p w:rsidR="00CA4591" w:rsidRPr="00961F0B" w:rsidRDefault="00CA4591" w:rsidP="00961F0B">
      <w:pPr>
        <w:pStyle w:val="ListParagraph"/>
        <w:numPr>
          <w:ilvl w:val="0"/>
          <w:numId w:val="1"/>
        </w:numPr>
        <w:tabs>
          <w:tab w:val="left" w:pos="-1368"/>
          <w:tab w:val="left" w:pos="-1008"/>
          <w:tab w:val="left" w:pos="-288"/>
          <w:tab w:val="left" w:pos="-18"/>
          <w:tab w:val="left" w:pos="90"/>
          <w:tab w:val="left" w:pos="882"/>
          <w:tab w:val="left" w:pos="1332"/>
          <w:tab w:val="left" w:pos="1692"/>
          <w:tab w:val="left" w:pos="2682"/>
          <w:tab w:val="left" w:pos="2952"/>
          <w:tab w:val="left" w:pos="5472"/>
          <w:tab w:val="left" w:pos="6192"/>
          <w:tab w:val="left" w:pos="6912"/>
          <w:tab w:val="left" w:pos="7632"/>
          <w:tab w:val="left" w:pos="8320"/>
          <w:tab w:val="left" w:pos="9072"/>
        </w:tabs>
        <w:spacing w:before="60"/>
        <w:rPr>
          <w:rFonts w:ascii="Arial" w:hAnsi="Arial" w:cs="Arial"/>
          <w:sz w:val="22"/>
          <w:szCs w:val="22"/>
        </w:rPr>
      </w:pPr>
      <w:r w:rsidRPr="00961F0B">
        <w:rPr>
          <w:rFonts w:ascii="Arial" w:hAnsi="Arial" w:cs="Arial"/>
          <w:sz w:val="22"/>
          <w:szCs w:val="22"/>
        </w:rPr>
        <w:t>Special formulas may be acquired through the Nutrition Unit. See Georgia WIC Procedures Manual, Food Package Section for appropriate procedure and forms.</w:t>
      </w:r>
    </w:p>
    <w:p w:rsidR="00CA4591" w:rsidRPr="005F47F5" w:rsidRDefault="00CA4591" w:rsidP="00CA4591">
      <w:pPr>
        <w:tabs>
          <w:tab w:val="left" w:pos="-1368"/>
          <w:tab w:val="left" w:pos="-1008"/>
          <w:tab w:val="left" w:pos="-288"/>
          <w:tab w:val="left" w:pos="-18"/>
          <w:tab w:val="left" w:pos="432"/>
          <w:tab w:val="left" w:pos="882"/>
          <w:tab w:val="left" w:pos="1332"/>
          <w:tab w:val="left" w:pos="1692"/>
          <w:tab w:val="left" w:pos="2682"/>
          <w:tab w:val="left" w:pos="2952"/>
          <w:tab w:val="left" w:pos="5472"/>
          <w:tab w:val="left" w:pos="6192"/>
          <w:tab w:val="left" w:pos="6912"/>
          <w:tab w:val="left" w:pos="7632"/>
          <w:tab w:val="left" w:pos="8320"/>
          <w:tab w:val="left" w:pos="9072"/>
        </w:tabs>
        <w:spacing w:before="60"/>
        <w:ind w:left="432" w:hanging="432"/>
        <w:rPr>
          <w:rFonts w:ascii="Arial" w:hAnsi="Arial" w:cs="Arial"/>
          <w:b/>
          <w:sz w:val="22"/>
          <w:szCs w:val="22"/>
        </w:rPr>
      </w:pPr>
    </w:p>
    <w:p w:rsidR="00D26528" w:rsidRPr="00D26528" w:rsidRDefault="00D26528" w:rsidP="00CA4591"/>
    <w:sectPr w:rsidR="00D26528" w:rsidRPr="00D26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9D" w:rsidRDefault="007A1F9D" w:rsidP="000F1DB1">
      <w:r>
        <w:separator/>
      </w:r>
    </w:p>
  </w:endnote>
  <w:endnote w:type="continuationSeparator" w:id="0">
    <w:p w:rsidR="007A1F9D" w:rsidRDefault="007A1F9D" w:rsidP="000F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36" w:rsidRDefault="00FA62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6236" w:rsidRDefault="00FA62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36" w:rsidRDefault="00FA6236" w:rsidP="00961F0B">
    <w:pPr>
      <w:pStyle w:val="Footer"/>
      <w:tabs>
        <w:tab w:val="left" w:pos="825"/>
        <w:tab w:val="right" w:pos="9360"/>
      </w:tabs>
      <w:ind w:left="-450"/>
    </w:pPr>
    <w:r>
      <w:t>Revised May 2015</w:t>
    </w:r>
    <w:r>
      <w:tab/>
    </w:r>
    <w:r>
      <w:tab/>
    </w:r>
    <w:r>
      <w:tab/>
      <w:t xml:space="preserve">Page </w:t>
    </w:r>
    <w:sdt>
      <w:sdtPr>
        <w:id w:val="-9039872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68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5</w:t>
        </w:r>
      </w:sdtContent>
    </w:sdt>
  </w:p>
  <w:p w:rsidR="00FA6236" w:rsidRDefault="00FA6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9D" w:rsidRDefault="007A1F9D" w:rsidP="000F1DB1">
      <w:r>
        <w:separator/>
      </w:r>
    </w:p>
  </w:footnote>
  <w:footnote w:type="continuationSeparator" w:id="0">
    <w:p w:rsidR="007A1F9D" w:rsidRDefault="007A1F9D" w:rsidP="000F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36" w:rsidRPr="00D302C3" w:rsidRDefault="00FA6236" w:rsidP="0061502F">
    <w:pPr>
      <w:jc w:val="center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1F12C96" wp14:editId="3C48417F">
          <wp:simplePos x="0" y="0"/>
          <wp:positionH relativeFrom="column">
            <wp:posOffset>5343525</wp:posOffset>
          </wp:positionH>
          <wp:positionV relativeFrom="paragraph">
            <wp:posOffset>-265430</wp:posOffset>
          </wp:positionV>
          <wp:extent cx="1209040" cy="512445"/>
          <wp:effectExtent l="0" t="0" r="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DA2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3B057828" wp14:editId="5BDF7A42">
          <wp:simplePos x="0" y="0"/>
          <wp:positionH relativeFrom="column">
            <wp:posOffset>-643255</wp:posOffset>
          </wp:positionH>
          <wp:positionV relativeFrom="paragraph">
            <wp:posOffset>-191135</wp:posOffset>
          </wp:positionV>
          <wp:extent cx="1148465" cy="523875"/>
          <wp:effectExtent l="0" t="0" r="0" b="0"/>
          <wp:wrapNone/>
          <wp:docPr id="3" name="Picture 2" descr="DPH_LogoRed_BlackTag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_LogoRed_BlackTaglin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846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2"/>
        <w:szCs w:val="22"/>
      </w:rPr>
      <w:t xml:space="preserve">Georgia </w:t>
    </w:r>
    <w:r w:rsidRPr="005F47F5">
      <w:rPr>
        <w:rFonts w:ascii="Arial" w:hAnsi="Arial" w:cs="Arial"/>
        <w:b/>
        <w:sz w:val="22"/>
        <w:szCs w:val="22"/>
      </w:rPr>
      <w:t>WIC Approved Formulas/</w:t>
    </w:r>
    <w:r w:rsidRPr="00D302C3">
      <w:rPr>
        <w:rFonts w:ascii="Arial" w:hAnsi="Arial" w:cs="Arial"/>
        <w:b/>
        <w:sz w:val="22"/>
        <w:szCs w:val="22"/>
      </w:rPr>
      <w:t>Nutritionals</w:t>
    </w:r>
    <w:r>
      <w:rPr>
        <w:noProof/>
      </w:rPr>
      <w:t xml:space="preserve">        </w:t>
    </w:r>
    <w:r w:rsidRPr="00174DA2">
      <w:rPr>
        <w:noProof/>
        <w:highlight w:val="yellow"/>
      </w:rPr>
      <w:drawing>
        <wp:anchor distT="0" distB="0" distL="114300" distR="114300" simplePos="0" relativeHeight="251663360" behindDoc="1" locked="0" layoutInCell="1" allowOverlap="1" wp14:anchorId="76FB0038" wp14:editId="164451F7">
          <wp:simplePos x="0" y="0"/>
          <wp:positionH relativeFrom="column">
            <wp:posOffset>7905115</wp:posOffset>
          </wp:positionH>
          <wp:positionV relativeFrom="paragraph">
            <wp:posOffset>95250</wp:posOffset>
          </wp:positionV>
          <wp:extent cx="1257935" cy="533400"/>
          <wp:effectExtent l="19050" t="0" r="0" b="0"/>
          <wp:wrapNone/>
          <wp:docPr id="2" name="Picture 2" descr="GA WIC Logo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 WIC Logo 20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74DA2">
      <w:rPr>
        <w:noProof/>
        <w:highlight w:val="yellow"/>
      </w:rPr>
      <w:drawing>
        <wp:anchor distT="0" distB="0" distL="114300" distR="114300" simplePos="0" relativeHeight="251661312" behindDoc="1" locked="0" layoutInCell="1" allowOverlap="1" wp14:anchorId="560940AE" wp14:editId="3C0325C8">
          <wp:simplePos x="0" y="0"/>
          <wp:positionH relativeFrom="column">
            <wp:posOffset>7752715</wp:posOffset>
          </wp:positionH>
          <wp:positionV relativeFrom="paragraph">
            <wp:posOffset>-57150</wp:posOffset>
          </wp:positionV>
          <wp:extent cx="1257935" cy="533400"/>
          <wp:effectExtent l="19050" t="0" r="0" b="0"/>
          <wp:wrapNone/>
          <wp:docPr id="1" name="Picture 1" descr="GA WIC Logo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 WIC Logo 20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</w:t>
    </w:r>
    <w:r w:rsidRPr="00174DA2">
      <w:rPr>
        <w:noProof/>
        <w:highlight w:val="yellow"/>
      </w:rPr>
      <w:drawing>
        <wp:anchor distT="0" distB="0" distL="114300" distR="114300" simplePos="0" relativeHeight="251665408" behindDoc="1" locked="0" layoutInCell="1" allowOverlap="1" wp14:anchorId="5FCD49F0" wp14:editId="619A65AF">
          <wp:simplePos x="0" y="0"/>
          <wp:positionH relativeFrom="column">
            <wp:posOffset>8057515</wp:posOffset>
          </wp:positionH>
          <wp:positionV relativeFrom="paragraph">
            <wp:posOffset>247650</wp:posOffset>
          </wp:positionV>
          <wp:extent cx="1257935" cy="533400"/>
          <wp:effectExtent l="19050" t="0" r="0" b="0"/>
          <wp:wrapNone/>
          <wp:docPr id="4" name="Picture 4" descr="GA WIC Logo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 WIC Logo 20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6236" w:rsidRDefault="00FA6236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411D4"/>
    <w:multiLevelType w:val="hybridMultilevel"/>
    <w:tmpl w:val="7FBCDF5A"/>
    <w:lvl w:ilvl="0" w:tplc="FB48B760">
      <w:start w:val="1"/>
      <w:numFmt w:val="decimal"/>
      <w:lvlText w:val="(%1)"/>
      <w:lvlJc w:val="left"/>
      <w:pPr>
        <w:ind w:left="882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73CE01A2"/>
    <w:multiLevelType w:val="hybridMultilevel"/>
    <w:tmpl w:val="4616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EB"/>
    <w:rsid w:val="00026013"/>
    <w:rsid w:val="00047DEB"/>
    <w:rsid w:val="00084C30"/>
    <w:rsid w:val="000A30EB"/>
    <w:rsid w:val="000B4B63"/>
    <w:rsid w:val="000C3FFD"/>
    <w:rsid w:val="000F1DB1"/>
    <w:rsid w:val="001873C8"/>
    <w:rsid w:val="00240529"/>
    <w:rsid w:val="00266023"/>
    <w:rsid w:val="002729A7"/>
    <w:rsid w:val="0027770D"/>
    <w:rsid w:val="00280308"/>
    <w:rsid w:val="002B7A9C"/>
    <w:rsid w:val="002D16CD"/>
    <w:rsid w:val="002D5313"/>
    <w:rsid w:val="00322005"/>
    <w:rsid w:val="00325B16"/>
    <w:rsid w:val="00336D67"/>
    <w:rsid w:val="00364F48"/>
    <w:rsid w:val="00367EC5"/>
    <w:rsid w:val="003A66C8"/>
    <w:rsid w:val="00405CAC"/>
    <w:rsid w:val="00470E2B"/>
    <w:rsid w:val="004C43B3"/>
    <w:rsid w:val="0050405C"/>
    <w:rsid w:val="00520624"/>
    <w:rsid w:val="00570E38"/>
    <w:rsid w:val="0059314D"/>
    <w:rsid w:val="0061502F"/>
    <w:rsid w:val="0065330C"/>
    <w:rsid w:val="00674870"/>
    <w:rsid w:val="0071417A"/>
    <w:rsid w:val="00740683"/>
    <w:rsid w:val="007919DA"/>
    <w:rsid w:val="007A1F9D"/>
    <w:rsid w:val="007B1509"/>
    <w:rsid w:val="00837164"/>
    <w:rsid w:val="00853C88"/>
    <w:rsid w:val="00882F09"/>
    <w:rsid w:val="00884938"/>
    <w:rsid w:val="00894E51"/>
    <w:rsid w:val="008A03AA"/>
    <w:rsid w:val="008A6824"/>
    <w:rsid w:val="008C38D3"/>
    <w:rsid w:val="008F1129"/>
    <w:rsid w:val="008F2D42"/>
    <w:rsid w:val="00961F0B"/>
    <w:rsid w:val="009A1F5D"/>
    <w:rsid w:val="00A12969"/>
    <w:rsid w:val="00A1669C"/>
    <w:rsid w:val="00A21C9D"/>
    <w:rsid w:val="00A91553"/>
    <w:rsid w:val="00AF0BE1"/>
    <w:rsid w:val="00B01320"/>
    <w:rsid w:val="00B02110"/>
    <w:rsid w:val="00B17689"/>
    <w:rsid w:val="00B42EB3"/>
    <w:rsid w:val="00C130D4"/>
    <w:rsid w:val="00CA4591"/>
    <w:rsid w:val="00CF7C71"/>
    <w:rsid w:val="00D17E34"/>
    <w:rsid w:val="00D26528"/>
    <w:rsid w:val="00D302C3"/>
    <w:rsid w:val="00D30D7F"/>
    <w:rsid w:val="00DF4C44"/>
    <w:rsid w:val="00E63357"/>
    <w:rsid w:val="00E65998"/>
    <w:rsid w:val="00E870BC"/>
    <w:rsid w:val="00E9447E"/>
    <w:rsid w:val="00EB0DCD"/>
    <w:rsid w:val="00F01249"/>
    <w:rsid w:val="00F1176B"/>
    <w:rsid w:val="00F23990"/>
    <w:rsid w:val="00F56D8C"/>
    <w:rsid w:val="00F65ECE"/>
    <w:rsid w:val="00FA6236"/>
    <w:rsid w:val="00F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47DEB"/>
  </w:style>
  <w:style w:type="paragraph" w:styleId="Footer">
    <w:name w:val="footer"/>
    <w:basedOn w:val="Normal"/>
    <w:link w:val="FooterChar"/>
    <w:uiPriority w:val="99"/>
    <w:rsid w:val="00047DEB"/>
    <w:pPr>
      <w:tabs>
        <w:tab w:val="center" w:pos="4320"/>
        <w:tab w:val="right" w:pos="8640"/>
      </w:tabs>
    </w:pPr>
    <w:rPr>
      <w:rFonts w:ascii="Book Antiqua" w:hAnsi="Book Antiqua"/>
    </w:rPr>
  </w:style>
  <w:style w:type="character" w:customStyle="1" w:styleId="FooterChar">
    <w:name w:val="Footer Char"/>
    <w:basedOn w:val="DefaultParagraphFont"/>
    <w:link w:val="Footer"/>
    <w:uiPriority w:val="99"/>
    <w:rsid w:val="00047DEB"/>
    <w:rPr>
      <w:rFonts w:ascii="Book Antiqua" w:eastAsia="Times New Roman" w:hAnsi="Book Antiqu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1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1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47DEB"/>
  </w:style>
  <w:style w:type="paragraph" w:styleId="Footer">
    <w:name w:val="footer"/>
    <w:basedOn w:val="Normal"/>
    <w:link w:val="FooterChar"/>
    <w:uiPriority w:val="99"/>
    <w:rsid w:val="00047DEB"/>
    <w:pPr>
      <w:tabs>
        <w:tab w:val="center" w:pos="4320"/>
        <w:tab w:val="right" w:pos="8640"/>
      </w:tabs>
    </w:pPr>
    <w:rPr>
      <w:rFonts w:ascii="Book Antiqua" w:hAnsi="Book Antiqua"/>
    </w:rPr>
  </w:style>
  <w:style w:type="character" w:customStyle="1" w:styleId="FooterChar">
    <w:name w:val="Footer Char"/>
    <w:basedOn w:val="DefaultParagraphFont"/>
    <w:link w:val="Footer"/>
    <w:uiPriority w:val="99"/>
    <w:rsid w:val="00047DEB"/>
    <w:rPr>
      <w:rFonts w:ascii="Book Antiqua" w:eastAsia="Times New Roman" w:hAnsi="Book Antiqu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1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1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5C26-1057-43A2-A51E-3A9ECE5A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Public Health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lmjoseph1</dc:creator>
  <cp:lastModifiedBy>Vance, Denice</cp:lastModifiedBy>
  <cp:revision>10</cp:revision>
  <cp:lastPrinted>2014-07-24T16:51:00Z</cp:lastPrinted>
  <dcterms:created xsi:type="dcterms:W3CDTF">2014-11-17T19:54:00Z</dcterms:created>
  <dcterms:modified xsi:type="dcterms:W3CDTF">2015-05-26T20:59:00Z</dcterms:modified>
</cp:coreProperties>
</file>