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122" w:rsidTr="009F1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65122" w:rsidRPr="009E18AF" w:rsidRDefault="00365122" w:rsidP="00905538">
            <w:pPr>
              <w:jc w:val="center"/>
              <w:rPr>
                <w:rFonts w:cs="Tahoma"/>
              </w:rPr>
            </w:pPr>
            <w:bookmarkStart w:id="0" w:name="_GoBack"/>
            <w:bookmarkEnd w:id="0"/>
            <w:r w:rsidRPr="009E18AF">
              <w:rPr>
                <w:rFonts w:cs="Tahoma"/>
              </w:rPr>
              <w:t>BRAND NAME</w:t>
            </w:r>
          </w:p>
        </w:tc>
        <w:tc>
          <w:tcPr>
            <w:tcW w:w="4788" w:type="dxa"/>
          </w:tcPr>
          <w:p w:rsidR="00365122" w:rsidRPr="009E18AF" w:rsidRDefault="00365122" w:rsidP="00905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9E18AF">
              <w:rPr>
                <w:rFonts w:cs="Tahoma"/>
              </w:rPr>
              <w:t>GENERIC NAME</w:t>
            </w:r>
          </w:p>
        </w:tc>
      </w:tr>
      <w:tr w:rsidR="00365122" w:rsidTr="002D0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:rsidR="00365122" w:rsidRPr="00365122" w:rsidRDefault="00365122" w:rsidP="00502013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365122">
              <w:rPr>
                <w:rFonts w:ascii="Cambria" w:eastAsia="Times New Roman" w:hAnsi="Cambria" w:cs="Tahoma"/>
                <w:b w:val="0"/>
                <w:bCs w:val="0"/>
                <w:i/>
                <w:sz w:val="20"/>
                <w:szCs w:val="20"/>
              </w:rPr>
              <w:t>NUCLEOSIDE REVERSE TRANSCRIPTASE INHIBITORS (NRTI’s)</w:t>
            </w:r>
          </w:p>
        </w:tc>
      </w:tr>
      <w:tr w:rsidR="00365122" w:rsidTr="002D01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auto"/>
            </w:tcBorders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Combivir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365122" w:rsidRPr="00365122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Lamivudine/</w:t>
            </w: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Zidovudine</w:t>
            </w:r>
            <w:proofErr w:type="spellEnd"/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Emtriva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Emtricitabine (</w:t>
            </w:r>
            <w:r w:rsidR="00365122"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FTC)</w:t>
            </w:r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Epivir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Lamivudine (3TC)</w:t>
            </w:r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Epzicom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Abacavir</w:t>
            </w:r>
            <w:proofErr w:type="spellEnd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/Lamivudine</w:t>
            </w:r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Retrovir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Zidovudine</w:t>
            </w:r>
            <w:proofErr w:type="spellEnd"/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(</w:t>
            </w:r>
            <w:r w:rsidR="00365122"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AZT</w:t>
            </w:r>
            <w:r>
              <w:rPr>
                <w:rFonts w:ascii="Tahoma" w:eastAsia="Arial Unicode MS" w:hAnsi="Tahoma" w:cs="Tahoma"/>
                <w:bCs/>
                <w:sz w:val="20"/>
                <w:szCs w:val="20"/>
              </w:rPr>
              <w:t>)</w:t>
            </w:r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Trizivir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Abacavir</w:t>
            </w:r>
            <w:proofErr w:type="spellEnd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/Lamivudine/</w:t>
            </w: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Zidovudine</w:t>
            </w:r>
            <w:proofErr w:type="spellEnd"/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Truvada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Tenofovir/Emtricitabine</w:t>
            </w:r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Viread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Tenofovir </w:t>
            </w:r>
            <w:r w:rsidR="0008422B">
              <w:rPr>
                <w:rFonts w:ascii="Tahoma" w:eastAsia="Arial Unicode MS" w:hAnsi="Tahoma" w:cs="Tahoma"/>
                <w:bCs/>
                <w:sz w:val="20"/>
                <w:szCs w:val="20"/>
              </w:rPr>
              <w:t>(TDF)</w:t>
            </w:r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Videx</w:t>
            </w:r>
            <w:proofErr w:type="spellEnd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Videx</w:t>
            </w:r>
            <w:proofErr w:type="spellEnd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 xml:space="preserve"> EC</w:t>
            </w:r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Didanosine</w:t>
            </w:r>
            <w:proofErr w:type="spellEnd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/EC</w:t>
            </w:r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Zerit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Stavudine</w:t>
            </w:r>
            <w:proofErr w:type="spellEnd"/>
            <w:r w:rsidR="0008422B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="0008422B">
              <w:rPr>
                <w:rFonts w:ascii="Tahoma" w:eastAsia="Arial Unicode MS" w:hAnsi="Tahoma" w:cs="Tahoma"/>
                <w:bCs/>
                <w:sz w:val="20"/>
                <w:szCs w:val="20"/>
              </w:rPr>
              <w:t>d4T</w:t>
            </w:r>
            <w:proofErr w:type="spellEnd"/>
            <w:r w:rsidR="0008422B">
              <w:rPr>
                <w:rFonts w:ascii="Tahoma" w:eastAsia="Arial Unicode MS" w:hAnsi="Tahoma" w:cs="Tahoma"/>
                <w:bCs/>
                <w:sz w:val="20"/>
                <w:szCs w:val="20"/>
              </w:rPr>
              <w:t>)</w:t>
            </w:r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365122" w:rsidRDefault="00365122" w:rsidP="00502013">
            <w:pPr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 w:val="0"/>
                <w:sz w:val="20"/>
                <w:szCs w:val="20"/>
              </w:rPr>
              <w:t>Ziagen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365122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proofErr w:type="spellStart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>Abacavir</w:t>
            </w:r>
            <w:proofErr w:type="spellEnd"/>
            <w:r w:rsidRPr="00365122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</w:t>
            </w:r>
            <w:r w:rsidR="0008422B">
              <w:rPr>
                <w:rFonts w:ascii="Tahoma" w:eastAsia="Arial Unicode MS" w:hAnsi="Tahoma" w:cs="Tahoma"/>
                <w:bCs/>
                <w:sz w:val="20"/>
                <w:szCs w:val="20"/>
              </w:rPr>
              <w:t>(ABC)</w:t>
            </w:r>
          </w:p>
        </w:tc>
      </w:tr>
      <w:tr w:rsidR="00365122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365122" w:rsidRPr="00365122" w:rsidRDefault="00365122" w:rsidP="00502013">
            <w:pPr>
              <w:jc w:val="center"/>
              <w:rPr>
                <w:i/>
                <w:sz w:val="20"/>
                <w:szCs w:val="20"/>
              </w:rPr>
            </w:pPr>
            <w:r w:rsidRPr="00365122"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szCs w:val="20"/>
              </w:rPr>
              <w:t>NON-NUCLEOSIDE REVERSE TRANSCRIPTASE INHIBITORS (NNRTI’s)</w:t>
            </w:r>
          </w:p>
        </w:tc>
      </w:tr>
      <w:tr w:rsidR="00365122" w:rsidTr="009F1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65122" w:rsidRPr="0008422B" w:rsidRDefault="00365122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Intelence</w:t>
            </w:r>
            <w:proofErr w:type="spellEnd"/>
          </w:p>
        </w:tc>
        <w:tc>
          <w:tcPr>
            <w:tcW w:w="4788" w:type="dxa"/>
          </w:tcPr>
          <w:p w:rsidR="00365122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Etravirine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="00365122"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TMC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08422B" w:rsidRDefault="00365122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Rescriptor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08422B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Delavir</w:t>
            </w:r>
            <w:r w:rsidR="0008422B">
              <w:rPr>
                <w:rFonts w:ascii="Tahoma" w:hAnsi="Tahoma" w:cs="Tahoma"/>
                <w:bCs/>
                <w:sz w:val="20"/>
                <w:szCs w:val="20"/>
              </w:rPr>
              <w:t>dine</w:t>
            </w:r>
            <w:proofErr w:type="spellEnd"/>
            <w:r w:rsidR="0008422B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DLV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08422B" w:rsidRDefault="00365122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Sustiva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08422B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Efavirenz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EFV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365122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08422B" w:rsidRDefault="00365122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Viramune</w:t>
            </w:r>
            <w:proofErr w:type="spellEnd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Viramune</w:t>
            </w:r>
            <w:proofErr w:type="spellEnd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XR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08422B" w:rsidRDefault="00365122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Nevirapine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NVP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365122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365122" w:rsidRPr="0008422B" w:rsidRDefault="00365122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Edurant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365122" w:rsidRPr="0008422B" w:rsidRDefault="00365122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Rilpivirine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RPV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08422B" w:rsidRPr="0008422B" w:rsidRDefault="0008422B" w:rsidP="00502013">
            <w:pPr>
              <w:jc w:val="center"/>
              <w:rPr>
                <w:i/>
                <w:sz w:val="20"/>
                <w:szCs w:val="20"/>
              </w:rPr>
            </w:pPr>
            <w:r w:rsidRPr="0008422B"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szCs w:val="20"/>
              </w:rPr>
              <w:t>PROTEASE INHIBITORS ( PI’s)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Agenerase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Amprenavir</w:t>
            </w:r>
            <w:proofErr w:type="spellEnd"/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Aptivus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Tipranivir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TPV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Crixivan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Indinavir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IDV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Invirase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Saquinavir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SQV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Kaletra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Lopinavir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/Ritonavir</w:t>
            </w:r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Lexiva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Fosamprenavir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="001A5FD8">
              <w:rPr>
                <w:rFonts w:ascii="Tahoma" w:hAnsi="Tahoma" w:cs="Tahoma"/>
                <w:bCs/>
                <w:sz w:val="20"/>
                <w:szCs w:val="20"/>
              </w:rPr>
              <w:t>F</w:t>
            </w:r>
            <w:r w:rsidR="00B43BAC">
              <w:rPr>
                <w:rFonts w:ascii="Tahoma" w:hAnsi="Tahoma" w:cs="Tahoma"/>
                <w:bCs/>
                <w:sz w:val="20"/>
                <w:szCs w:val="20"/>
              </w:rPr>
              <w:t>PV</w:t>
            </w:r>
            <w:proofErr w:type="spellEnd"/>
            <w:r w:rsidR="00B43BAC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Norvir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Ritonavir</w:t>
            </w:r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Prezista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Darunavir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DRV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Reyataz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Atazanavir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ATV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Viracept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Nelfinavir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NFV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08422B" w:rsidRPr="0008422B" w:rsidRDefault="0008422B" w:rsidP="00502013">
            <w:pPr>
              <w:jc w:val="center"/>
              <w:rPr>
                <w:i/>
                <w:sz w:val="20"/>
                <w:szCs w:val="20"/>
              </w:rPr>
            </w:pPr>
            <w:r w:rsidRPr="0008422B"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szCs w:val="20"/>
              </w:rPr>
              <w:t>FUSION INHIBITOR</w:t>
            </w:r>
          </w:p>
        </w:tc>
      </w:tr>
      <w:tr w:rsidR="0008422B" w:rsidTr="0050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tabs>
                <w:tab w:val="left" w:pos="1200"/>
              </w:tabs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Fuzeon</w:t>
            </w:r>
            <w:proofErr w:type="spellEnd"/>
            <w:r w:rsidR="001A5FD8">
              <w:rPr>
                <w:rFonts w:ascii="Tahoma" w:hAnsi="Tahoma" w:cs="Tahoma"/>
                <w:b w:val="0"/>
                <w:sz w:val="20"/>
                <w:szCs w:val="20"/>
              </w:rPr>
              <w:t>**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Enfuvirtide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="001A5FD8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ENV</w:t>
            </w:r>
            <w:proofErr w:type="spellEnd"/>
            <w:r w:rsidR="001A5FD8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08422B" w:rsidRPr="0008422B" w:rsidRDefault="0008422B" w:rsidP="00502013">
            <w:pPr>
              <w:jc w:val="center"/>
              <w:rPr>
                <w:i/>
                <w:sz w:val="20"/>
                <w:szCs w:val="20"/>
              </w:rPr>
            </w:pPr>
            <w:r w:rsidRPr="0008422B">
              <w:rPr>
                <w:rFonts w:ascii="Cambria" w:eastAsia="Times New Roman" w:hAnsi="Cambria" w:cs="Times New Roman"/>
                <w:b w:val="0"/>
                <w:bCs w:val="0"/>
                <w:i/>
                <w:sz w:val="20"/>
                <w:szCs w:val="20"/>
              </w:rPr>
              <w:t>INTEGRASE INHIBITOR</w:t>
            </w:r>
            <w:r>
              <w:rPr>
                <w:b w:val="0"/>
                <w:bCs w:val="0"/>
                <w:i/>
                <w:sz w:val="20"/>
                <w:szCs w:val="20"/>
              </w:rPr>
              <w:t>(INSTI)</w:t>
            </w:r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Isentress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Raltegravir</w:t>
            </w:r>
            <w:proofErr w:type="spellEnd"/>
            <w:r w:rsidR="00B43BAC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="00B43BAC">
              <w:rPr>
                <w:rFonts w:ascii="Tahoma" w:hAnsi="Tahoma" w:cs="Tahoma"/>
                <w:bCs/>
                <w:sz w:val="20"/>
                <w:szCs w:val="20"/>
              </w:rPr>
              <w:t>RAL</w:t>
            </w:r>
            <w:proofErr w:type="spellEnd"/>
            <w:r w:rsidR="00B43BAC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B62BE9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B62BE9" w:rsidRPr="00B62BE9" w:rsidRDefault="00B62BE9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 w:val="0"/>
                <w:sz w:val="20"/>
                <w:szCs w:val="20"/>
              </w:rPr>
              <w:t>Tivicay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B62BE9" w:rsidRPr="0008422B" w:rsidRDefault="00B62BE9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Dolutegravir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DTG</w:t>
            </w:r>
            <w:proofErr w:type="spellEnd"/>
            <w:r>
              <w:rPr>
                <w:rFonts w:ascii="Tahoma" w:eastAsia="Calibri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08422B" w:rsidRPr="0008422B" w:rsidRDefault="0008422B" w:rsidP="00502013">
            <w:pPr>
              <w:rPr>
                <w:b w:val="0"/>
                <w:i/>
                <w:sz w:val="20"/>
                <w:szCs w:val="20"/>
              </w:rPr>
            </w:pPr>
            <w:r w:rsidRPr="0008422B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CCR5 ENTRY INHIBITOR</w:t>
            </w:r>
          </w:p>
        </w:tc>
      </w:tr>
      <w:tr w:rsidR="0008422B" w:rsidTr="00502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Selzentry</w:t>
            </w:r>
            <w:proofErr w:type="spellEnd"/>
            <w:r w:rsidR="001A5FD8">
              <w:rPr>
                <w:rFonts w:ascii="Tahoma" w:hAnsi="Tahoma" w:cs="Tahoma"/>
                <w:b w:val="0"/>
                <w:sz w:val="20"/>
                <w:szCs w:val="20"/>
              </w:rPr>
              <w:t>***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Maraviroc</w:t>
            </w:r>
            <w:proofErr w:type="spellEnd"/>
            <w:r w:rsidR="00B43BAC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proofErr w:type="spellStart"/>
            <w:r w:rsidR="00B43BAC">
              <w:rPr>
                <w:rFonts w:ascii="Tahoma" w:hAnsi="Tahoma" w:cs="Tahoma"/>
                <w:bCs/>
                <w:sz w:val="20"/>
                <w:szCs w:val="20"/>
              </w:rPr>
              <w:t>MVC</w:t>
            </w:r>
            <w:proofErr w:type="spellEnd"/>
            <w:r w:rsidR="00B43BAC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08422B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08422B" w:rsidRPr="0008422B" w:rsidRDefault="0008422B" w:rsidP="00502013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08422B">
              <w:rPr>
                <w:rFonts w:ascii="Cambria" w:eastAsia="Times New Roman" w:hAnsi="Cambria" w:cs="Tahoma"/>
                <w:b w:val="0"/>
                <w:bCs w:val="0"/>
                <w:i/>
                <w:sz w:val="20"/>
                <w:szCs w:val="20"/>
              </w:rPr>
              <w:t>COMBINATION ANTIRETROVIRALS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Atripla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Efavirenz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/ 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Emtricitabine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/ 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Tenofovir</w:t>
            </w:r>
            <w:proofErr w:type="spellEnd"/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Complera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Emtricitabine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/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Rilpivirine</w:t>
            </w:r>
            <w:proofErr w:type="spellEnd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/</w:t>
            </w: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Tenofovir</w:t>
            </w:r>
            <w:proofErr w:type="spellEnd"/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Stribild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autoSpaceDE w:val="0"/>
              <w:autoSpaceDN w:val="0"/>
              <w:adjustRightInd w:val="0"/>
              <w:ind w:left="1440" w:hanging="14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Arial Unicode MS" w:hAnsi="Tahoma" w:cs="Tahoma"/>
                <w:bCs/>
                <w:color w:val="484138"/>
                <w:sz w:val="20"/>
                <w:szCs w:val="20"/>
              </w:rPr>
            </w:pPr>
            <w:r w:rsidRPr="0008422B">
              <w:rPr>
                <w:rFonts w:ascii="Tahoma" w:eastAsia="Arial Unicode MS" w:hAnsi="Tahoma" w:cs="Tahoma"/>
                <w:bCs/>
                <w:color w:val="484138"/>
                <w:kern w:val="36"/>
                <w:sz w:val="20"/>
                <w:szCs w:val="20"/>
              </w:rPr>
              <w:t>Elvitegravir/Cobicistat/Emtricitabine/Tenofovir</w:t>
            </w:r>
          </w:p>
        </w:tc>
      </w:tr>
      <w:tr w:rsidR="0008422B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08422B" w:rsidRPr="0008422B" w:rsidRDefault="0008422B" w:rsidP="00502013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08422B">
              <w:rPr>
                <w:rFonts w:ascii="Cambria" w:eastAsia="Times New Roman" w:hAnsi="Cambria" w:cs="Tahoma"/>
                <w:b w:val="0"/>
                <w:bCs w:val="0"/>
                <w:i/>
                <w:sz w:val="20"/>
                <w:szCs w:val="20"/>
              </w:rPr>
              <w:t>ANTIVIRALS</w:t>
            </w:r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Cytovene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Ganciclovir</w:t>
            </w:r>
            <w:proofErr w:type="spellEnd"/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Famvir</w:t>
            </w:r>
            <w:proofErr w:type="spellEnd"/>
            <w:r w:rsidR="001A5FD8">
              <w:rPr>
                <w:rFonts w:ascii="Tahoma" w:hAnsi="Tahoma" w:cs="Tahoma"/>
                <w:b w:val="0"/>
                <w:sz w:val="20"/>
                <w:szCs w:val="20"/>
              </w:rPr>
              <w:t>*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Famcyclovir</w:t>
            </w:r>
            <w:proofErr w:type="spellEnd"/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Valcyte</w:t>
            </w:r>
            <w:proofErr w:type="spellEnd"/>
            <w:r w:rsidR="001A5FD8">
              <w:rPr>
                <w:rFonts w:ascii="Tahoma" w:hAnsi="Tahoma" w:cs="Tahoma"/>
                <w:b w:val="0"/>
                <w:sz w:val="20"/>
                <w:szCs w:val="20"/>
              </w:rPr>
              <w:t>*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Valganciclovir</w:t>
            </w:r>
            <w:proofErr w:type="spellEnd"/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08422B">
              <w:rPr>
                <w:rFonts w:ascii="Tahoma" w:eastAsia="Times New Roman" w:hAnsi="Tahoma" w:cs="Tahoma"/>
                <w:b w:val="0"/>
                <w:sz w:val="20"/>
                <w:szCs w:val="20"/>
              </w:rPr>
              <w:t>Valtrex</w:t>
            </w:r>
            <w:r w:rsidR="001A5FD8">
              <w:rPr>
                <w:rFonts w:ascii="Tahoma" w:hAnsi="Tahoma" w:cs="Tahoma"/>
                <w:b w:val="0"/>
                <w:sz w:val="20"/>
                <w:szCs w:val="20"/>
              </w:rPr>
              <w:t>*</w:t>
            </w:r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Valacyclovir</w:t>
            </w:r>
            <w:proofErr w:type="spellEnd"/>
          </w:p>
        </w:tc>
      </w:tr>
      <w:tr w:rsidR="0008422B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Pr="0008422B" w:rsidRDefault="0008422B" w:rsidP="00502013">
            <w:pPr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08422B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</w:rPr>
              <w:t>Zovirax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8422B" w:rsidRPr="0008422B" w:rsidRDefault="0008422B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8422B">
              <w:rPr>
                <w:rFonts w:ascii="Tahoma" w:eastAsia="Calibri" w:hAnsi="Tahoma" w:cs="Tahoma"/>
                <w:bCs/>
                <w:sz w:val="20"/>
                <w:szCs w:val="20"/>
              </w:rPr>
              <w:t>Acyclovir</w:t>
            </w:r>
          </w:p>
        </w:tc>
      </w:tr>
      <w:tr w:rsidR="0008422B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08422B" w:rsidRDefault="0008422B" w:rsidP="00502013"/>
        </w:tc>
        <w:tc>
          <w:tcPr>
            <w:tcW w:w="4788" w:type="dxa"/>
            <w:shd w:val="clear" w:color="auto" w:fill="auto"/>
          </w:tcPr>
          <w:p w:rsidR="0008422B" w:rsidRDefault="0008422B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5FD8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9E18AF" w:rsidRDefault="001A5FD8" w:rsidP="00502013">
            <w:pPr>
              <w:jc w:val="center"/>
              <w:rPr>
                <w:rFonts w:cs="Tahoma"/>
              </w:rPr>
            </w:pPr>
            <w:r w:rsidRPr="009E18AF">
              <w:rPr>
                <w:rFonts w:cs="Tahoma"/>
              </w:rPr>
              <w:lastRenderedPageBreak/>
              <w:t>BRAND NAME</w:t>
            </w:r>
          </w:p>
        </w:tc>
        <w:tc>
          <w:tcPr>
            <w:tcW w:w="4788" w:type="dxa"/>
            <w:shd w:val="clear" w:color="auto" w:fill="auto"/>
          </w:tcPr>
          <w:p w:rsidR="001A5FD8" w:rsidRPr="009E18AF" w:rsidRDefault="001A5FD8" w:rsidP="00502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b/>
              </w:rPr>
            </w:pPr>
            <w:r w:rsidRPr="009E18AF">
              <w:rPr>
                <w:rFonts w:asciiTheme="majorHAnsi" w:hAnsiTheme="majorHAnsi" w:cs="Tahoma"/>
                <w:b/>
              </w:rPr>
              <w:t>GENERIC NAME</w:t>
            </w:r>
          </w:p>
        </w:tc>
      </w:tr>
      <w:tr w:rsidR="001A5FD8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1A5FD8" w:rsidRPr="009F15BE" w:rsidRDefault="001A5FD8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9F15BE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TUBERCULOSIS  &amp; MAC PROPHYLAXIS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Biaxin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Clarithromycin</w:t>
            </w:r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Isoniazid</w:t>
            </w: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INH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Myambutol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Ethambutol</w:t>
            </w:r>
            <w:proofErr w:type="spellEnd"/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Mycobutin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Rifabutin</w:t>
            </w:r>
            <w:proofErr w:type="spellEnd"/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Pyrazinamide</w:t>
            </w: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PZA</w:t>
            </w:r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Rifadin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Rifampin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Zithromax</w:t>
            </w: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Azithromycin</w:t>
            </w:r>
          </w:p>
        </w:tc>
      </w:tr>
      <w:tr w:rsidR="001A5FD8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1A5FD8" w:rsidRPr="001A5FD8" w:rsidRDefault="001A5FD8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1A5FD8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ANTIFUNGALS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Mycelex</w:t>
            </w: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Clotrimazole</w:t>
            </w:r>
            <w:proofErr w:type="spellEnd"/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Diflucan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Fluconazole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Sporanox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Itraconazole</w:t>
            </w:r>
            <w:proofErr w:type="spellEnd"/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Nizoral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Ketoconazole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Mycostatin</w:t>
            </w:r>
            <w:proofErr w:type="spellEnd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/</w:t>
            </w: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Nilstat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Nystatin</w:t>
            </w:r>
            <w:proofErr w:type="spellEnd"/>
          </w:p>
        </w:tc>
      </w:tr>
      <w:tr w:rsidR="001A5FD8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1A5FD8" w:rsidRPr="001A5FD8" w:rsidRDefault="001A5FD8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1A5FD8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PCP PROPHYLAXIS/TREATMENT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Cleocin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Clindamycin</w:t>
            </w:r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Dapsone</w:t>
            </w:r>
            <w:proofErr w:type="spellEnd"/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Mepron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Atovaquone</w:t>
            </w:r>
            <w:proofErr w:type="spellEnd"/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Primaquine</w:t>
            </w:r>
            <w:proofErr w:type="spellEnd"/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Trimethoprim</w:t>
            </w:r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Bactrim/</w:t>
            </w: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Septra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TMP/SMX SS &amp; DS</w:t>
            </w:r>
          </w:p>
        </w:tc>
      </w:tr>
      <w:tr w:rsidR="001A5FD8" w:rsidTr="0019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1A5FD8" w:rsidRPr="001A5FD8" w:rsidRDefault="001A5FD8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1A5FD8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TOXOPLASMOSIS</w:t>
            </w:r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Leucovorin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Folinic</w:t>
            </w:r>
            <w:proofErr w:type="spellEnd"/>
            <w:r w:rsidRPr="001A5FD8">
              <w:rPr>
                <w:rFonts w:ascii="Tahoma" w:eastAsia="Calibri" w:hAnsi="Tahoma" w:cs="Tahoma"/>
                <w:sz w:val="20"/>
                <w:szCs w:val="20"/>
              </w:rPr>
              <w:t xml:space="preserve"> Acid</w:t>
            </w:r>
          </w:p>
        </w:tc>
      </w:tr>
      <w:tr w:rsidR="001A5FD8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Times New Roman" w:hAnsi="Tahoma" w:cs="Tahoma"/>
                <w:b w:val="0"/>
                <w:sz w:val="20"/>
                <w:szCs w:val="20"/>
              </w:rPr>
              <w:t>Daraprim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1A5FD8">
              <w:rPr>
                <w:rFonts w:ascii="Tahoma" w:eastAsia="Calibri" w:hAnsi="Tahoma" w:cs="Tahoma"/>
                <w:sz w:val="20"/>
                <w:szCs w:val="20"/>
              </w:rPr>
              <w:t>Pyrimethamine</w:t>
            </w:r>
            <w:proofErr w:type="spellEnd"/>
          </w:p>
        </w:tc>
      </w:tr>
      <w:tr w:rsidR="001A5FD8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1A5FD8" w:rsidRPr="001A5FD8" w:rsidRDefault="001A5FD8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1A5FD8" w:rsidRPr="001A5FD8" w:rsidRDefault="001A5FD8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1A5FD8">
              <w:rPr>
                <w:rFonts w:ascii="Tahoma" w:eastAsia="Calibri" w:hAnsi="Tahoma" w:cs="Tahoma"/>
                <w:sz w:val="20"/>
                <w:szCs w:val="20"/>
              </w:rPr>
              <w:t>Sulfadiazine</w:t>
            </w:r>
          </w:p>
        </w:tc>
      </w:tr>
      <w:tr w:rsidR="002F27EC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2F27EC" w:rsidRPr="002F27EC" w:rsidRDefault="002F27EC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F27EC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CRYPTOCOCCOSIS</w:t>
            </w:r>
          </w:p>
        </w:tc>
      </w:tr>
      <w:tr w:rsidR="002F27EC" w:rsidTr="009B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2F27EC" w:rsidRPr="009B52F9" w:rsidRDefault="002F27EC" w:rsidP="00502013">
            <w:pPr>
              <w:rPr>
                <w:rFonts w:ascii="Tahoma" w:eastAsia="Times New Roman" w:hAnsi="Tahoma" w:cs="Tahoma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9B52F9">
              <w:rPr>
                <w:rFonts w:ascii="Tahoma" w:eastAsia="Times New Roman" w:hAnsi="Tahoma" w:cs="Tahoma"/>
                <w:b w:val="0"/>
                <w:color w:val="000000" w:themeColor="text1"/>
                <w:sz w:val="20"/>
                <w:szCs w:val="20"/>
              </w:rPr>
              <w:t>Ancobon</w:t>
            </w:r>
            <w:proofErr w:type="spellEnd"/>
          </w:p>
        </w:tc>
        <w:tc>
          <w:tcPr>
            <w:tcW w:w="4788" w:type="dxa"/>
            <w:shd w:val="clear" w:color="auto" w:fill="FFFFFF" w:themeFill="background1"/>
          </w:tcPr>
          <w:p w:rsidR="002F27EC" w:rsidRPr="009B52F9" w:rsidRDefault="002F27EC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9B52F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Flucytosine</w:t>
            </w:r>
            <w:proofErr w:type="spellEnd"/>
          </w:p>
        </w:tc>
      </w:tr>
      <w:tr w:rsidR="002F27EC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2F27EC" w:rsidRPr="009B52F9" w:rsidRDefault="002F27EC" w:rsidP="00502013">
            <w:pPr>
              <w:jc w:val="center"/>
              <w:rPr>
                <w:b w:val="0"/>
                <w:i/>
                <w:color w:val="FFFFFF" w:themeColor="background1"/>
                <w:sz w:val="20"/>
                <w:szCs w:val="20"/>
              </w:rPr>
            </w:pPr>
            <w:r w:rsidRPr="009B52F9">
              <w:rPr>
                <w:rFonts w:ascii="Cambria" w:eastAsia="Times New Roman" w:hAnsi="Cambria" w:cs="Times New Roman"/>
                <w:b w:val="0"/>
                <w:i/>
                <w:color w:val="FFFFFF" w:themeColor="background1"/>
                <w:sz w:val="20"/>
                <w:szCs w:val="20"/>
              </w:rPr>
              <w:t>ANTI-CONVULSANT/ NEUROPATHIES</w:t>
            </w:r>
          </w:p>
        </w:tc>
      </w:tr>
      <w:tr w:rsidR="002F27EC" w:rsidTr="009B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2F27EC" w:rsidRPr="002F27EC" w:rsidRDefault="002F27EC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2F27EC">
              <w:rPr>
                <w:rFonts w:ascii="Tahoma" w:eastAsia="Times New Roman" w:hAnsi="Tahoma" w:cs="Tahoma"/>
                <w:b w:val="0"/>
                <w:sz w:val="20"/>
                <w:szCs w:val="20"/>
              </w:rPr>
              <w:t>Neurontin</w:t>
            </w:r>
          </w:p>
        </w:tc>
        <w:tc>
          <w:tcPr>
            <w:tcW w:w="4788" w:type="dxa"/>
            <w:shd w:val="clear" w:color="auto" w:fill="FFFFFF" w:themeFill="background1"/>
          </w:tcPr>
          <w:p w:rsidR="002F27EC" w:rsidRPr="002F27EC" w:rsidRDefault="002F27EC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r w:rsidRPr="002F27EC">
              <w:rPr>
                <w:rFonts w:ascii="Tahoma" w:eastAsia="Calibri" w:hAnsi="Tahoma" w:cs="Tahoma"/>
                <w:sz w:val="20"/>
                <w:szCs w:val="20"/>
              </w:rPr>
              <w:t>Gabapentin</w:t>
            </w:r>
          </w:p>
        </w:tc>
      </w:tr>
      <w:tr w:rsidR="002F27EC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2F27EC" w:rsidRPr="002F27EC" w:rsidRDefault="002F27EC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F27EC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ANTI-INFLAMMATORY/ STEROID</w:t>
            </w:r>
          </w:p>
        </w:tc>
      </w:tr>
      <w:tr w:rsidR="002F27EC" w:rsidTr="009B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2F27EC" w:rsidRDefault="002F27EC" w:rsidP="00502013">
            <w:pPr>
              <w:jc w:val="center"/>
            </w:pPr>
          </w:p>
        </w:tc>
        <w:tc>
          <w:tcPr>
            <w:tcW w:w="4788" w:type="dxa"/>
            <w:shd w:val="clear" w:color="auto" w:fill="FFFFFF" w:themeFill="background1"/>
          </w:tcPr>
          <w:p w:rsidR="002F27EC" w:rsidRPr="002F27EC" w:rsidRDefault="002F27EC" w:rsidP="0019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F27EC">
              <w:rPr>
                <w:rFonts w:ascii="Tahoma" w:eastAsia="Calibri" w:hAnsi="Tahoma" w:cs="Tahoma"/>
                <w:sz w:val="20"/>
                <w:szCs w:val="20"/>
              </w:rPr>
              <w:t>Prednisone</w:t>
            </w:r>
          </w:p>
        </w:tc>
      </w:tr>
      <w:tr w:rsidR="002F27EC" w:rsidTr="00340F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2F27EC" w:rsidRPr="002F27EC" w:rsidRDefault="002F27EC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F27EC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ANTI-EMETIC/ ANTIDIARRHEAL</w:t>
            </w:r>
          </w:p>
        </w:tc>
      </w:tr>
      <w:tr w:rsidR="002F27EC" w:rsidTr="009B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FFFFFF" w:themeFill="background1"/>
          </w:tcPr>
          <w:p w:rsidR="002F27EC" w:rsidRPr="002F27EC" w:rsidRDefault="002F27EC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r w:rsidRPr="002F27EC">
              <w:rPr>
                <w:rFonts w:ascii="Tahoma" w:eastAsia="Times New Roman" w:hAnsi="Tahoma" w:cs="Tahoma"/>
                <w:b w:val="0"/>
                <w:sz w:val="20"/>
                <w:szCs w:val="20"/>
              </w:rPr>
              <w:t>Compazine</w:t>
            </w:r>
          </w:p>
        </w:tc>
        <w:tc>
          <w:tcPr>
            <w:tcW w:w="4788" w:type="dxa"/>
            <w:shd w:val="clear" w:color="auto" w:fill="FFFFFF" w:themeFill="background1"/>
          </w:tcPr>
          <w:p w:rsidR="002F27EC" w:rsidRPr="002F27EC" w:rsidRDefault="002F27EC" w:rsidP="00502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2F27EC">
              <w:rPr>
                <w:rFonts w:ascii="Tahoma" w:eastAsia="Calibri" w:hAnsi="Tahoma" w:cs="Tahoma"/>
                <w:sz w:val="20"/>
                <w:szCs w:val="20"/>
              </w:rPr>
              <w:t>Prochlorperazine</w:t>
            </w:r>
            <w:proofErr w:type="spellEnd"/>
          </w:p>
        </w:tc>
      </w:tr>
      <w:tr w:rsidR="002F27EC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2F27EC" w:rsidRPr="002F27EC" w:rsidRDefault="002F27EC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:rsidR="002F27EC" w:rsidRPr="002F27EC" w:rsidRDefault="002F27EC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2F27EC">
              <w:rPr>
                <w:rFonts w:ascii="Tahoma" w:eastAsia="Calibri" w:hAnsi="Tahoma" w:cs="Tahoma"/>
                <w:sz w:val="20"/>
                <w:szCs w:val="20"/>
              </w:rPr>
              <w:t>Loperamide</w:t>
            </w:r>
            <w:proofErr w:type="spellEnd"/>
          </w:p>
        </w:tc>
      </w:tr>
      <w:tr w:rsidR="002F27EC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2F27EC" w:rsidRPr="002F27EC" w:rsidRDefault="002F27EC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F27EC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HEMATOLOGIC  AGENTS</w:t>
            </w:r>
          </w:p>
        </w:tc>
      </w:tr>
      <w:tr w:rsidR="002F27EC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2F27EC" w:rsidRPr="002F27EC" w:rsidRDefault="002F27EC" w:rsidP="00502013">
            <w:pPr>
              <w:rPr>
                <w:rFonts w:ascii="Tahoma" w:eastAsia="Times New Roman" w:hAnsi="Tahoma" w:cs="Tahoma"/>
                <w:b w:val="0"/>
                <w:sz w:val="20"/>
                <w:szCs w:val="20"/>
              </w:rPr>
            </w:pPr>
            <w:proofErr w:type="spellStart"/>
            <w:r w:rsidRPr="002F27EC">
              <w:rPr>
                <w:rFonts w:ascii="Tahoma" w:eastAsia="Times New Roman" w:hAnsi="Tahoma" w:cs="Tahoma"/>
                <w:b w:val="0"/>
                <w:sz w:val="20"/>
                <w:szCs w:val="20"/>
              </w:rPr>
              <w:t>Epogen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</w:rPr>
              <w:t>, Procrit</w:t>
            </w:r>
          </w:p>
        </w:tc>
        <w:tc>
          <w:tcPr>
            <w:tcW w:w="4788" w:type="dxa"/>
            <w:shd w:val="clear" w:color="auto" w:fill="auto"/>
          </w:tcPr>
          <w:p w:rsidR="002F27EC" w:rsidRPr="002F27EC" w:rsidRDefault="002F27EC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2F27EC">
              <w:rPr>
                <w:rFonts w:ascii="Tahoma" w:eastAsia="Calibri" w:hAnsi="Tahoma" w:cs="Tahoma"/>
                <w:sz w:val="20"/>
                <w:szCs w:val="20"/>
              </w:rPr>
              <w:t>Epoetin</w:t>
            </w:r>
            <w:proofErr w:type="spellEnd"/>
            <w:r w:rsidRPr="002F27EC">
              <w:rPr>
                <w:rFonts w:ascii="Tahoma" w:eastAsia="Calibri" w:hAnsi="Tahoma" w:cs="Tahoma"/>
                <w:sz w:val="20"/>
                <w:szCs w:val="20"/>
              </w:rPr>
              <w:t xml:space="preserve"> alpha</w:t>
            </w:r>
          </w:p>
        </w:tc>
      </w:tr>
      <w:tr w:rsidR="002F27EC" w:rsidTr="0034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0000FF"/>
          </w:tcPr>
          <w:p w:rsidR="002F27EC" w:rsidRPr="002F27EC" w:rsidRDefault="002F27EC" w:rsidP="00502013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F27EC">
              <w:rPr>
                <w:rFonts w:ascii="Cambria" w:eastAsia="Times New Roman" w:hAnsi="Cambria" w:cs="Times New Roman"/>
                <w:b w:val="0"/>
                <w:i/>
                <w:sz w:val="20"/>
                <w:szCs w:val="20"/>
              </w:rPr>
              <w:t>MISCELLANEOUS</w:t>
            </w:r>
          </w:p>
        </w:tc>
      </w:tr>
      <w:tr w:rsidR="002F27EC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2F27EC" w:rsidRDefault="002F27EC" w:rsidP="00502013">
            <w:pPr>
              <w:jc w:val="center"/>
            </w:pPr>
          </w:p>
        </w:tc>
        <w:tc>
          <w:tcPr>
            <w:tcW w:w="4788" w:type="dxa"/>
            <w:shd w:val="clear" w:color="auto" w:fill="auto"/>
          </w:tcPr>
          <w:p w:rsidR="002F27EC" w:rsidRPr="002F27EC" w:rsidRDefault="002F27EC" w:rsidP="00502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2F27EC">
              <w:rPr>
                <w:rFonts w:ascii="Tahoma" w:eastAsia="Calibri" w:hAnsi="Tahoma" w:cs="Tahoma"/>
                <w:sz w:val="20"/>
                <w:szCs w:val="20"/>
              </w:rPr>
              <w:t>Hydroxyurea</w:t>
            </w:r>
            <w:proofErr w:type="spellEnd"/>
          </w:p>
        </w:tc>
      </w:tr>
      <w:tr w:rsidR="002F27EC" w:rsidTr="002E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2F27EC" w:rsidRDefault="002F27EC" w:rsidP="00502013">
            <w:pPr>
              <w:jc w:val="center"/>
            </w:pPr>
          </w:p>
        </w:tc>
        <w:tc>
          <w:tcPr>
            <w:tcW w:w="4788" w:type="dxa"/>
            <w:shd w:val="clear" w:color="auto" w:fill="auto"/>
          </w:tcPr>
          <w:p w:rsidR="002F27EC" w:rsidRDefault="002F27EC" w:rsidP="00502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7EC" w:rsidTr="002E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auto"/>
          </w:tcPr>
          <w:p w:rsidR="002F27EC" w:rsidRDefault="002F27EC"/>
        </w:tc>
        <w:tc>
          <w:tcPr>
            <w:tcW w:w="4788" w:type="dxa"/>
            <w:shd w:val="clear" w:color="auto" w:fill="auto"/>
          </w:tcPr>
          <w:p w:rsidR="002F27EC" w:rsidRDefault="002F27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81A3C" w:rsidRDefault="001C64F3"/>
    <w:p w:rsidR="002F27EC" w:rsidRPr="00340F27" w:rsidRDefault="002F27EC" w:rsidP="009F15BE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9F15BE">
        <w:rPr>
          <w:rFonts w:ascii="Tahoma" w:hAnsi="Tahoma" w:cs="Tahoma"/>
          <w:b/>
          <w:color w:val="FF0000"/>
          <w:sz w:val="20"/>
          <w:szCs w:val="20"/>
        </w:rPr>
        <w:t>*</w:t>
      </w:r>
      <w:r w:rsidRPr="00340F27">
        <w:rPr>
          <w:rFonts w:ascii="Arial" w:hAnsi="Arial" w:cs="Arial"/>
          <w:b/>
          <w:color w:val="FF0000"/>
          <w:sz w:val="20"/>
          <w:szCs w:val="20"/>
        </w:rPr>
        <w:t>M</w:t>
      </w:r>
      <w:r w:rsidR="00001969">
        <w:rPr>
          <w:rFonts w:ascii="Arial" w:eastAsia="Calibri" w:hAnsi="Arial" w:cs="Arial"/>
          <w:b/>
          <w:color w:val="FF0000"/>
          <w:sz w:val="20"/>
          <w:szCs w:val="20"/>
        </w:rPr>
        <w:t>edications temporarily added to the formulary due to Acyclovir backorder and shortage</w:t>
      </w:r>
      <w:r w:rsidR="00001969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9F15BE" w:rsidRPr="00340F27" w:rsidRDefault="009F15BE" w:rsidP="009F15BE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9F15BE" w:rsidRPr="00340F27" w:rsidRDefault="009F15BE" w:rsidP="009F15BE">
      <w:pPr>
        <w:rPr>
          <w:rFonts w:ascii="Arial" w:hAnsi="Arial" w:cs="Arial"/>
          <w:b/>
          <w:color w:val="FF0000"/>
          <w:sz w:val="20"/>
          <w:szCs w:val="20"/>
        </w:rPr>
      </w:pPr>
      <w:r w:rsidRPr="00340F27">
        <w:rPr>
          <w:rFonts w:ascii="Arial" w:hAnsi="Arial" w:cs="Arial"/>
          <w:b/>
          <w:color w:val="FF0000"/>
          <w:sz w:val="20"/>
          <w:szCs w:val="20"/>
        </w:rPr>
        <w:t>**</w:t>
      </w:r>
      <w:r w:rsidRPr="00340F27">
        <w:rPr>
          <w:rFonts w:ascii="Arial" w:eastAsia="Calibri" w:hAnsi="Arial" w:cs="Arial"/>
          <w:b/>
          <w:color w:val="FF0000"/>
          <w:sz w:val="20"/>
          <w:szCs w:val="20"/>
        </w:rPr>
        <w:t>Prior Approval Application is required</w:t>
      </w:r>
      <w:r w:rsidRPr="00340F27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9F15BE" w:rsidRPr="00340F27" w:rsidRDefault="009F15BE" w:rsidP="009F15BE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 w:rsidRPr="00340F27">
        <w:rPr>
          <w:rFonts w:ascii="Arial" w:hAnsi="Arial" w:cs="Arial"/>
          <w:b/>
          <w:color w:val="FF0000"/>
          <w:sz w:val="20"/>
          <w:szCs w:val="20"/>
        </w:rPr>
        <w:t>***</w:t>
      </w:r>
      <w:proofErr w:type="spellStart"/>
      <w:r w:rsidRPr="00340F27">
        <w:rPr>
          <w:rFonts w:ascii="Arial" w:hAnsi="Arial" w:cs="Arial"/>
          <w:b/>
          <w:color w:val="FF0000"/>
          <w:sz w:val="20"/>
          <w:szCs w:val="20"/>
        </w:rPr>
        <w:t>T</w:t>
      </w:r>
      <w:r w:rsidRPr="00340F27">
        <w:rPr>
          <w:rFonts w:ascii="Arial" w:eastAsia="Calibri" w:hAnsi="Arial" w:cs="Arial"/>
          <w:b/>
          <w:color w:val="FF0000"/>
          <w:sz w:val="20"/>
          <w:szCs w:val="20"/>
        </w:rPr>
        <w:t>rophile</w:t>
      </w:r>
      <w:proofErr w:type="spellEnd"/>
      <w:r w:rsidR="00D84D42">
        <w:rPr>
          <w:rFonts w:ascii="Arial" w:eastAsia="Calibri" w:hAnsi="Arial" w:cs="Arial"/>
          <w:b/>
          <w:color w:val="FF0000"/>
          <w:sz w:val="20"/>
          <w:szCs w:val="20"/>
        </w:rPr>
        <w:t>®</w:t>
      </w:r>
      <w:r w:rsidRPr="00340F27">
        <w:rPr>
          <w:rFonts w:ascii="Arial" w:eastAsia="Calibri" w:hAnsi="Arial" w:cs="Arial"/>
          <w:b/>
          <w:color w:val="FF0000"/>
          <w:sz w:val="20"/>
          <w:szCs w:val="20"/>
        </w:rPr>
        <w:t xml:space="preserve"> test is required ind</w:t>
      </w:r>
      <w:r w:rsidRPr="00340F27">
        <w:rPr>
          <w:rFonts w:ascii="Arial" w:hAnsi="Arial" w:cs="Arial"/>
          <w:b/>
          <w:color w:val="FF0000"/>
          <w:sz w:val="20"/>
          <w:szCs w:val="20"/>
        </w:rPr>
        <w:t>icating sensitivity to the drug.</w:t>
      </w:r>
    </w:p>
    <w:sectPr w:rsidR="009F15BE" w:rsidRPr="00340F27" w:rsidSect="00092A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F3" w:rsidRDefault="001C64F3" w:rsidP="00365122">
      <w:pPr>
        <w:spacing w:after="0" w:line="240" w:lineRule="auto"/>
      </w:pPr>
      <w:r>
        <w:separator/>
      </w:r>
    </w:p>
  </w:endnote>
  <w:endnote w:type="continuationSeparator" w:id="0">
    <w:p w:rsidR="001C64F3" w:rsidRDefault="001C64F3" w:rsidP="0036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4E" w:rsidRDefault="00663299" w:rsidP="00117E4E">
    <w:pPr>
      <w:pStyle w:val="Footer"/>
      <w:jc w:val="right"/>
      <w:rPr>
        <w:i/>
      </w:rPr>
    </w:pPr>
    <w:r>
      <w:rPr>
        <w:i/>
      </w:rPr>
      <w:t>Revised: 11/8/13</w:t>
    </w:r>
  </w:p>
  <w:p w:rsidR="00663299" w:rsidRPr="00117E4E" w:rsidRDefault="00663299" w:rsidP="00117E4E">
    <w:pPr>
      <w:pStyle w:val="Footer"/>
      <w:jc w:val="right"/>
      <w:rPr>
        <w:i/>
      </w:rPr>
    </w:pPr>
  </w:p>
  <w:p w:rsidR="00117E4E" w:rsidRDefault="00117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F3" w:rsidRDefault="001C64F3" w:rsidP="00365122">
      <w:pPr>
        <w:spacing w:after="0" w:line="240" w:lineRule="auto"/>
      </w:pPr>
      <w:r>
        <w:separator/>
      </w:r>
    </w:p>
  </w:footnote>
  <w:footnote w:type="continuationSeparator" w:id="0">
    <w:p w:rsidR="001C64F3" w:rsidRDefault="001C64F3" w:rsidP="0036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EB2181DA458429A97FC4B6ABA5609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5122" w:rsidRDefault="003651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GEORGIA AIDS DRUG ASSISTANCE</w:t>
        </w:r>
        <w:r w:rsidR="003A364B">
          <w:rPr>
            <w:rFonts w:asciiTheme="majorHAnsi" w:eastAsiaTheme="majorEastAsia" w:hAnsiTheme="majorHAnsi" w:cstheme="majorBidi"/>
            <w:sz w:val="32"/>
            <w:szCs w:val="32"/>
          </w:rPr>
          <w:t xml:space="preserve"> PROGRAM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(ADAP) FORMULARY</w:t>
        </w:r>
      </w:p>
    </w:sdtContent>
  </w:sdt>
  <w:p w:rsidR="00365122" w:rsidRDefault="00365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122"/>
    <w:rsid w:val="00001969"/>
    <w:rsid w:val="00024FFE"/>
    <w:rsid w:val="0005173E"/>
    <w:rsid w:val="0008422B"/>
    <w:rsid w:val="00092AA9"/>
    <w:rsid w:val="00117E4E"/>
    <w:rsid w:val="00187713"/>
    <w:rsid w:val="00193AD5"/>
    <w:rsid w:val="001A5FD8"/>
    <w:rsid w:val="001C64F3"/>
    <w:rsid w:val="002D01B0"/>
    <w:rsid w:val="002E0370"/>
    <w:rsid w:val="002F27EC"/>
    <w:rsid w:val="002F30A2"/>
    <w:rsid w:val="00340F27"/>
    <w:rsid w:val="00357858"/>
    <w:rsid w:val="00365122"/>
    <w:rsid w:val="003A364B"/>
    <w:rsid w:val="00502013"/>
    <w:rsid w:val="005663D1"/>
    <w:rsid w:val="00663299"/>
    <w:rsid w:val="00687B6A"/>
    <w:rsid w:val="0071595F"/>
    <w:rsid w:val="008B5320"/>
    <w:rsid w:val="008B6356"/>
    <w:rsid w:val="009369ED"/>
    <w:rsid w:val="009B52F9"/>
    <w:rsid w:val="009C3B56"/>
    <w:rsid w:val="009E18AF"/>
    <w:rsid w:val="009F15BE"/>
    <w:rsid w:val="009F4C26"/>
    <w:rsid w:val="00A72E2D"/>
    <w:rsid w:val="00B43BAC"/>
    <w:rsid w:val="00B62BE9"/>
    <w:rsid w:val="00C413A9"/>
    <w:rsid w:val="00C97C69"/>
    <w:rsid w:val="00D84D42"/>
    <w:rsid w:val="00E53A28"/>
    <w:rsid w:val="00E5781F"/>
    <w:rsid w:val="00E71D3B"/>
    <w:rsid w:val="00EF1996"/>
    <w:rsid w:val="00F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22"/>
  </w:style>
  <w:style w:type="paragraph" w:styleId="Footer">
    <w:name w:val="footer"/>
    <w:basedOn w:val="Normal"/>
    <w:link w:val="FooterChar"/>
    <w:uiPriority w:val="99"/>
    <w:unhideWhenUsed/>
    <w:rsid w:val="0036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22"/>
  </w:style>
  <w:style w:type="paragraph" w:styleId="BalloonText">
    <w:name w:val="Balloon Text"/>
    <w:basedOn w:val="Normal"/>
    <w:link w:val="BalloonTextChar"/>
    <w:uiPriority w:val="99"/>
    <w:semiHidden/>
    <w:unhideWhenUsed/>
    <w:rsid w:val="0036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3">
    <w:name w:val="Medium Shading 2 Accent 3"/>
    <w:basedOn w:val="TableNormal"/>
    <w:uiPriority w:val="64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3">
    <w:name w:val="Medium List 2 Accent 3"/>
    <w:basedOn w:val="TableNormal"/>
    <w:uiPriority w:val="66"/>
    <w:rsid w:val="00365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1">
    <w:name w:val="Medium Grid 11"/>
    <w:basedOn w:val="TableNormal"/>
    <w:uiPriority w:val="67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2">
    <w:name w:val="Medium Grid 2 Accent 2"/>
    <w:basedOn w:val="TableNormal"/>
    <w:uiPriority w:val="68"/>
    <w:rsid w:val="003651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6">
    <w:name w:val="Dark List Accent 6"/>
    <w:basedOn w:val="TableNormal"/>
    <w:uiPriority w:val="70"/>
    <w:rsid w:val="00365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2">
    <w:name w:val="Colorful Shading Accent 2"/>
    <w:basedOn w:val="TableNormal"/>
    <w:uiPriority w:val="71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Grid1">
    <w:name w:val="Colorful Grid1"/>
    <w:basedOn w:val="TableNormal"/>
    <w:uiPriority w:val="73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TableNormal"/>
    <w:uiPriority w:val="73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5">
    <w:name w:val="Colorful Grid Accent 5"/>
    <w:basedOn w:val="TableNormal"/>
    <w:uiPriority w:val="73"/>
    <w:rsid w:val="003651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ghtList1">
    <w:name w:val="Light List1"/>
    <w:basedOn w:val="TableNormal"/>
    <w:uiPriority w:val="61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6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B2181DA458429A97FC4B6ABA56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6DC4-B78F-41A2-9506-CAFE20CB7443}"/>
      </w:docPartPr>
      <w:docPartBody>
        <w:p w:rsidR="00AC51EB" w:rsidRDefault="00FE10E6" w:rsidP="00FE10E6">
          <w:pPr>
            <w:pStyle w:val="0EB2181DA458429A97FC4B6ABA5609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0E6"/>
    <w:rsid w:val="00514A1C"/>
    <w:rsid w:val="00AC51EB"/>
    <w:rsid w:val="00B066F3"/>
    <w:rsid w:val="00E125EE"/>
    <w:rsid w:val="00EA6A22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B2181DA458429A97FC4B6ABA5609DD">
    <w:name w:val="0EB2181DA458429A97FC4B6ABA5609DD"/>
    <w:rsid w:val="00FE10E6"/>
  </w:style>
  <w:style w:type="paragraph" w:customStyle="1" w:styleId="B64D34A69F2C466393ACFDA5CF0E33CD">
    <w:name w:val="B64D34A69F2C466393ACFDA5CF0E33CD"/>
    <w:rsid w:val="00FE10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EF20-0CF4-4FFB-AA32-234B6DBD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AIDS DRUG ASSISTANCE PROGRAM (ADAP) FORMULARY</vt:lpstr>
    </vt:vector>
  </TitlesOfParts>
  <Company>Georgia Dept of Community Health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AIDS DRUG ASSISTANCE PROGRAM (ADAP) FORMULARY</dc:title>
  <dc:creator>ggwelsh</dc:creator>
  <cp:lastModifiedBy>Myeisha Davis</cp:lastModifiedBy>
  <cp:revision>2</cp:revision>
  <cp:lastPrinted>2013-10-21T20:53:00Z</cp:lastPrinted>
  <dcterms:created xsi:type="dcterms:W3CDTF">2014-03-10T12:06:00Z</dcterms:created>
  <dcterms:modified xsi:type="dcterms:W3CDTF">2014-03-10T12:06:00Z</dcterms:modified>
</cp:coreProperties>
</file>