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AAEEE" w14:textId="77777777" w:rsidR="005A75E3" w:rsidRPr="005A75E3" w:rsidRDefault="005A75E3" w:rsidP="005A75E3">
      <w:pPr>
        <w:spacing w:after="0" w:line="360" w:lineRule="auto"/>
        <w:rPr>
          <w:rFonts w:ascii="Times New Roman" w:hAnsi="Times New Roman" w:cs="Times New Roman"/>
          <w:b/>
          <w:bCs/>
          <w:sz w:val="24"/>
          <w:szCs w:val="24"/>
        </w:rPr>
      </w:pPr>
    </w:p>
    <w:p w14:paraId="6C55BF18" w14:textId="77777777" w:rsidR="002A4A38" w:rsidRDefault="002A4A38" w:rsidP="002A4A38">
      <w:pPr>
        <w:autoSpaceDE w:val="0"/>
        <w:autoSpaceDN w:val="0"/>
        <w:adjustRightInd w:val="0"/>
        <w:spacing w:line="480" w:lineRule="auto"/>
        <w:jc w:val="center"/>
        <w:rPr>
          <w:rFonts w:ascii="Times New Roman" w:eastAsia="Times" w:hAnsi="Times New Roman" w:cs="Times New Roman"/>
          <w:b/>
          <w:sz w:val="40"/>
          <w:szCs w:val="32"/>
        </w:rPr>
      </w:pPr>
    </w:p>
    <w:p w14:paraId="3090E55E" w14:textId="77777777" w:rsidR="00627975" w:rsidRDefault="00627975" w:rsidP="002A4A38">
      <w:pPr>
        <w:autoSpaceDE w:val="0"/>
        <w:autoSpaceDN w:val="0"/>
        <w:adjustRightInd w:val="0"/>
        <w:spacing w:line="480" w:lineRule="auto"/>
        <w:jc w:val="center"/>
        <w:rPr>
          <w:rFonts w:ascii="Times New Roman" w:eastAsia="Times" w:hAnsi="Times New Roman" w:cs="Times New Roman"/>
          <w:b/>
          <w:sz w:val="40"/>
          <w:szCs w:val="32"/>
        </w:rPr>
      </w:pPr>
      <w:r w:rsidRPr="00A92F4A">
        <w:rPr>
          <w:rFonts w:ascii="Times New Roman" w:hAnsi="Times New Roman" w:cs="Times New Roman"/>
          <w:noProof/>
        </w:rPr>
        <w:drawing>
          <wp:inline distT="0" distB="0" distL="0" distR="0" wp14:anchorId="327A9740" wp14:editId="2409414D">
            <wp:extent cx="3238500" cy="1500332"/>
            <wp:effectExtent l="0" t="0" r="0" b="5080"/>
            <wp:docPr id="2" name="Picture 2" descr="http://www.erc-inc.org/EYW/images/DPH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c-inc.org/EYW/images/DPH_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2306" cy="1515994"/>
                    </a:xfrm>
                    <a:prstGeom prst="rect">
                      <a:avLst/>
                    </a:prstGeom>
                    <a:noFill/>
                    <a:ln>
                      <a:noFill/>
                    </a:ln>
                  </pic:spPr>
                </pic:pic>
              </a:graphicData>
            </a:graphic>
          </wp:inline>
        </w:drawing>
      </w:r>
    </w:p>
    <w:p w14:paraId="41BC257C" w14:textId="77777777" w:rsidR="002A4A38" w:rsidRPr="0009673C" w:rsidRDefault="46C0516D" w:rsidP="46C0516D">
      <w:pPr>
        <w:autoSpaceDE w:val="0"/>
        <w:autoSpaceDN w:val="0"/>
        <w:adjustRightInd w:val="0"/>
        <w:spacing w:line="480" w:lineRule="auto"/>
        <w:jc w:val="center"/>
        <w:rPr>
          <w:rFonts w:ascii="Times New Roman" w:eastAsia="Times" w:hAnsi="Times New Roman" w:cs="Times New Roman"/>
          <w:b/>
          <w:bCs/>
          <w:sz w:val="40"/>
          <w:szCs w:val="40"/>
        </w:rPr>
      </w:pPr>
      <w:r w:rsidRPr="46C0516D">
        <w:rPr>
          <w:rFonts w:ascii="Times New Roman" w:eastAsia="Times" w:hAnsi="Times New Roman" w:cs="Times New Roman"/>
          <w:b/>
          <w:bCs/>
          <w:sz w:val="40"/>
          <w:szCs w:val="40"/>
        </w:rPr>
        <w:t>Evaluation and Performance Measurement Plan</w:t>
      </w:r>
    </w:p>
    <w:p w14:paraId="69F6D3D2" w14:textId="77777777" w:rsidR="002A4A38" w:rsidRPr="0009673C" w:rsidRDefault="002A4A38" w:rsidP="002A4A38">
      <w:pPr>
        <w:autoSpaceDE w:val="0"/>
        <w:autoSpaceDN w:val="0"/>
        <w:adjustRightInd w:val="0"/>
        <w:spacing w:line="480" w:lineRule="auto"/>
        <w:jc w:val="center"/>
        <w:rPr>
          <w:rFonts w:ascii="Times New Roman" w:eastAsia="Times" w:hAnsi="Times New Roman" w:cs="Times New Roman"/>
          <w:b/>
          <w:sz w:val="40"/>
          <w:szCs w:val="32"/>
        </w:rPr>
      </w:pPr>
    </w:p>
    <w:p w14:paraId="3D290DF5" w14:textId="77777777" w:rsidR="002A4A38" w:rsidRPr="0009673C" w:rsidRDefault="46C0516D" w:rsidP="46C0516D">
      <w:pPr>
        <w:autoSpaceDE w:val="0"/>
        <w:autoSpaceDN w:val="0"/>
        <w:adjustRightInd w:val="0"/>
        <w:spacing w:line="480" w:lineRule="auto"/>
        <w:jc w:val="both"/>
        <w:rPr>
          <w:rFonts w:ascii="Times New Roman" w:hAnsi="Times New Roman" w:cs="Times New Roman"/>
          <w:b/>
          <w:bCs/>
          <w:sz w:val="32"/>
          <w:szCs w:val="32"/>
        </w:rPr>
      </w:pPr>
      <w:r w:rsidRPr="46C0516D">
        <w:rPr>
          <w:rFonts w:ascii="Times New Roman" w:hAnsi="Times New Roman" w:cs="Times New Roman"/>
          <w:b/>
          <w:bCs/>
          <w:sz w:val="32"/>
          <w:szCs w:val="32"/>
        </w:rPr>
        <w:t xml:space="preserve">Program Title: Georgia Initiative to Mobilize Partnerships for Prevention and Action for Cancer, Tracking, and Registration </w:t>
      </w:r>
    </w:p>
    <w:p w14:paraId="6B0954B5" w14:textId="77777777" w:rsidR="002A4A38" w:rsidRPr="0009673C" w:rsidRDefault="46C0516D" w:rsidP="46C0516D">
      <w:pPr>
        <w:pStyle w:val="Header"/>
        <w:spacing w:line="480" w:lineRule="auto"/>
        <w:jc w:val="both"/>
        <w:rPr>
          <w:rFonts w:ascii="Times New Roman" w:hAnsi="Times New Roman" w:cs="Times New Roman"/>
          <w:b/>
          <w:bCs/>
          <w:sz w:val="32"/>
          <w:szCs w:val="32"/>
        </w:rPr>
      </w:pPr>
      <w:r w:rsidRPr="46C0516D">
        <w:rPr>
          <w:rFonts w:ascii="Times New Roman" w:hAnsi="Times New Roman" w:cs="Times New Roman"/>
          <w:b/>
          <w:bCs/>
          <w:sz w:val="32"/>
          <w:szCs w:val="32"/>
        </w:rPr>
        <w:t>Program 1 (</w:t>
      </w:r>
      <w:r w:rsidRPr="46C0516D">
        <w:rPr>
          <w:rFonts w:ascii="Times New Roman" w:eastAsia="Times" w:hAnsi="Times New Roman" w:cs="Times New Roman"/>
          <w:b/>
          <w:bCs/>
          <w:sz w:val="32"/>
          <w:szCs w:val="32"/>
        </w:rPr>
        <w:t xml:space="preserve">Georgia </w:t>
      </w:r>
      <w:r w:rsidRPr="46C0516D">
        <w:rPr>
          <w:rFonts w:ascii="Times New Roman" w:hAnsi="Times New Roman" w:cs="Times New Roman"/>
          <w:b/>
          <w:bCs/>
          <w:sz w:val="32"/>
          <w:szCs w:val="32"/>
        </w:rPr>
        <w:t>Breast and Cervical Cancer Program)</w:t>
      </w:r>
    </w:p>
    <w:p w14:paraId="60038263" w14:textId="77777777" w:rsidR="002A4A38" w:rsidRPr="0009673C" w:rsidRDefault="002A4A38" w:rsidP="002A4A38">
      <w:pPr>
        <w:pStyle w:val="Header"/>
        <w:spacing w:line="480" w:lineRule="auto"/>
        <w:jc w:val="both"/>
        <w:rPr>
          <w:rFonts w:ascii="Times New Roman" w:hAnsi="Times New Roman" w:cs="Times New Roman"/>
          <w:b/>
          <w:sz w:val="32"/>
          <w:szCs w:val="32"/>
        </w:rPr>
      </w:pPr>
    </w:p>
    <w:p w14:paraId="01ADF9B1" w14:textId="77777777" w:rsidR="002A4A38" w:rsidRPr="0009673C" w:rsidRDefault="46C0516D" w:rsidP="46C0516D">
      <w:pPr>
        <w:pStyle w:val="Header"/>
        <w:spacing w:line="480" w:lineRule="auto"/>
        <w:jc w:val="both"/>
        <w:rPr>
          <w:rFonts w:ascii="Times New Roman" w:eastAsia="Times" w:hAnsi="Times New Roman" w:cs="Times New Roman"/>
          <w:b/>
          <w:bCs/>
          <w:sz w:val="32"/>
          <w:szCs w:val="32"/>
        </w:rPr>
      </w:pPr>
      <w:r w:rsidRPr="46C0516D">
        <w:rPr>
          <w:rFonts w:ascii="Times New Roman" w:eastAsia="Times" w:hAnsi="Times New Roman" w:cs="Times New Roman"/>
          <w:b/>
          <w:bCs/>
          <w:sz w:val="32"/>
          <w:szCs w:val="32"/>
        </w:rPr>
        <w:t>Project Period: 6/30/2017 – 6/29/2022</w:t>
      </w:r>
    </w:p>
    <w:p w14:paraId="0A50BA18" w14:textId="2EDC985C" w:rsidR="002A4A38" w:rsidRDefault="00AF3952" w:rsidP="46C0516D">
      <w:pPr>
        <w:pStyle w:val="Header"/>
        <w:spacing w:line="480" w:lineRule="auto"/>
        <w:jc w:val="both"/>
        <w:rPr>
          <w:rFonts w:ascii="Times New Roman" w:eastAsia="Times" w:hAnsi="Times New Roman" w:cs="Times New Roman"/>
          <w:b/>
          <w:bCs/>
          <w:sz w:val="32"/>
          <w:szCs w:val="32"/>
        </w:rPr>
      </w:pPr>
      <w:r>
        <w:rPr>
          <w:rFonts w:ascii="Times New Roman" w:eastAsia="Times" w:hAnsi="Times New Roman" w:cs="Times New Roman"/>
          <w:b/>
          <w:bCs/>
          <w:sz w:val="32"/>
          <w:szCs w:val="32"/>
        </w:rPr>
        <w:t xml:space="preserve">Version 1 </w:t>
      </w:r>
      <w:r w:rsidR="46C0516D" w:rsidRPr="46C0516D">
        <w:rPr>
          <w:rFonts w:ascii="Times New Roman" w:eastAsia="Times" w:hAnsi="Times New Roman" w:cs="Times New Roman"/>
          <w:b/>
          <w:bCs/>
          <w:sz w:val="32"/>
          <w:szCs w:val="32"/>
        </w:rPr>
        <w:t>Submi</w:t>
      </w:r>
      <w:r w:rsidR="001167A9">
        <w:rPr>
          <w:rFonts w:ascii="Times New Roman" w:eastAsia="Times" w:hAnsi="Times New Roman" w:cs="Times New Roman"/>
          <w:b/>
          <w:bCs/>
          <w:sz w:val="32"/>
          <w:szCs w:val="32"/>
        </w:rPr>
        <w:t>tted</w:t>
      </w:r>
      <w:r w:rsidR="46C0516D" w:rsidRPr="46C0516D">
        <w:rPr>
          <w:rFonts w:ascii="Times New Roman" w:eastAsia="Times" w:hAnsi="Times New Roman" w:cs="Times New Roman"/>
          <w:b/>
          <w:bCs/>
          <w:sz w:val="32"/>
          <w:szCs w:val="32"/>
        </w:rPr>
        <w:t>: 1/31/2018</w:t>
      </w:r>
    </w:p>
    <w:p w14:paraId="457095EC" w14:textId="172AE826" w:rsidR="001167A9" w:rsidRPr="0009673C" w:rsidRDefault="00D44C8D" w:rsidP="46C0516D">
      <w:pPr>
        <w:pStyle w:val="Header"/>
        <w:spacing w:line="480" w:lineRule="auto"/>
        <w:jc w:val="both"/>
        <w:rPr>
          <w:rFonts w:ascii="Times New Roman" w:hAnsi="Times New Roman" w:cs="Times New Roman"/>
          <w:b/>
          <w:bCs/>
          <w:sz w:val="32"/>
          <w:szCs w:val="32"/>
        </w:rPr>
      </w:pPr>
      <w:r>
        <w:rPr>
          <w:rFonts w:ascii="Times New Roman" w:eastAsia="Times" w:hAnsi="Times New Roman" w:cs="Times New Roman"/>
          <w:b/>
          <w:bCs/>
          <w:sz w:val="32"/>
          <w:szCs w:val="32"/>
        </w:rPr>
        <w:t xml:space="preserve">Version 2 </w:t>
      </w:r>
      <w:r w:rsidR="001167A9" w:rsidRPr="002C5A1F">
        <w:rPr>
          <w:rFonts w:ascii="Times New Roman" w:eastAsia="Times" w:hAnsi="Times New Roman" w:cs="Times New Roman"/>
          <w:b/>
          <w:bCs/>
          <w:sz w:val="32"/>
          <w:szCs w:val="32"/>
        </w:rPr>
        <w:t xml:space="preserve">Revised: </w:t>
      </w:r>
      <w:r w:rsidR="00B15025" w:rsidRPr="004A24F0">
        <w:rPr>
          <w:rFonts w:ascii="Times New Roman" w:eastAsia="Times" w:hAnsi="Times New Roman" w:cs="Times New Roman"/>
          <w:b/>
          <w:bCs/>
          <w:sz w:val="32"/>
          <w:szCs w:val="32"/>
        </w:rPr>
        <w:t>5/</w:t>
      </w:r>
      <w:r w:rsidR="000A4818">
        <w:rPr>
          <w:rFonts w:ascii="Times New Roman" w:eastAsia="Times" w:hAnsi="Times New Roman" w:cs="Times New Roman"/>
          <w:b/>
          <w:bCs/>
          <w:sz w:val="32"/>
          <w:szCs w:val="32"/>
        </w:rPr>
        <w:t>1</w:t>
      </w:r>
      <w:r w:rsidR="00AF4104">
        <w:rPr>
          <w:rFonts w:ascii="Times New Roman" w:eastAsia="Times" w:hAnsi="Times New Roman" w:cs="Times New Roman"/>
          <w:b/>
          <w:bCs/>
          <w:sz w:val="32"/>
          <w:szCs w:val="32"/>
        </w:rPr>
        <w:t>5</w:t>
      </w:r>
      <w:r w:rsidR="000A4818">
        <w:rPr>
          <w:rFonts w:ascii="Times New Roman" w:eastAsia="Times" w:hAnsi="Times New Roman" w:cs="Times New Roman"/>
          <w:b/>
          <w:bCs/>
          <w:sz w:val="32"/>
          <w:szCs w:val="32"/>
        </w:rPr>
        <w:t>/</w:t>
      </w:r>
      <w:r w:rsidR="001167A9" w:rsidRPr="002C5A1F">
        <w:rPr>
          <w:rFonts w:ascii="Times New Roman" w:eastAsia="Times" w:hAnsi="Times New Roman" w:cs="Times New Roman"/>
          <w:b/>
          <w:bCs/>
          <w:sz w:val="32"/>
          <w:szCs w:val="32"/>
        </w:rPr>
        <w:t>2018</w:t>
      </w:r>
    </w:p>
    <w:p w14:paraId="55FFE670" w14:textId="77777777" w:rsidR="006A092E" w:rsidRPr="0009673C" w:rsidRDefault="006A092E" w:rsidP="005A75E3">
      <w:pPr>
        <w:spacing w:after="0" w:line="240" w:lineRule="auto"/>
        <w:jc w:val="center"/>
        <w:rPr>
          <w:rFonts w:ascii="Times New Roman" w:hAnsi="Times New Roman" w:cs="Times New Roman"/>
          <w:b/>
          <w:sz w:val="24"/>
          <w:szCs w:val="24"/>
        </w:rPr>
      </w:pPr>
    </w:p>
    <w:p w14:paraId="55383E9A" w14:textId="77777777" w:rsidR="008C26C5" w:rsidRPr="0009673C" w:rsidRDefault="008C26C5" w:rsidP="005A75E3">
      <w:pPr>
        <w:spacing w:after="0" w:line="240" w:lineRule="auto"/>
        <w:jc w:val="center"/>
        <w:rPr>
          <w:rFonts w:ascii="Times New Roman" w:hAnsi="Times New Roman" w:cs="Times New Roman"/>
          <w:b/>
          <w:sz w:val="24"/>
          <w:szCs w:val="24"/>
        </w:rPr>
      </w:pPr>
    </w:p>
    <w:p w14:paraId="69C68863" w14:textId="77777777" w:rsidR="008C26C5" w:rsidRPr="0009673C" w:rsidRDefault="008C26C5" w:rsidP="005A75E3">
      <w:pPr>
        <w:spacing w:after="0" w:line="240" w:lineRule="auto"/>
        <w:jc w:val="center"/>
        <w:rPr>
          <w:rFonts w:ascii="Times New Roman" w:hAnsi="Times New Roman" w:cs="Times New Roman"/>
          <w:b/>
          <w:sz w:val="24"/>
          <w:szCs w:val="24"/>
        </w:rPr>
      </w:pPr>
    </w:p>
    <w:p w14:paraId="006B3422" w14:textId="77777777" w:rsidR="008C26C5" w:rsidRPr="0009673C" w:rsidRDefault="008C26C5" w:rsidP="005A75E3">
      <w:pPr>
        <w:spacing w:after="0" w:line="240" w:lineRule="auto"/>
        <w:jc w:val="center"/>
        <w:rPr>
          <w:rFonts w:ascii="Times New Roman" w:hAnsi="Times New Roman" w:cs="Times New Roman"/>
          <w:b/>
          <w:sz w:val="24"/>
          <w:szCs w:val="24"/>
        </w:rPr>
        <w:sectPr w:rsidR="008C26C5" w:rsidRPr="0009673C" w:rsidSect="006D4854">
          <w:footerReference w:type="default" r:id="rId12"/>
          <w:pgSz w:w="12240" w:h="15840"/>
          <w:pgMar w:top="1440" w:right="1440" w:bottom="1440" w:left="1440" w:header="0" w:footer="720" w:gutter="0"/>
          <w:pgNumType w:start="0"/>
          <w:cols w:space="720"/>
          <w:titlePg/>
          <w:docGrid w:linePitch="326"/>
        </w:sectPr>
      </w:pPr>
    </w:p>
    <w:p w14:paraId="2BBB9AA0" w14:textId="77777777" w:rsidR="008C26C5" w:rsidRPr="0009673C" w:rsidRDefault="008C26C5" w:rsidP="008C26C5">
      <w:pPr>
        <w:spacing w:after="0" w:line="240" w:lineRule="auto"/>
        <w:rPr>
          <w:rFonts w:ascii="Times New Roman" w:hAnsi="Times New Roman" w:cs="Times New Roman"/>
          <w:b/>
        </w:rPr>
      </w:pPr>
    </w:p>
    <w:p w14:paraId="5727AE49" w14:textId="77777777" w:rsidR="008C26C5" w:rsidRPr="0009673C" w:rsidRDefault="008C26C5" w:rsidP="008C26C5">
      <w:pPr>
        <w:spacing w:after="0" w:line="240" w:lineRule="auto"/>
        <w:rPr>
          <w:rFonts w:ascii="Times New Roman" w:hAnsi="Times New Roman" w:cs="Times New Roman"/>
          <w:b/>
          <w:sz w:val="24"/>
          <w:szCs w:val="24"/>
        </w:rPr>
      </w:pPr>
    </w:p>
    <w:p w14:paraId="28561AC6" w14:textId="77777777" w:rsidR="008C26C5" w:rsidRPr="0009673C" w:rsidRDefault="46C0516D" w:rsidP="46C0516D">
      <w:pPr>
        <w:spacing w:after="0" w:line="240" w:lineRule="auto"/>
        <w:rPr>
          <w:rFonts w:ascii="Times New Roman" w:hAnsi="Times New Roman" w:cs="Times New Roman"/>
          <w:b/>
          <w:bCs/>
          <w:sz w:val="24"/>
          <w:szCs w:val="24"/>
        </w:rPr>
      </w:pPr>
      <w:r w:rsidRPr="46C0516D">
        <w:rPr>
          <w:rFonts w:ascii="Times New Roman" w:hAnsi="Times New Roman" w:cs="Times New Roman"/>
          <w:b/>
          <w:bCs/>
          <w:sz w:val="24"/>
          <w:szCs w:val="24"/>
        </w:rPr>
        <w:t>Prepared by:</w:t>
      </w:r>
    </w:p>
    <w:p w14:paraId="0A4DDD79" w14:textId="77777777" w:rsidR="008C26C5" w:rsidRPr="0009673C" w:rsidRDefault="46C0516D" w:rsidP="46C0516D">
      <w:pPr>
        <w:spacing w:after="0" w:line="240" w:lineRule="auto"/>
        <w:rPr>
          <w:rFonts w:ascii="Times New Roman" w:hAnsi="Times New Roman" w:cs="Times New Roman"/>
          <w:b/>
          <w:bCs/>
          <w:sz w:val="24"/>
          <w:szCs w:val="24"/>
        </w:rPr>
      </w:pPr>
      <w:r w:rsidRPr="46C0516D">
        <w:rPr>
          <w:rFonts w:ascii="Times New Roman" w:hAnsi="Times New Roman" w:cs="Times New Roman"/>
          <w:b/>
          <w:bCs/>
          <w:sz w:val="24"/>
          <w:szCs w:val="24"/>
        </w:rPr>
        <w:t>Janet Y Shin, Cancer Program Evaluator, and Kia Powell-Threets, Reporting and Evaluation Unit Director</w:t>
      </w:r>
    </w:p>
    <w:p w14:paraId="68361FA1" w14:textId="77777777" w:rsidR="008C26C5" w:rsidRPr="0009673C" w:rsidRDefault="46C0516D" w:rsidP="46C0516D">
      <w:pPr>
        <w:pStyle w:val="Header"/>
        <w:rPr>
          <w:rFonts w:ascii="Times New Roman" w:hAnsi="Times New Roman" w:cs="Times New Roman"/>
          <w:b/>
          <w:bCs/>
          <w:sz w:val="24"/>
          <w:szCs w:val="24"/>
        </w:rPr>
      </w:pPr>
      <w:r w:rsidRPr="46C0516D">
        <w:rPr>
          <w:rFonts w:ascii="Times New Roman" w:hAnsi="Times New Roman" w:cs="Times New Roman"/>
          <w:b/>
          <w:bCs/>
          <w:sz w:val="24"/>
          <w:szCs w:val="24"/>
        </w:rPr>
        <w:t>Chronic Disease Prevention Section, Georgia Department of Public Health</w:t>
      </w:r>
    </w:p>
    <w:p w14:paraId="7F6857EC" w14:textId="77777777" w:rsidR="000B4B9C" w:rsidRPr="0009673C" w:rsidRDefault="000B4B9C" w:rsidP="000B4B9C">
      <w:pPr>
        <w:spacing w:after="0" w:line="240" w:lineRule="auto"/>
        <w:rPr>
          <w:rFonts w:ascii="Times New Roman" w:hAnsi="Times New Roman" w:cs="Times New Roman"/>
          <w:b/>
          <w:sz w:val="24"/>
          <w:szCs w:val="24"/>
        </w:rPr>
      </w:pPr>
    </w:p>
    <w:p w14:paraId="61020346" w14:textId="77777777" w:rsidR="000B4B9C" w:rsidRPr="0009673C" w:rsidRDefault="46C0516D" w:rsidP="46C0516D">
      <w:pPr>
        <w:spacing w:after="0" w:line="240" w:lineRule="auto"/>
        <w:rPr>
          <w:rFonts w:ascii="Times New Roman" w:hAnsi="Times New Roman" w:cs="Times New Roman"/>
          <w:sz w:val="24"/>
          <w:szCs w:val="24"/>
        </w:rPr>
      </w:pPr>
      <w:r w:rsidRPr="46C0516D">
        <w:rPr>
          <w:rFonts w:ascii="Times New Roman" w:hAnsi="Times New Roman" w:cs="Times New Roman"/>
          <w:sz w:val="24"/>
          <w:szCs w:val="24"/>
        </w:rPr>
        <w:t xml:space="preserve">The GBCCP acknowledges valuable input from the GBCCP Evaluation </w:t>
      </w:r>
      <w:r w:rsidRPr="46C0516D">
        <w:rPr>
          <w:rFonts w:ascii="Times New Roman" w:eastAsia="Times" w:hAnsi="Times New Roman" w:cs="Times New Roman"/>
          <w:sz w:val="24"/>
          <w:szCs w:val="24"/>
        </w:rPr>
        <w:t xml:space="preserve">Stakeholder </w:t>
      </w:r>
      <w:r w:rsidRPr="46C0516D">
        <w:rPr>
          <w:rFonts w:ascii="Times New Roman" w:hAnsi="Times New Roman" w:cs="Times New Roman"/>
          <w:sz w:val="24"/>
          <w:szCs w:val="24"/>
        </w:rPr>
        <w:t xml:space="preserve">Work Group members. </w:t>
      </w:r>
    </w:p>
    <w:p w14:paraId="25448F17" w14:textId="77777777" w:rsidR="00D14C5B" w:rsidRPr="0009673C" w:rsidRDefault="00D14C5B" w:rsidP="000B4B9C">
      <w:pPr>
        <w:spacing w:after="0" w:line="240" w:lineRule="auto"/>
        <w:rPr>
          <w:rFonts w:ascii="Times New Roman" w:hAnsi="Times New Roman" w:cs="Times New Roman"/>
          <w:b/>
          <w:sz w:val="24"/>
          <w:szCs w:val="24"/>
        </w:rPr>
        <w:sectPr w:rsidR="00D14C5B" w:rsidRPr="0009673C" w:rsidSect="006D4854">
          <w:pgSz w:w="12240" w:h="15840"/>
          <w:pgMar w:top="1440" w:right="1440" w:bottom="1440" w:left="1440" w:header="0" w:footer="720" w:gutter="0"/>
          <w:pgNumType w:start="0"/>
          <w:cols w:space="720"/>
          <w:titlePg/>
          <w:docGrid w:linePitch="326"/>
        </w:sectPr>
      </w:pPr>
    </w:p>
    <w:sdt>
      <w:sdtPr>
        <w:rPr>
          <w:rFonts w:ascii="Times New Roman" w:eastAsiaTheme="minorHAnsi" w:hAnsi="Times New Roman" w:cs="Times New Roman"/>
          <w:b/>
          <w:bCs/>
          <w:color w:val="auto"/>
          <w:sz w:val="20"/>
          <w:szCs w:val="22"/>
        </w:rPr>
        <w:id w:val="896016498"/>
        <w:docPartObj>
          <w:docPartGallery w:val="Table of Contents"/>
          <w:docPartUnique/>
        </w:docPartObj>
      </w:sdtPr>
      <w:sdtEndPr>
        <w:rPr>
          <w:rFonts w:eastAsiaTheme="minorEastAsia"/>
          <w:b w:val="0"/>
          <w:bCs w:val="0"/>
          <w:noProof/>
          <w:sz w:val="24"/>
          <w:szCs w:val="24"/>
        </w:rPr>
      </w:sdtEndPr>
      <w:sdtContent>
        <w:p w14:paraId="52322618" w14:textId="77777777" w:rsidR="00D14C5B" w:rsidRPr="00DD5E90" w:rsidRDefault="46C0516D" w:rsidP="46C0516D">
          <w:pPr>
            <w:pStyle w:val="TOCHeading"/>
            <w:rPr>
              <w:rFonts w:ascii="Times New Roman" w:hAnsi="Times New Roman" w:cs="Times New Roman"/>
              <w:b/>
              <w:bCs/>
              <w:color w:val="auto"/>
              <w:sz w:val="28"/>
              <w:szCs w:val="28"/>
            </w:rPr>
          </w:pPr>
          <w:r w:rsidRPr="46C0516D">
            <w:rPr>
              <w:rFonts w:ascii="Times New Roman" w:hAnsi="Times New Roman" w:cs="Times New Roman"/>
              <w:b/>
              <w:bCs/>
              <w:color w:val="auto"/>
              <w:sz w:val="28"/>
              <w:szCs w:val="28"/>
            </w:rPr>
            <w:t>Table of Contents</w:t>
          </w:r>
        </w:p>
        <w:p w14:paraId="68EC3E28" w14:textId="77777777" w:rsidR="002410AA" w:rsidRPr="00DD5E90" w:rsidRDefault="002410AA" w:rsidP="002410AA">
          <w:pPr>
            <w:rPr>
              <w:rFonts w:ascii="Times New Roman" w:hAnsi="Times New Roman" w:cs="Times New Roman"/>
            </w:rPr>
          </w:pPr>
        </w:p>
        <w:p w14:paraId="4A1983C2" w14:textId="77DD0573" w:rsidR="00D14C5B" w:rsidRPr="00DD5E90" w:rsidRDefault="00D14C5B" w:rsidP="00D14C5B">
          <w:pPr>
            <w:pStyle w:val="TOC1"/>
            <w:tabs>
              <w:tab w:val="right" w:leader="dot" w:pos="9350"/>
            </w:tabs>
            <w:spacing w:line="360" w:lineRule="auto"/>
            <w:rPr>
              <w:rFonts w:ascii="Times New Roman" w:hAnsi="Times New Roman" w:cs="Times New Roman"/>
              <w:noProof/>
              <w:sz w:val="24"/>
              <w:szCs w:val="24"/>
            </w:rPr>
          </w:pPr>
          <w:r w:rsidRPr="00DD5E90">
            <w:rPr>
              <w:rFonts w:ascii="Times New Roman" w:hAnsi="Times New Roman" w:cs="Times New Roman"/>
              <w:sz w:val="24"/>
              <w:szCs w:val="24"/>
            </w:rPr>
            <w:fldChar w:fldCharType="begin"/>
          </w:r>
          <w:r w:rsidRPr="00DD5E90">
            <w:rPr>
              <w:rFonts w:ascii="Times New Roman" w:hAnsi="Times New Roman" w:cs="Times New Roman"/>
              <w:sz w:val="24"/>
              <w:szCs w:val="24"/>
            </w:rPr>
            <w:instrText xml:space="preserve"> TOC \o "1-3" \h \z \u </w:instrText>
          </w:r>
          <w:r w:rsidRPr="00DD5E90">
            <w:rPr>
              <w:rFonts w:ascii="Times New Roman" w:hAnsi="Times New Roman" w:cs="Times New Roman"/>
              <w:sz w:val="24"/>
              <w:szCs w:val="24"/>
            </w:rPr>
            <w:fldChar w:fldCharType="separate"/>
          </w:r>
          <w:hyperlink w:anchor="_Toc441342244" w:history="1">
            <w:r w:rsidRPr="00DD5E90">
              <w:rPr>
                <w:rStyle w:val="Hyperlink"/>
                <w:rFonts w:ascii="Times New Roman" w:hAnsi="Times New Roman" w:cs="Times New Roman"/>
                <w:noProof/>
                <w:sz w:val="24"/>
                <w:szCs w:val="24"/>
              </w:rPr>
              <w:t>1. Introduction</w:t>
            </w:r>
            <w:r w:rsidRPr="00DD5E90">
              <w:rPr>
                <w:rFonts w:ascii="Times New Roman" w:hAnsi="Times New Roman" w:cs="Times New Roman"/>
                <w:noProof/>
                <w:webHidden/>
                <w:sz w:val="24"/>
                <w:szCs w:val="24"/>
              </w:rPr>
              <w:tab/>
            </w:r>
            <w:r w:rsidR="00173555">
              <w:rPr>
                <w:rFonts w:ascii="Times New Roman" w:hAnsi="Times New Roman" w:cs="Times New Roman"/>
                <w:noProof/>
                <w:webHidden/>
                <w:sz w:val="24"/>
                <w:szCs w:val="24"/>
              </w:rPr>
              <w:t>1</w:t>
            </w:r>
          </w:hyperlink>
        </w:p>
        <w:p w14:paraId="4FE093A6" w14:textId="77777777" w:rsidR="005D1791" w:rsidRPr="00DD5E90" w:rsidRDefault="009531ED" w:rsidP="005D1791">
          <w:pPr>
            <w:pStyle w:val="TOC2"/>
            <w:rPr>
              <w:noProof/>
              <w:sz w:val="24"/>
              <w:szCs w:val="24"/>
            </w:rPr>
          </w:pPr>
          <w:hyperlink w:anchor="_Toc441342246" w:history="1">
            <w:r w:rsidR="005D1791" w:rsidRPr="00DD5E90">
              <w:rPr>
                <w:rStyle w:val="Hyperlink"/>
                <w:iCs/>
                <w:noProof/>
                <w:sz w:val="24"/>
                <w:szCs w:val="24"/>
              </w:rPr>
              <w:t>1.1 Background</w:t>
            </w:r>
            <w:r w:rsidR="005D1791" w:rsidRPr="00DD5E90">
              <w:rPr>
                <w:noProof/>
                <w:webHidden/>
                <w:sz w:val="24"/>
                <w:szCs w:val="24"/>
              </w:rPr>
              <w:tab/>
            </w:r>
            <w:r w:rsidR="006260FF" w:rsidRPr="00DD5E90">
              <w:rPr>
                <w:noProof/>
                <w:webHidden/>
                <w:sz w:val="24"/>
                <w:szCs w:val="24"/>
              </w:rPr>
              <w:t>1</w:t>
            </w:r>
          </w:hyperlink>
        </w:p>
        <w:p w14:paraId="758D2FE7" w14:textId="77777777" w:rsidR="001307E9" w:rsidRPr="00DD5E90" w:rsidRDefault="009531ED" w:rsidP="0039600E">
          <w:pPr>
            <w:pStyle w:val="TOC2"/>
            <w:rPr>
              <w:noProof/>
              <w:sz w:val="24"/>
              <w:szCs w:val="24"/>
            </w:rPr>
          </w:pPr>
          <w:hyperlink w:anchor="_Toc441342246" w:history="1">
            <w:r w:rsidR="005D1791" w:rsidRPr="00DD5E90">
              <w:rPr>
                <w:rStyle w:val="Hyperlink"/>
                <w:iCs/>
                <w:noProof/>
                <w:sz w:val="24"/>
                <w:szCs w:val="24"/>
              </w:rPr>
              <w:t>1.2</w:t>
            </w:r>
            <w:r w:rsidR="001307E9" w:rsidRPr="00DD5E90">
              <w:rPr>
                <w:rStyle w:val="Hyperlink"/>
                <w:iCs/>
                <w:noProof/>
                <w:sz w:val="24"/>
                <w:szCs w:val="24"/>
              </w:rPr>
              <w:t xml:space="preserve"> </w:t>
            </w:r>
            <w:r w:rsidR="005D1791" w:rsidRPr="00DD5E90">
              <w:rPr>
                <w:rStyle w:val="Hyperlink"/>
                <w:iCs/>
                <w:noProof/>
                <w:sz w:val="24"/>
                <w:szCs w:val="24"/>
              </w:rPr>
              <w:t>Plan</w:t>
            </w:r>
            <w:r w:rsidR="001307E9" w:rsidRPr="00DD5E90">
              <w:rPr>
                <w:rStyle w:val="Hyperlink"/>
                <w:iCs/>
                <w:noProof/>
                <w:sz w:val="24"/>
                <w:szCs w:val="24"/>
              </w:rPr>
              <w:t xml:space="preserve"> overview</w:t>
            </w:r>
            <w:r w:rsidR="001307E9" w:rsidRPr="00DD5E90">
              <w:rPr>
                <w:noProof/>
                <w:webHidden/>
                <w:sz w:val="24"/>
                <w:szCs w:val="24"/>
              </w:rPr>
              <w:tab/>
            </w:r>
            <w:r w:rsidR="006260FF" w:rsidRPr="00DD5E90">
              <w:rPr>
                <w:noProof/>
                <w:webHidden/>
                <w:sz w:val="24"/>
                <w:szCs w:val="24"/>
              </w:rPr>
              <w:t>1</w:t>
            </w:r>
          </w:hyperlink>
        </w:p>
        <w:p w14:paraId="4473A0A3" w14:textId="77777777" w:rsidR="00D14C5B" w:rsidRPr="00DD5E90" w:rsidRDefault="009531ED" w:rsidP="0039600E">
          <w:pPr>
            <w:pStyle w:val="TOC2"/>
            <w:rPr>
              <w:noProof/>
              <w:sz w:val="24"/>
              <w:szCs w:val="24"/>
            </w:rPr>
          </w:pPr>
          <w:hyperlink w:anchor="_Toc441342246" w:history="1">
            <w:r w:rsidR="005D1791" w:rsidRPr="00DD5E90">
              <w:rPr>
                <w:rStyle w:val="Hyperlink"/>
                <w:iCs/>
                <w:noProof/>
                <w:sz w:val="24"/>
                <w:szCs w:val="24"/>
              </w:rPr>
              <w:t>1.3</w:t>
            </w:r>
            <w:r w:rsidR="001307E9" w:rsidRPr="00DD5E90">
              <w:rPr>
                <w:rStyle w:val="Hyperlink"/>
                <w:iCs/>
                <w:noProof/>
                <w:sz w:val="24"/>
                <w:szCs w:val="24"/>
              </w:rPr>
              <w:t xml:space="preserve"> Evaluation purpose</w:t>
            </w:r>
            <w:r w:rsidR="00D14C5B" w:rsidRPr="00DD5E90">
              <w:rPr>
                <w:noProof/>
                <w:webHidden/>
                <w:sz w:val="24"/>
                <w:szCs w:val="24"/>
              </w:rPr>
              <w:tab/>
            </w:r>
            <w:r w:rsidR="006260FF" w:rsidRPr="00DD5E90">
              <w:rPr>
                <w:noProof/>
                <w:webHidden/>
                <w:sz w:val="24"/>
                <w:szCs w:val="24"/>
              </w:rPr>
              <w:t>1</w:t>
            </w:r>
          </w:hyperlink>
        </w:p>
        <w:p w14:paraId="22E66076" w14:textId="77777777" w:rsidR="00D14C5B" w:rsidRPr="00DD5E90" w:rsidRDefault="009531ED" w:rsidP="00D14C5B">
          <w:pPr>
            <w:pStyle w:val="TOC1"/>
            <w:tabs>
              <w:tab w:val="right" w:leader="dot" w:pos="9350"/>
            </w:tabs>
            <w:spacing w:line="360" w:lineRule="auto"/>
            <w:rPr>
              <w:rFonts w:ascii="Times New Roman" w:hAnsi="Times New Roman" w:cs="Times New Roman"/>
              <w:noProof/>
              <w:sz w:val="24"/>
              <w:szCs w:val="24"/>
            </w:rPr>
          </w:pPr>
          <w:hyperlink w:anchor="_Toc441342250" w:history="1">
            <w:r w:rsidR="001307E9" w:rsidRPr="00DD5E90">
              <w:rPr>
                <w:rStyle w:val="Hyperlink"/>
                <w:rFonts w:ascii="Times New Roman" w:hAnsi="Times New Roman" w:cs="Times New Roman"/>
                <w:noProof/>
                <w:sz w:val="24"/>
                <w:szCs w:val="24"/>
              </w:rPr>
              <w:t>2. Stakeholder</w:t>
            </w:r>
            <w:r w:rsidR="001E6D84" w:rsidRPr="00DD5E90">
              <w:rPr>
                <w:rStyle w:val="Hyperlink"/>
                <w:rFonts w:ascii="Times New Roman" w:hAnsi="Times New Roman" w:cs="Times New Roman"/>
                <w:noProof/>
                <w:sz w:val="24"/>
                <w:szCs w:val="24"/>
              </w:rPr>
              <w:t>s</w:t>
            </w:r>
            <w:r w:rsidR="001307E9" w:rsidRPr="00DD5E90">
              <w:rPr>
                <w:rStyle w:val="Hyperlink"/>
                <w:rFonts w:ascii="Times New Roman" w:hAnsi="Times New Roman" w:cs="Times New Roman"/>
                <w:noProof/>
                <w:sz w:val="24"/>
                <w:szCs w:val="24"/>
              </w:rPr>
              <w:t xml:space="preserve"> </w:t>
            </w:r>
            <w:r w:rsidR="001307E9" w:rsidRPr="00DD5E90">
              <w:rPr>
                <w:rFonts w:ascii="Times New Roman" w:eastAsia="Times" w:hAnsi="Times New Roman" w:cs="Times New Roman"/>
                <w:sz w:val="24"/>
                <w:szCs w:val="24"/>
              </w:rPr>
              <w:t>of evaluation results</w:t>
            </w:r>
            <w:r w:rsidR="00D14C5B" w:rsidRPr="00DD5E90">
              <w:rPr>
                <w:rFonts w:ascii="Times New Roman" w:hAnsi="Times New Roman" w:cs="Times New Roman"/>
                <w:noProof/>
                <w:webHidden/>
                <w:sz w:val="24"/>
                <w:szCs w:val="24"/>
              </w:rPr>
              <w:tab/>
            </w:r>
            <w:r w:rsidR="0068378A" w:rsidRPr="00DD5E90">
              <w:rPr>
                <w:rFonts w:ascii="Times New Roman" w:hAnsi="Times New Roman" w:cs="Times New Roman"/>
                <w:noProof/>
                <w:webHidden/>
                <w:sz w:val="24"/>
                <w:szCs w:val="24"/>
              </w:rPr>
              <w:t>1</w:t>
            </w:r>
          </w:hyperlink>
        </w:p>
        <w:p w14:paraId="7B0F6123" w14:textId="77777777" w:rsidR="001307E9" w:rsidRPr="00DD5E90" w:rsidRDefault="009531ED" w:rsidP="001307E9">
          <w:pPr>
            <w:pStyle w:val="TOC1"/>
            <w:tabs>
              <w:tab w:val="right" w:leader="dot" w:pos="9350"/>
            </w:tabs>
            <w:spacing w:line="360" w:lineRule="auto"/>
            <w:rPr>
              <w:rFonts w:ascii="Times New Roman" w:hAnsi="Times New Roman" w:cs="Times New Roman"/>
              <w:noProof/>
              <w:sz w:val="24"/>
              <w:szCs w:val="24"/>
            </w:rPr>
          </w:pPr>
          <w:hyperlink w:anchor="_Toc441342250" w:history="1">
            <w:r w:rsidR="001307E9" w:rsidRPr="00DD5E90">
              <w:rPr>
                <w:rStyle w:val="Hyperlink"/>
                <w:rFonts w:ascii="Times New Roman" w:hAnsi="Times New Roman" w:cs="Times New Roman"/>
                <w:noProof/>
                <w:sz w:val="24"/>
                <w:szCs w:val="24"/>
              </w:rPr>
              <w:t>3. Program description</w:t>
            </w:r>
            <w:r w:rsidR="001307E9" w:rsidRPr="00DD5E90">
              <w:rPr>
                <w:rFonts w:ascii="Times New Roman" w:hAnsi="Times New Roman" w:cs="Times New Roman"/>
                <w:noProof/>
                <w:webHidden/>
                <w:sz w:val="24"/>
                <w:szCs w:val="24"/>
              </w:rPr>
              <w:tab/>
            </w:r>
            <w:r w:rsidR="0014189D" w:rsidRPr="00DD5E90">
              <w:rPr>
                <w:rFonts w:ascii="Times New Roman" w:hAnsi="Times New Roman" w:cs="Times New Roman"/>
                <w:noProof/>
                <w:webHidden/>
                <w:sz w:val="24"/>
                <w:szCs w:val="24"/>
              </w:rPr>
              <w:t>3</w:t>
            </w:r>
          </w:hyperlink>
        </w:p>
        <w:p w14:paraId="180E667E" w14:textId="77777777" w:rsidR="0039600E" w:rsidRPr="00DD5E90" w:rsidRDefault="009531ED" w:rsidP="0039600E">
          <w:pPr>
            <w:pStyle w:val="TOC2"/>
            <w:rPr>
              <w:noProof/>
              <w:sz w:val="24"/>
              <w:szCs w:val="24"/>
            </w:rPr>
          </w:pPr>
          <w:hyperlink w:anchor="_Toc441342246" w:history="1">
            <w:r w:rsidR="0039600E" w:rsidRPr="00DD5E90">
              <w:rPr>
                <w:sz w:val="24"/>
                <w:szCs w:val="24"/>
              </w:rPr>
              <w:t xml:space="preserve">3.1 Program purpose </w:t>
            </w:r>
            <w:r w:rsidR="0039600E" w:rsidRPr="00DD5E90">
              <w:rPr>
                <w:rFonts w:eastAsia="Times"/>
                <w:sz w:val="24"/>
                <w:szCs w:val="24"/>
              </w:rPr>
              <w:t>and priority populations</w:t>
            </w:r>
            <w:r w:rsidR="0039600E" w:rsidRPr="00DD5E90">
              <w:rPr>
                <w:noProof/>
                <w:webHidden/>
                <w:sz w:val="24"/>
                <w:szCs w:val="24"/>
              </w:rPr>
              <w:tab/>
            </w:r>
            <w:r w:rsidR="0014189D" w:rsidRPr="00DD5E90">
              <w:rPr>
                <w:noProof/>
                <w:webHidden/>
                <w:sz w:val="24"/>
                <w:szCs w:val="24"/>
              </w:rPr>
              <w:t>3</w:t>
            </w:r>
          </w:hyperlink>
        </w:p>
        <w:p w14:paraId="7B7E9D1A" w14:textId="77777777" w:rsidR="0039600E" w:rsidRPr="00DD5E90" w:rsidRDefault="009531ED" w:rsidP="0039600E">
          <w:pPr>
            <w:pStyle w:val="TOC2"/>
            <w:rPr>
              <w:noProof/>
              <w:sz w:val="24"/>
              <w:szCs w:val="24"/>
            </w:rPr>
          </w:pPr>
          <w:hyperlink w:anchor="_Toc441342246" w:history="1">
            <w:r w:rsidR="0039600E" w:rsidRPr="00DD5E90">
              <w:rPr>
                <w:rStyle w:val="Hyperlink"/>
                <w:iCs/>
                <w:noProof/>
                <w:sz w:val="24"/>
                <w:szCs w:val="24"/>
              </w:rPr>
              <w:t>3.2 Program activities</w:t>
            </w:r>
            <w:r w:rsidR="0039600E" w:rsidRPr="00DD5E90">
              <w:rPr>
                <w:noProof/>
                <w:webHidden/>
                <w:sz w:val="24"/>
                <w:szCs w:val="24"/>
              </w:rPr>
              <w:tab/>
            </w:r>
            <w:r w:rsidR="0014189D" w:rsidRPr="00DD5E90">
              <w:rPr>
                <w:noProof/>
                <w:webHidden/>
                <w:sz w:val="24"/>
                <w:szCs w:val="24"/>
              </w:rPr>
              <w:t>3</w:t>
            </w:r>
          </w:hyperlink>
        </w:p>
        <w:p w14:paraId="435DEA87" w14:textId="77777777" w:rsidR="0039600E" w:rsidRPr="00DD5E90" w:rsidRDefault="009531ED" w:rsidP="0039600E">
          <w:pPr>
            <w:pStyle w:val="TOC2"/>
            <w:rPr>
              <w:noProof/>
              <w:sz w:val="24"/>
              <w:szCs w:val="24"/>
            </w:rPr>
          </w:pPr>
          <w:hyperlink w:anchor="_Toc441342246" w:history="1">
            <w:r w:rsidR="0039600E" w:rsidRPr="00DD5E90">
              <w:rPr>
                <w:rStyle w:val="Hyperlink"/>
                <w:iCs/>
                <w:noProof/>
                <w:sz w:val="24"/>
                <w:szCs w:val="24"/>
              </w:rPr>
              <w:t>3.3 Program impact</w:t>
            </w:r>
            <w:r w:rsidR="0039600E" w:rsidRPr="00DD5E90">
              <w:rPr>
                <w:noProof/>
                <w:webHidden/>
                <w:sz w:val="24"/>
                <w:szCs w:val="24"/>
              </w:rPr>
              <w:tab/>
            </w:r>
            <w:r w:rsidR="0014189D" w:rsidRPr="00DD5E90">
              <w:rPr>
                <w:noProof/>
                <w:webHidden/>
                <w:sz w:val="24"/>
                <w:szCs w:val="24"/>
              </w:rPr>
              <w:t>3</w:t>
            </w:r>
          </w:hyperlink>
        </w:p>
        <w:p w14:paraId="04FB0F18" w14:textId="77777777" w:rsidR="0039600E" w:rsidRPr="00DD5E90" w:rsidRDefault="009531ED" w:rsidP="0039600E">
          <w:pPr>
            <w:pStyle w:val="TOC2"/>
            <w:rPr>
              <w:noProof/>
              <w:sz w:val="24"/>
              <w:szCs w:val="24"/>
            </w:rPr>
          </w:pPr>
          <w:hyperlink w:anchor="_Toc441342246" w:history="1">
            <w:r w:rsidR="0039600E" w:rsidRPr="00DD5E90">
              <w:rPr>
                <w:rStyle w:val="Hyperlink"/>
                <w:iCs/>
                <w:noProof/>
                <w:sz w:val="24"/>
                <w:szCs w:val="24"/>
              </w:rPr>
              <w:t xml:space="preserve">3.4 Logic model </w:t>
            </w:r>
            <w:r w:rsidR="0039600E" w:rsidRPr="00DD5E90">
              <w:rPr>
                <w:noProof/>
                <w:webHidden/>
                <w:sz w:val="24"/>
                <w:szCs w:val="24"/>
              </w:rPr>
              <w:tab/>
            </w:r>
            <w:r w:rsidR="0014189D" w:rsidRPr="00DD5E90">
              <w:rPr>
                <w:noProof/>
                <w:webHidden/>
                <w:sz w:val="24"/>
                <w:szCs w:val="24"/>
              </w:rPr>
              <w:t>3</w:t>
            </w:r>
          </w:hyperlink>
        </w:p>
        <w:p w14:paraId="2E7EBB3A" w14:textId="77777777" w:rsidR="00D14C5B" w:rsidRPr="00DD5E90" w:rsidRDefault="009531ED" w:rsidP="00D14C5B">
          <w:pPr>
            <w:pStyle w:val="TOC1"/>
            <w:tabs>
              <w:tab w:val="right" w:leader="dot" w:pos="9350"/>
            </w:tabs>
            <w:spacing w:line="360" w:lineRule="auto"/>
            <w:rPr>
              <w:rFonts w:ascii="Times New Roman" w:hAnsi="Times New Roman" w:cs="Times New Roman"/>
              <w:noProof/>
              <w:sz w:val="24"/>
              <w:szCs w:val="24"/>
            </w:rPr>
          </w:pPr>
          <w:hyperlink w:anchor="_Toc441342251" w:history="1">
            <w:r w:rsidR="00D14C5B" w:rsidRPr="00DD5E90">
              <w:rPr>
                <w:rStyle w:val="Hyperlink"/>
                <w:rFonts w:ascii="Times New Roman" w:hAnsi="Times New Roman" w:cs="Times New Roman"/>
                <w:noProof/>
                <w:sz w:val="24"/>
                <w:szCs w:val="24"/>
              </w:rPr>
              <w:t xml:space="preserve">4. </w:t>
            </w:r>
            <w:r w:rsidR="001307E9" w:rsidRPr="00DD5E90">
              <w:rPr>
                <w:rStyle w:val="Hyperlink"/>
                <w:rFonts w:ascii="Times New Roman" w:hAnsi="Times New Roman" w:cs="Times New Roman"/>
                <w:noProof/>
                <w:sz w:val="24"/>
                <w:szCs w:val="24"/>
              </w:rPr>
              <w:t>Evaluation focus</w:t>
            </w:r>
            <w:r w:rsidR="00D14C5B" w:rsidRPr="00DD5E90">
              <w:rPr>
                <w:rFonts w:ascii="Times New Roman" w:hAnsi="Times New Roman" w:cs="Times New Roman"/>
                <w:noProof/>
                <w:webHidden/>
                <w:sz w:val="24"/>
                <w:szCs w:val="24"/>
              </w:rPr>
              <w:tab/>
            </w:r>
            <w:r w:rsidR="0014189D" w:rsidRPr="00DD5E90">
              <w:rPr>
                <w:rFonts w:ascii="Times New Roman" w:hAnsi="Times New Roman" w:cs="Times New Roman"/>
                <w:noProof/>
                <w:webHidden/>
                <w:sz w:val="24"/>
                <w:szCs w:val="24"/>
              </w:rPr>
              <w:t>5</w:t>
            </w:r>
          </w:hyperlink>
        </w:p>
        <w:p w14:paraId="4EE159B1" w14:textId="77777777" w:rsidR="00D14C5B" w:rsidRPr="00DD5E90" w:rsidRDefault="009531ED" w:rsidP="00D14C5B">
          <w:pPr>
            <w:pStyle w:val="TOC1"/>
            <w:tabs>
              <w:tab w:val="left" w:pos="440"/>
              <w:tab w:val="right" w:leader="dot" w:pos="9350"/>
            </w:tabs>
            <w:spacing w:line="360" w:lineRule="auto"/>
            <w:rPr>
              <w:rFonts w:ascii="Times New Roman" w:hAnsi="Times New Roman" w:cs="Times New Roman"/>
              <w:noProof/>
              <w:sz w:val="24"/>
              <w:szCs w:val="24"/>
            </w:rPr>
          </w:pPr>
          <w:hyperlink w:anchor="_Toc441342252" w:history="1">
            <w:r w:rsidR="00D14C5B" w:rsidRPr="00DD5E90">
              <w:rPr>
                <w:rStyle w:val="Hyperlink"/>
                <w:rFonts w:ascii="Times New Roman" w:hAnsi="Times New Roman" w:cs="Times New Roman"/>
                <w:noProof/>
                <w:sz w:val="24"/>
                <w:szCs w:val="24"/>
              </w:rPr>
              <w:t>5.</w:t>
            </w:r>
            <w:r w:rsidR="005038EF" w:rsidRPr="00DD5E90">
              <w:rPr>
                <w:rStyle w:val="Hyperlink"/>
                <w:rFonts w:ascii="Times New Roman" w:hAnsi="Times New Roman" w:cs="Times New Roman"/>
                <w:noProof/>
                <w:sz w:val="24"/>
                <w:szCs w:val="24"/>
              </w:rPr>
              <w:t xml:space="preserve"> Data collection</w:t>
            </w:r>
            <w:r w:rsidR="00D14C5B" w:rsidRPr="00DD5E90">
              <w:rPr>
                <w:rFonts w:ascii="Times New Roman" w:hAnsi="Times New Roman" w:cs="Times New Roman"/>
                <w:noProof/>
                <w:webHidden/>
                <w:sz w:val="24"/>
                <w:szCs w:val="24"/>
              </w:rPr>
              <w:tab/>
            </w:r>
            <w:r w:rsidR="00324F1F" w:rsidRPr="00DD5E90">
              <w:rPr>
                <w:rFonts w:ascii="Times New Roman" w:hAnsi="Times New Roman" w:cs="Times New Roman"/>
                <w:noProof/>
                <w:webHidden/>
                <w:sz w:val="24"/>
                <w:szCs w:val="24"/>
              </w:rPr>
              <w:t>6</w:t>
            </w:r>
          </w:hyperlink>
        </w:p>
        <w:p w14:paraId="363AA8ED" w14:textId="77777777" w:rsidR="005038EF" w:rsidRPr="00DD5E90" w:rsidRDefault="009531ED" w:rsidP="005038EF">
          <w:pPr>
            <w:pStyle w:val="TOC1"/>
            <w:tabs>
              <w:tab w:val="right" w:leader="dot" w:pos="9350"/>
            </w:tabs>
            <w:spacing w:line="360" w:lineRule="auto"/>
            <w:rPr>
              <w:rFonts w:ascii="Times New Roman" w:hAnsi="Times New Roman" w:cs="Times New Roman"/>
              <w:noProof/>
              <w:sz w:val="24"/>
              <w:szCs w:val="24"/>
            </w:rPr>
          </w:pPr>
          <w:hyperlink w:anchor="_Toc441342253" w:history="1">
            <w:r w:rsidR="005038EF" w:rsidRPr="00DD5E90">
              <w:rPr>
                <w:rStyle w:val="Hyperlink"/>
                <w:rFonts w:ascii="Times New Roman" w:hAnsi="Times New Roman" w:cs="Times New Roman"/>
                <w:noProof/>
                <w:sz w:val="24"/>
                <w:szCs w:val="24"/>
              </w:rPr>
              <w:t>6. Analysis and interpretation</w:t>
            </w:r>
            <w:r w:rsidR="005038EF" w:rsidRPr="00DD5E90">
              <w:rPr>
                <w:rFonts w:ascii="Times New Roman" w:hAnsi="Times New Roman" w:cs="Times New Roman"/>
                <w:noProof/>
                <w:webHidden/>
                <w:sz w:val="24"/>
                <w:szCs w:val="24"/>
              </w:rPr>
              <w:tab/>
            </w:r>
            <w:r w:rsidR="001B4E09" w:rsidRPr="00DD5E90">
              <w:rPr>
                <w:rFonts w:ascii="Times New Roman" w:hAnsi="Times New Roman" w:cs="Times New Roman"/>
                <w:noProof/>
                <w:webHidden/>
                <w:sz w:val="24"/>
                <w:szCs w:val="24"/>
              </w:rPr>
              <w:t>7</w:t>
            </w:r>
          </w:hyperlink>
        </w:p>
        <w:p w14:paraId="036F6CD6" w14:textId="77777777" w:rsidR="001A4536" w:rsidRPr="00DD5E90" w:rsidRDefault="009531ED" w:rsidP="001A4536">
          <w:pPr>
            <w:pStyle w:val="TOC2"/>
            <w:rPr>
              <w:noProof/>
              <w:sz w:val="24"/>
              <w:szCs w:val="24"/>
            </w:rPr>
          </w:pPr>
          <w:hyperlink w:anchor="_Toc441342254" w:history="1">
            <w:r w:rsidR="001A4536" w:rsidRPr="00DD5E90">
              <w:rPr>
                <w:rStyle w:val="Hyperlink"/>
                <w:noProof/>
                <w:sz w:val="24"/>
                <w:szCs w:val="24"/>
              </w:rPr>
              <w:t>6.1 Data analysis</w:t>
            </w:r>
            <w:r w:rsidR="001A4536" w:rsidRPr="00DD5E90">
              <w:rPr>
                <w:noProof/>
                <w:webHidden/>
                <w:sz w:val="24"/>
                <w:szCs w:val="24"/>
              </w:rPr>
              <w:tab/>
            </w:r>
            <w:r w:rsidR="001B4E09" w:rsidRPr="00DD5E90">
              <w:rPr>
                <w:noProof/>
                <w:webHidden/>
                <w:sz w:val="24"/>
                <w:szCs w:val="24"/>
              </w:rPr>
              <w:t>7</w:t>
            </w:r>
          </w:hyperlink>
        </w:p>
        <w:p w14:paraId="64AEEDF6" w14:textId="77777777" w:rsidR="001A4536" w:rsidRPr="00DD5E90" w:rsidRDefault="009531ED" w:rsidP="001A4536">
          <w:pPr>
            <w:pStyle w:val="TOC2"/>
            <w:rPr>
              <w:noProof/>
              <w:sz w:val="24"/>
              <w:szCs w:val="24"/>
            </w:rPr>
          </w:pPr>
          <w:hyperlink w:anchor="_Toc441342254" w:history="1">
            <w:r w:rsidR="001A4536" w:rsidRPr="00DD5E90">
              <w:rPr>
                <w:rStyle w:val="Hyperlink"/>
                <w:noProof/>
                <w:sz w:val="24"/>
                <w:szCs w:val="24"/>
              </w:rPr>
              <w:t>6.2 Data interpretation</w:t>
            </w:r>
            <w:r w:rsidR="001A4536" w:rsidRPr="00DD5E90">
              <w:rPr>
                <w:noProof/>
                <w:webHidden/>
                <w:sz w:val="24"/>
                <w:szCs w:val="24"/>
              </w:rPr>
              <w:tab/>
            </w:r>
            <w:r w:rsidR="001B4E09" w:rsidRPr="00DD5E90">
              <w:rPr>
                <w:noProof/>
                <w:webHidden/>
                <w:sz w:val="24"/>
                <w:szCs w:val="24"/>
              </w:rPr>
              <w:t>7</w:t>
            </w:r>
          </w:hyperlink>
        </w:p>
        <w:p w14:paraId="25EBD441" w14:textId="77777777" w:rsidR="003C2CB0" w:rsidRPr="00DD5E90" w:rsidRDefault="009531ED" w:rsidP="003C2CB0">
          <w:pPr>
            <w:pStyle w:val="TOC2"/>
            <w:rPr>
              <w:noProof/>
              <w:sz w:val="24"/>
              <w:szCs w:val="24"/>
            </w:rPr>
          </w:pPr>
          <w:hyperlink w:anchor="_Toc441342254" w:history="1">
            <w:r w:rsidR="003C2CB0" w:rsidRPr="00DD5E90">
              <w:rPr>
                <w:rStyle w:val="Hyperlink"/>
                <w:noProof/>
                <w:sz w:val="24"/>
                <w:szCs w:val="24"/>
              </w:rPr>
              <w:t xml:space="preserve">6.3 </w:t>
            </w:r>
            <w:r w:rsidR="003C2CB0" w:rsidRPr="00DD5E90">
              <w:rPr>
                <w:sz w:val="24"/>
                <w:szCs w:val="24"/>
              </w:rPr>
              <w:t>Contribution to collaborating with health systems and communities</w:t>
            </w:r>
            <w:r w:rsidR="003C2CB0" w:rsidRPr="00DD5E90">
              <w:rPr>
                <w:noProof/>
                <w:webHidden/>
                <w:sz w:val="24"/>
                <w:szCs w:val="24"/>
              </w:rPr>
              <w:tab/>
            </w:r>
            <w:r w:rsidR="001B4E09" w:rsidRPr="00DD5E90">
              <w:rPr>
                <w:noProof/>
                <w:webHidden/>
                <w:sz w:val="24"/>
                <w:szCs w:val="24"/>
              </w:rPr>
              <w:t>7</w:t>
            </w:r>
          </w:hyperlink>
        </w:p>
        <w:p w14:paraId="633A8BF1" w14:textId="77777777" w:rsidR="00D14C5B" w:rsidRPr="00DD5E90" w:rsidRDefault="009531ED" w:rsidP="00D14C5B">
          <w:pPr>
            <w:pStyle w:val="TOC1"/>
            <w:tabs>
              <w:tab w:val="right" w:leader="dot" w:pos="9350"/>
            </w:tabs>
            <w:spacing w:line="360" w:lineRule="auto"/>
            <w:rPr>
              <w:rFonts w:ascii="Times New Roman" w:hAnsi="Times New Roman" w:cs="Times New Roman"/>
              <w:noProof/>
              <w:sz w:val="24"/>
              <w:szCs w:val="24"/>
            </w:rPr>
          </w:pPr>
          <w:hyperlink w:anchor="_Toc441342253" w:history="1">
            <w:r w:rsidR="005038EF" w:rsidRPr="00DD5E90">
              <w:rPr>
                <w:rStyle w:val="Hyperlink"/>
                <w:rFonts w:ascii="Times New Roman" w:hAnsi="Times New Roman" w:cs="Times New Roman"/>
                <w:noProof/>
                <w:sz w:val="24"/>
                <w:szCs w:val="24"/>
              </w:rPr>
              <w:t>7</w:t>
            </w:r>
            <w:r w:rsidR="00D14C5B" w:rsidRPr="00DD5E90">
              <w:rPr>
                <w:rStyle w:val="Hyperlink"/>
                <w:rFonts w:ascii="Times New Roman" w:hAnsi="Times New Roman" w:cs="Times New Roman"/>
                <w:noProof/>
                <w:sz w:val="24"/>
                <w:szCs w:val="24"/>
              </w:rPr>
              <w:t xml:space="preserve">. </w:t>
            </w:r>
            <w:r w:rsidR="004B6045" w:rsidRPr="00DD5E90">
              <w:rPr>
                <w:rStyle w:val="Hyperlink"/>
                <w:rFonts w:ascii="Times New Roman" w:hAnsi="Times New Roman" w:cs="Times New Roman"/>
                <w:noProof/>
                <w:sz w:val="24"/>
                <w:szCs w:val="24"/>
              </w:rPr>
              <w:t>Dissemination and u</w:t>
            </w:r>
            <w:r w:rsidR="00D14C5B" w:rsidRPr="00DD5E90">
              <w:rPr>
                <w:rStyle w:val="Hyperlink"/>
                <w:rFonts w:ascii="Times New Roman" w:hAnsi="Times New Roman" w:cs="Times New Roman"/>
                <w:noProof/>
                <w:sz w:val="24"/>
                <w:szCs w:val="24"/>
              </w:rPr>
              <w:t>se</w:t>
            </w:r>
            <w:r w:rsidR="004B6045" w:rsidRPr="00DD5E90">
              <w:rPr>
                <w:rStyle w:val="Hyperlink"/>
                <w:rFonts w:ascii="Times New Roman" w:hAnsi="Times New Roman" w:cs="Times New Roman"/>
                <w:noProof/>
                <w:sz w:val="24"/>
                <w:szCs w:val="24"/>
              </w:rPr>
              <w:t xml:space="preserve"> </w:t>
            </w:r>
            <w:r w:rsidR="005038EF" w:rsidRPr="00DD5E90">
              <w:rPr>
                <w:rStyle w:val="Hyperlink"/>
                <w:rFonts w:ascii="Times New Roman" w:hAnsi="Times New Roman" w:cs="Times New Roman"/>
                <w:noProof/>
                <w:sz w:val="24"/>
                <w:szCs w:val="24"/>
              </w:rPr>
              <w:t xml:space="preserve">of evaluation </w:t>
            </w:r>
            <w:r w:rsidR="00185945" w:rsidRPr="00DD5E90">
              <w:rPr>
                <w:rStyle w:val="Hyperlink"/>
                <w:rFonts w:ascii="Times New Roman" w:hAnsi="Times New Roman" w:cs="Times New Roman"/>
                <w:noProof/>
                <w:sz w:val="24"/>
                <w:szCs w:val="24"/>
              </w:rPr>
              <w:t>findings</w:t>
            </w:r>
            <w:r w:rsidR="00D14C5B" w:rsidRPr="00DD5E90">
              <w:rPr>
                <w:rFonts w:ascii="Times New Roman" w:hAnsi="Times New Roman" w:cs="Times New Roman"/>
                <w:noProof/>
                <w:webHidden/>
                <w:sz w:val="24"/>
                <w:szCs w:val="24"/>
              </w:rPr>
              <w:tab/>
            </w:r>
            <w:r w:rsidR="001B4E09" w:rsidRPr="00DD5E90">
              <w:rPr>
                <w:rFonts w:ascii="Times New Roman" w:hAnsi="Times New Roman" w:cs="Times New Roman"/>
                <w:noProof/>
                <w:webHidden/>
                <w:sz w:val="24"/>
                <w:szCs w:val="24"/>
              </w:rPr>
              <w:t>8</w:t>
            </w:r>
          </w:hyperlink>
        </w:p>
        <w:p w14:paraId="58177D95" w14:textId="77777777" w:rsidR="007B092D" w:rsidRPr="00DD5E90" w:rsidRDefault="009531ED" w:rsidP="007B092D">
          <w:pPr>
            <w:pStyle w:val="TOC2"/>
            <w:rPr>
              <w:noProof/>
              <w:sz w:val="24"/>
              <w:szCs w:val="24"/>
            </w:rPr>
          </w:pPr>
          <w:hyperlink w:anchor="_Toc441342254" w:history="1">
            <w:r w:rsidR="007B092D" w:rsidRPr="00DD5E90">
              <w:rPr>
                <w:rStyle w:val="Hyperlink"/>
                <w:noProof/>
                <w:sz w:val="24"/>
                <w:szCs w:val="24"/>
              </w:rPr>
              <w:t>7.1 Use of findings</w:t>
            </w:r>
            <w:r w:rsidR="007B092D" w:rsidRPr="00DD5E90">
              <w:rPr>
                <w:noProof/>
                <w:webHidden/>
                <w:sz w:val="24"/>
                <w:szCs w:val="24"/>
              </w:rPr>
              <w:tab/>
            </w:r>
            <w:r w:rsidR="001B4E09" w:rsidRPr="00DD5E90">
              <w:rPr>
                <w:noProof/>
                <w:webHidden/>
                <w:sz w:val="24"/>
                <w:szCs w:val="24"/>
              </w:rPr>
              <w:t>8</w:t>
            </w:r>
          </w:hyperlink>
        </w:p>
        <w:p w14:paraId="18399F96" w14:textId="7526F4C6" w:rsidR="00B354B5" w:rsidRPr="00DD5E90" w:rsidRDefault="00DC262C" w:rsidP="46C0516D">
          <w:pPr>
            <w:pStyle w:val="TOC2"/>
            <w:rPr>
              <w:sz w:val="24"/>
              <w:szCs w:val="24"/>
            </w:rPr>
          </w:pPr>
          <w:r w:rsidRPr="00DD5E90">
            <w:rPr>
              <w:sz w:val="24"/>
              <w:szCs w:val="24"/>
            </w:rPr>
            <w:t>7</w:t>
          </w:r>
          <w:r w:rsidR="00B354B5" w:rsidRPr="00DD5E90">
            <w:rPr>
              <w:sz w:val="24"/>
              <w:szCs w:val="24"/>
            </w:rPr>
            <w:t>.</w:t>
          </w:r>
          <w:r w:rsidR="007B092D" w:rsidRPr="00DD5E90">
            <w:rPr>
              <w:sz w:val="24"/>
              <w:szCs w:val="24"/>
            </w:rPr>
            <w:t>2</w:t>
          </w:r>
          <w:r w:rsidR="00B354B5" w:rsidRPr="00DD5E90">
            <w:rPr>
              <w:sz w:val="24"/>
              <w:szCs w:val="24"/>
            </w:rPr>
            <w:t xml:space="preserve"> Dissemination of findings</w:t>
          </w:r>
          <w:r w:rsidR="00B354B5" w:rsidRPr="00DD5E90">
            <w:rPr>
              <w:webHidden/>
              <w:sz w:val="24"/>
              <w:szCs w:val="24"/>
            </w:rPr>
            <w:tab/>
          </w:r>
          <w:r w:rsidR="001B4E09" w:rsidRPr="00DD5E90">
            <w:rPr>
              <w:webHidden/>
              <w:sz w:val="24"/>
              <w:szCs w:val="24"/>
            </w:rPr>
            <w:t>8</w:t>
          </w:r>
        </w:p>
        <w:p w14:paraId="75AC0AE4" w14:textId="77777777" w:rsidR="00DC262C" w:rsidRPr="00DD5E90" w:rsidRDefault="009531ED" w:rsidP="00DC262C">
          <w:pPr>
            <w:pStyle w:val="TOC2"/>
            <w:rPr>
              <w:noProof/>
              <w:sz w:val="24"/>
              <w:szCs w:val="24"/>
            </w:rPr>
          </w:pPr>
          <w:hyperlink w:anchor="_Toc441342254" w:history="1">
            <w:r w:rsidR="00DC262C" w:rsidRPr="00DD5E90">
              <w:rPr>
                <w:rStyle w:val="Hyperlink"/>
                <w:noProof/>
                <w:sz w:val="24"/>
                <w:szCs w:val="24"/>
              </w:rPr>
              <w:t xml:space="preserve">7.3 </w:t>
            </w:r>
            <w:r w:rsidR="00DC262C" w:rsidRPr="00DD5E90">
              <w:rPr>
                <w:sz w:val="24"/>
                <w:szCs w:val="24"/>
              </w:rPr>
              <w:t>Documenting and monitoring audience feedback and action step</w:t>
            </w:r>
            <w:r w:rsidR="00DC262C" w:rsidRPr="00DD5E90">
              <w:rPr>
                <w:rStyle w:val="Hyperlink"/>
                <w:noProof/>
                <w:sz w:val="24"/>
                <w:szCs w:val="24"/>
              </w:rPr>
              <w:t>s</w:t>
            </w:r>
            <w:r w:rsidR="00DC262C" w:rsidRPr="00DD5E90">
              <w:rPr>
                <w:noProof/>
                <w:webHidden/>
                <w:sz w:val="24"/>
                <w:szCs w:val="24"/>
              </w:rPr>
              <w:tab/>
            </w:r>
            <w:r w:rsidR="00AE3A4C" w:rsidRPr="00DD5E90">
              <w:rPr>
                <w:noProof/>
                <w:webHidden/>
                <w:sz w:val="24"/>
                <w:szCs w:val="24"/>
              </w:rPr>
              <w:t>9</w:t>
            </w:r>
          </w:hyperlink>
        </w:p>
        <w:p w14:paraId="642ABF04" w14:textId="77777777" w:rsidR="00181BED" w:rsidRPr="00DD5E90" w:rsidRDefault="009531ED" w:rsidP="00181BED">
          <w:pPr>
            <w:pStyle w:val="TOC1"/>
            <w:tabs>
              <w:tab w:val="right" w:leader="dot" w:pos="9350"/>
            </w:tabs>
            <w:spacing w:line="360" w:lineRule="auto"/>
            <w:rPr>
              <w:rFonts w:ascii="Times New Roman" w:hAnsi="Times New Roman" w:cs="Times New Roman"/>
              <w:bCs/>
              <w:noProof/>
              <w:sz w:val="24"/>
              <w:szCs w:val="24"/>
            </w:rPr>
          </w:pPr>
          <w:hyperlink w:anchor="_Toc441342256" w:history="1">
            <w:r w:rsidR="00D97756" w:rsidRPr="00DD5E90">
              <w:rPr>
                <w:rStyle w:val="Hyperlink"/>
                <w:rFonts w:ascii="Times New Roman" w:hAnsi="Times New Roman" w:cs="Times New Roman"/>
                <w:noProof/>
                <w:sz w:val="24"/>
                <w:szCs w:val="24"/>
              </w:rPr>
              <w:t>8</w:t>
            </w:r>
            <w:r w:rsidR="0039600E" w:rsidRPr="00DD5E90">
              <w:rPr>
                <w:rStyle w:val="Hyperlink"/>
                <w:rFonts w:ascii="Times New Roman" w:hAnsi="Times New Roman" w:cs="Times New Roman"/>
                <w:noProof/>
                <w:sz w:val="24"/>
                <w:szCs w:val="24"/>
              </w:rPr>
              <w:t>. Evaluation Timeline</w:t>
            </w:r>
            <w:r w:rsidR="00D14C5B" w:rsidRPr="00DD5E90">
              <w:rPr>
                <w:rFonts w:ascii="Times New Roman" w:hAnsi="Times New Roman" w:cs="Times New Roman"/>
                <w:noProof/>
                <w:webHidden/>
                <w:sz w:val="24"/>
                <w:szCs w:val="24"/>
              </w:rPr>
              <w:tab/>
            </w:r>
            <w:r w:rsidR="0059118C" w:rsidRPr="00DD5E90">
              <w:rPr>
                <w:rFonts w:ascii="Times New Roman" w:hAnsi="Times New Roman" w:cs="Times New Roman"/>
                <w:noProof/>
                <w:webHidden/>
                <w:sz w:val="24"/>
                <w:szCs w:val="24"/>
              </w:rPr>
              <w:t>1</w:t>
            </w:r>
            <w:r w:rsidR="003A75A1" w:rsidRPr="00DD5E90">
              <w:rPr>
                <w:rFonts w:ascii="Times New Roman" w:hAnsi="Times New Roman" w:cs="Times New Roman"/>
                <w:noProof/>
                <w:webHidden/>
                <w:sz w:val="24"/>
                <w:szCs w:val="24"/>
              </w:rPr>
              <w:t>0</w:t>
            </w:r>
          </w:hyperlink>
          <w:r w:rsidR="00D14C5B" w:rsidRPr="00DD5E90">
            <w:rPr>
              <w:rFonts w:ascii="Times New Roman" w:hAnsi="Times New Roman" w:cs="Times New Roman"/>
              <w:bCs/>
              <w:noProof/>
              <w:sz w:val="24"/>
              <w:szCs w:val="24"/>
            </w:rPr>
            <w:fldChar w:fldCharType="end"/>
          </w:r>
          <w:r w:rsidR="00181BED" w:rsidRPr="00DD5E90">
            <w:rPr>
              <w:rFonts w:ascii="Times New Roman" w:hAnsi="Times New Roman" w:cs="Times New Roman"/>
              <w:sz w:val="24"/>
              <w:szCs w:val="24"/>
            </w:rPr>
            <w:fldChar w:fldCharType="begin"/>
          </w:r>
          <w:r w:rsidR="00181BED" w:rsidRPr="00DD5E90">
            <w:rPr>
              <w:rFonts w:ascii="Times New Roman" w:hAnsi="Times New Roman" w:cs="Times New Roman"/>
              <w:sz w:val="24"/>
              <w:szCs w:val="24"/>
            </w:rPr>
            <w:instrText xml:space="preserve"> HYPERLINK \l "_Toc441342256" </w:instrText>
          </w:r>
          <w:r w:rsidR="00181BED" w:rsidRPr="00DD5E90">
            <w:rPr>
              <w:rFonts w:ascii="Times New Roman" w:hAnsi="Times New Roman" w:cs="Times New Roman"/>
              <w:sz w:val="24"/>
              <w:szCs w:val="24"/>
            </w:rPr>
            <w:fldChar w:fldCharType="separate"/>
          </w:r>
        </w:p>
        <w:p w14:paraId="56EEF5C3" w14:textId="77777777" w:rsidR="00D14C5B" w:rsidRPr="00DD5E90" w:rsidRDefault="00CA1B2F" w:rsidP="00181BED">
          <w:pPr>
            <w:pStyle w:val="TOC1"/>
            <w:tabs>
              <w:tab w:val="right" w:leader="dot" w:pos="9350"/>
            </w:tabs>
            <w:spacing w:line="360" w:lineRule="auto"/>
            <w:rPr>
              <w:rFonts w:ascii="Times New Roman" w:hAnsi="Times New Roman" w:cs="Times New Roman"/>
              <w:noProof/>
              <w:sz w:val="24"/>
              <w:szCs w:val="24"/>
            </w:rPr>
          </w:pPr>
          <w:r w:rsidRPr="00DD5E90">
            <w:rPr>
              <w:rFonts w:ascii="Times New Roman" w:hAnsi="Times New Roman" w:cs="Times New Roman"/>
              <w:noProof/>
              <w:sz w:val="24"/>
              <w:szCs w:val="24"/>
            </w:rPr>
            <w:t>Appendix</w:t>
          </w:r>
          <w:r w:rsidR="00181BED" w:rsidRPr="00DD5E90">
            <w:rPr>
              <w:rFonts w:ascii="Times New Roman" w:hAnsi="Times New Roman" w:cs="Times New Roman"/>
              <w:noProof/>
              <w:webHidden/>
              <w:sz w:val="24"/>
              <w:szCs w:val="24"/>
            </w:rPr>
            <w:tab/>
          </w:r>
          <w:r w:rsidR="00EE637A" w:rsidRPr="00DD5E90">
            <w:rPr>
              <w:rFonts w:ascii="Times New Roman" w:hAnsi="Times New Roman" w:cs="Times New Roman"/>
              <w:noProof/>
              <w:webHidden/>
              <w:sz w:val="24"/>
              <w:szCs w:val="24"/>
            </w:rPr>
            <w:t>1</w:t>
          </w:r>
          <w:r w:rsidR="00181BED" w:rsidRPr="00DD5E90">
            <w:rPr>
              <w:rFonts w:ascii="Times New Roman" w:hAnsi="Times New Roman" w:cs="Times New Roman"/>
              <w:noProof/>
              <w:sz w:val="24"/>
              <w:szCs w:val="24"/>
            </w:rPr>
            <w:fldChar w:fldCharType="end"/>
          </w:r>
          <w:r w:rsidR="003A75A1" w:rsidRPr="00DD5E90">
            <w:rPr>
              <w:rFonts w:ascii="Times New Roman" w:hAnsi="Times New Roman" w:cs="Times New Roman"/>
              <w:noProof/>
              <w:sz w:val="24"/>
              <w:szCs w:val="24"/>
            </w:rPr>
            <w:t>1</w:t>
          </w:r>
        </w:p>
      </w:sdtContent>
    </w:sdt>
    <w:p w14:paraId="2857169A" w14:textId="77777777" w:rsidR="00D14C5B" w:rsidRPr="00DD5E90" w:rsidRDefault="00D14C5B" w:rsidP="00D14C5B">
      <w:pPr>
        <w:spacing w:after="60"/>
        <w:jc w:val="both"/>
        <w:rPr>
          <w:rFonts w:ascii="Times New Roman" w:eastAsia="Times" w:hAnsi="Times New Roman" w:cs="Times New Roman"/>
          <w:b/>
          <w:sz w:val="24"/>
          <w:szCs w:val="24"/>
        </w:rPr>
      </w:pPr>
    </w:p>
    <w:p w14:paraId="300AE6D7" w14:textId="77777777" w:rsidR="00157C8D" w:rsidRPr="00DD5E90" w:rsidRDefault="46C0516D" w:rsidP="46C0516D">
      <w:pPr>
        <w:pStyle w:val="ListParagraph"/>
        <w:numPr>
          <w:ilvl w:val="0"/>
          <w:numId w:val="40"/>
        </w:numPr>
        <w:spacing w:after="60"/>
        <w:jc w:val="both"/>
        <w:rPr>
          <w:rFonts w:ascii="Times New Roman" w:eastAsia="Times" w:hAnsi="Times New Roman" w:cs="Times New Roman"/>
          <w:sz w:val="28"/>
          <w:szCs w:val="28"/>
        </w:rPr>
      </w:pPr>
      <w:r w:rsidRPr="46C0516D">
        <w:rPr>
          <w:rFonts w:ascii="Times New Roman" w:eastAsia="Times" w:hAnsi="Times New Roman" w:cs="Times New Roman"/>
          <w:b/>
          <w:bCs/>
          <w:sz w:val="28"/>
          <w:szCs w:val="28"/>
        </w:rPr>
        <w:lastRenderedPageBreak/>
        <w:t>Introduction</w:t>
      </w:r>
    </w:p>
    <w:p w14:paraId="2D46983A" w14:textId="77777777" w:rsidR="00AB1C4E" w:rsidRPr="0009673C" w:rsidRDefault="46C0516D" w:rsidP="46C0516D">
      <w:pPr>
        <w:spacing w:after="60"/>
        <w:jc w:val="both"/>
        <w:rPr>
          <w:rFonts w:ascii="Times New Roman" w:eastAsia="Times" w:hAnsi="Times New Roman" w:cs="Times New Roman"/>
          <w:sz w:val="28"/>
          <w:szCs w:val="28"/>
        </w:rPr>
      </w:pPr>
      <w:r w:rsidRPr="46C0516D">
        <w:rPr>
          <w:rFonts w:ascii="Times New Roman" w:eastAsia="Times" w:hAnsi="Times New Roman" w:cs="Times New Roman"/>
          <w:b/>
          <w:bCs/>
          <w:sz w:val="23"/>
          <w:szCs w:val="23"/>
        </w:rPr>
        <w:t xml:space="preserve">1.1 Background: </w:t>
      </w:r>
      <w:r w:rsidRPr="46C0516D">
        <w:rPr>
          <w:rFonts w:ascii="Times New Roman" w:hAnsi="Times New Roman" w:cs="Times New Roman"/>
          <w:sz w:val="23"/>
          <w:szCs w:val="23"/>
        </w:rPr>
        <w:t xml:space="preserve">Breast cancer is the leading cause of cancer among women in Georgia, with almost 7,200 women expected to be diagnosed in 2016. It is also the second leading cause of cancer deaths among Georgia women, with approximately 1,300 expected deaths in 2016 (Cancer Facts &amp; Figures 2016; ACS, 2016). Black women in Georgia have traditionally had the paradox of having lower breast cancer incidence rates but higher breast cancer mortality rates than White women. However, in recent years, Black women’s breast cancer incidence rate has also progressively increased compared to that among White women (Georgia Comprehensive Cancer Registry (GCCR), 2010-2014). </w:t>
      </w:r>
      <w:r w:rsidRPr="46C0516D">
        <w:rPr>
          <w:rFonts w:ascii="Times New Roman" w:eastAsia="Times" w:hAnsi="Times New Roman" w:cs="Times New Roman"/>
          <w:sz w:val="23"/>
          <w:szCs w:val="23"/>
        </w:rPr>
        <w:t>Despite of widespread use of Pap testing in recent years, 430 women are still being diagnosed, and 130 women are dying from cervical cancer in Georgia each year (GCCR, 2010-2014). Racial disparities in cervical cancer are still apparent, with Black women in Georgia having significantly higher cervical cancer incidence and mortality rates than White women. Early detection of breast and cervical cancer are the keys to survival; however, mammography for breast cancer and Pap testing for cervical cancer are only useful tools when these services are available and accessible among women. Barriers to breast and cervical cancer care and prevention include financial burdens, issues related to health insurance, lack of transportation, cultural/linguistic issues, as well as lack of knowledge and awareness about cancer prevention methods and the benefits of screening. As of 2014, there were approximately 750,000 women under age 65 in Georgia without health insurance, and over 500,000 of these women had incomes below 200% of the federal poverty level (Small Area Health Insurance Estimates, U.S. Census, 2016). Because not all women have access to cancer screening services, health disparities persist, and cancer morbidity and mortality continue to affect the wellbeing of Georgia’s population.</w:t>
      </w:r>
    </w:p>
    <w:p w14:paraId="084AC5E9" w14:textId="55713200" w:rsidR="008109A8" w:rsidRPr="0009673C" w:rsidRDefault="46C0516D" w:rsidP="46C0516D">
      <w:pPr>
        <w:spacing w:after="60"/>
        <w:jc w:val="both"/>
        <w:rPr>
          <w:rFonts w:ascii="Times New Roman" w:hAnsi="Times New Roman" w:cs="Times New Roman"/>
          <w:sz w:val="23"/>
          <w:szCs w:val="23"/>
        </w:rPr>
      </w:pPr>
      <w:r w:rsidRPr="46C0516D">
        <w:rPr>
          <w:rFonts w:ascii="Times New Roman" w:eastAsia="Times" w:hAnsi="Times New Roman" w:cs="Times New Roman"/>
          <w:b/>
          <w:bCs/>
          <w:sz w:val="23"/>
          <w:szCs w:val="23"/>
        </w:rPr>
        <w:t xml:space="preserve">1.2 Plan overview: </w:t>
      </w:r>
      <w:r w:rsidRPr="46C0516D">
        <w:rPr>
          <w:rFonts w:ascii="Times New Roman" w:eastAsia="Times" w:hAnsi="Times New Roman" w:cs="Times New Roman"/>
          <w:sz w:val="23"/>
          <w:szCs w:val="23"/>
        </w:rPr>
        <w:t>This comprehensive evaluation plan will follow the procedures and standards recommended by the CDC’s Framework for Program Evaluation in Public Health. Ms. Janet Shin, an internal Georgia Department of Public Health (GDPH) staff, will serve as the lead Georgia Breast and Cervical Cancer Program (</w:t>
      </w:r>
      <w:r w:rsidR="00A7063B">
        <w:rPr>
          <w:rFonts w:ascii="Times New Roman" w:eastAsia="Times" w:hAnsi="Times New Roman" w:cs="Times New Roman"/>
          <w:sz w:val="23"/>
          <w:szCs w:val="23"/>
        </w:rPr>
        <w:t>GBCCP) evaluator. The evaluator</w:t>
      </w:r>
      <w:r w:rsidRPr="46C0516D">
        <w:rPr>
          <w:rFonts w:ascii="Times New Roman" w:eastAsia="Times" w:hAnsi="Times New Roman" w:cs="Times New Roman"/>
          <w:sz w:val="23"/>
          <w:szCs w:val="23"/>
        </w:rPr>
        <w:t xml:space="preserve"> will use a mixed methods approach that involves quantitative and qualitative methodologies.</w:t>
      </w:r>
      <w:r w:rsidR="000066EF">
        <w:rPr>
          <w:rFonts w:ascii="Times New Roman" w:eastAsia="Times" w:hAnsi="Times New Roman" w:cs="Times New Roman"/>
          <w:sz w:val="23"/>
          <w:szCs w:val="23"/>
        </w:rPr>
        <w:t xml:space="preserve"> </w:t>
      </w:r>
      <w:r w:rsidRPr="46C0516D">
        <w:rPr>
          <w:rFonts w:ascii="Times New Roman" w:eastAsia="Times" w:hAnsi="Times New Roman" w:cs="Times New Roman"/>
          <w:sz w:val="23"/>
          <w:szCs w:val="23"/>
        </w:rPr>
        <w:t>Process and outcome evaluations will be performed. Key e</w:t>
      </w:r>
      <w:r w:rsidRPr="46C0516D">
        <w:rPr>
          <w:rFonts w:ascii="Times New Roman" w:hAnsi="Times New Roman" w:cs="Times New Roman"/>
          <w:sz w:val="23"/>
          <w:szCs w:val="23"/>
        </w:rPr>
        <w:t xml:space="preserve">valuation questions are summarized as follows: </w:t>
      </w:r>
      <w:r w:rsidRPr="46C0516D">
        <w:rPr>
          <w:rFonts w:ascii="Times New Roman" w:hAnsi="Times New Roman" w:cs="Times New Roman"/>
          <w:i/>
          <w:iCs/>
          <w:sz w:val="23"/>
          <w:szCs w:val="23"/>
        </w:rPr>
        <w:t xml:space="preserve">What are the facilitators and barriers to implementing program strategies and activities as planned? How can the program reduce these barriers? To what extent does the program implement </w:t>
      </w:r>
      <w:r w:rsidR="00B62394">
        <w:rPr>
          <w:rFonts w:ascii="Times New Roman" w:hAnsi="Times New Roman" w:cs="Times New Roman"/>
          <w:i/>
          <w:iCs/>
          <w:sz w:val="23"/>
          <w:szCs w:val="23"/>
        </w:rPr>
        <w:t>screening,</w:t>
      </w:r>
      <w:r w:rsidR="008E1241">
        <w:rPr>
          <w:rFonts w:ascii="Times New Roman" w:hAnsi="Times New Roman" w:cs="Times New Roman"/>
          <w:i/>
          <w:iCs/>
          <w:sz w:val="23"/>
          <w:szCs w:val="23"/>
        </w:rPr>
        <w:t xml:space="preserve"> diagnostic services,</w:t>
      </w:r>
      <w:r w:rsidR="00B62394">
        <w:rPr>
          <w:rFonts w:ascii="Times New Roman" w:hAnsi="Times New Roman" w:cs="Times New Roman"/>
          <w:i/>
          <w:iCs/>
          <w:sz w:val="23"/>
          <w:szCs w:val="23"/>
        </w:rPr>
        <w:t xml:space="preserve"> </w:t>
      </w:r>
      <w:r w:rsidRPr="46C0516D">
        <w:rPr>
          <w:rFonts w:ascii="Times New Roman" w:hAnsi="Times New Roman" w:cs="Times New Roman"/>
          <w:i/>
          <w:iCs/>
          <w:sz w:val="23"/>
          <w:szCs w:val="23"/>
        </w:rPr>
        <w:t>patient navigation</w:t>
      </w:r>
      <w:r w:rsidR="00B62394">
        <w:rPr>
          <w:rFonts w:ascii="Times New Roman" w:hAnsi="Times New Roman" w:cs="Times New Roman"/>
          <w:i/>
          <w:iCs/>
          <w:sz w:val="23"/>
          <w:szCs w:val="23"/>
        </w:rPr>
        <w:t>,</w:t>
      </w:r>
      <w:r w:rsidRPr="46C0516D">
        <w:rPr>
          <w:rFonts w:ascii="Times New Roman" w:hAnsi="Times New Roman" w:cs="Times New Roman"/>
          <w:i/>
          <w:iCs/>
          <w:sz w:val="23"/>
          <w:szCs w:val="23"/>
        </w:rPr>
        <w:t xml:space="preserve"> and evidence-based interventions? Do breast and cervical cancer screening rates </w:t>
      </w:r>
      <w:r w:rsidR="00C32C73">
        <w:rPr>
          <w:rFonts w:ascii="Times New Roman" w:hAnsi="Times New Roman" w:cs="Times New Roman"/>
          <w:i/>
          <w:iCs/>
          <w:sz w:val="23"/>
          <w:szCs w:val="23"/>
        </w:rPr>
        <w:t>change</w:t>
      </w:r>
      <w:r w:rsidR="00C32C73" w:rsidRPr="46C0516D">
        <w:rPr>
          <w:rFonts w:ascii="Times New Roman" w:hAnsi="Times New Roman" w:cs="Times New Roman"/>
          <w:i/>
          <w:iCs/>
          <w:sz w:val="23"/>
          <w:szCs w:val="23"/>
        </w:rPr>
        <w:t xml:space="preserve"> </w:t>
      </w:r>
      <w:r w:rsidRPr="46C0516D">
        <w:rPr>
          <w:rFonts w:ascii="Times New Roman" w:hAnsi="Times New Roman" w:cs="Times New Roman"/>
          <w:i/>
          <w:iCs/>
          <w:sz w:val="23"/>
          <w:szCs w:val="23"/>
        </w:rPr>
        <w:t>after implementing evidence-based interventions and supportive activities?</w:t>
      </w:r>
    </w:p>
    <w:p w14:paraId="37973125" w14:textId="77777777" w:rsidR="008109A8" w:rsidRPr="0009673C" w:rsidRDefault="46C0516D" w:rsidP="46C0516D">
      <w:pPr>
        <w:spacing w:after="60"/>
        <w:jc w:val="both"/>
        <w:rPr>
          <w:rFonts w:ascii="Times New Roman" w:eastAsia="Times" w:hAnsi="Times New Roman" w:cs="Times New Roman"/>
          <w:sz w:val="23"/>
          <w:szCs w:val="23"/>
        </w:rPr>
      </w:pPr>
      <w:r w:rsidRPr="46C0516D">
        <w:rPr>
          <w:rFonts w:ascii="Times New Roman" w:eastAsia="Times" w:hAnsi="Times New Roman" w:cs="Times New Roman"/>
          <w:b/>
          <w:bCs/>
          <w:sz w:val="23"/>
          <w:szCs w:val="23"/>
        </w:rPr>
        <w:t>1.3 Evaluation purpose:</w:t>
      </w:r>
      <w:r w:rsidRPr="46C0516D">
        <w:rPr>
          <w:rFonts w:ascii="Times New Roman" w:eastAsia="Times" w:hAnsi="Times New Roman" w:cs="Times New Roman"/>
          <w:sz w:val="23"/>
          <w:szCs w:val="23"/>
        </w:rPr>
        <w:t xml:space="preserve"> The purposes of the program evaluation and performance measurement are to monitor the program activities; to determine the program effectiveness; to identify areas to improve program implementation; and to promote accountability among program stakeholders.</w:t>
      </w:r>
    </w:p>
    <w:p w14:paraId="3E452671" w14:textId="77777777" w:rsidR="008C7FF3" w:rsidRPr="0009673C" w:rsidRDefault="008C7FF3" w:rsidP="00FB5206">
      <w:pPr>
        <w:spacing w:after="60"/>
        <w:jc w:val="both"/>
        <w:rPr>
          <w:rFonts w:ascii="Times New Roman" w:eastAsia="Times" w:hAnsi="Times New Roman" w:cs="Times New Roman"/>
          <w:sz w:val="24"/>
          <w:szCs w:val="24"/>
        </w:rPr>
      </w:pPr>
    </w:p>
    <w:p w14:paraId="7DE09A42" w14:textId="77777777" w:rsidR="008109A8" w:rsidRPr="0009673C" w:rsidRDefault="46C0516D" w:rsidP="46C0516D">
      <w:pPr>
        <w:pStyle w:val="ListParagraph"/>
        <w:numPr>
          <w:ilvl w:val="0"/>
          <w:numId w:val="40"/>
        </w:numPr>
        <w:spacing w:after="60"/>
        <w:jc w:val="both"/>
        <w:rPr>
          <w:rFonts w:ascii="Times New Roman" w:eastAsia="Times" w:hAnsi="Times New Roman" w:cs="Times New Roman"/>
          <w:b/>
          <w:bCs/>
          <w:sz w:val="28"/>
          <w:szCs w:val="28"/>
        </w:rPr>
      </w:pPr>
      <w:r w:rsidRPr="46C0516D">
        <w:rPr>
          <w:rFonts w:ascii="Times New Roman" w:eastAsia="Times" w:hAnsi="Times New Roman" w:cs="Times New Roman"/>
          <w:b/>
          <w:bCs/>
          <w:sz w:val="28"/>
          <w:szCs w:val="28"/>
        </w:rPr>
        <w:t>Stakeholders of evaluation results</w:t>
      </w:r>
    </w:p>
    <w:p w14:paraId="2C8AD4AF" w14:textId="77777777" w:rsidR="00686F81" w:rsidRPr="0009673C" w:rsidRDefault="46C0516D" w:rsidP="46C0516D">
      <w:pPr>
        <w:spacing w:after="60"/>
        <w:jc w:val="both"/>
        <w:rPr>
          <w:rFonts w:ascii="Times New Roman" w:eastAsia="Times" w:hAnsi="Times New Roman" w:cs="Times New Roman"/>
          <w:sz w:val="23"/>
          <w:szCs w:val="23"/>
        </w:rPr>
      </w:pPr>
      <w:r w:rsidRPr="46C0516D">
        <w:rPr>
          <w:rFonts w:ascii="Times New Roman" w:eastAsia="Times" w:hAnsi="Times New Roman" w:cs="Times New Roman"/>
          <w:sz w:val="23"/>
          <w:szCs w:val="23"/>
        </w:rPr>
        <w:t>Primary stakeholders for the evaluation include the GBCCP staff, GDPH Health District</w:t>
      </w:r>
      <w:r w:rsidR="000066EF">
        <w:rPr>
          <w:rFonts w:ascii="Times New Roman" w:eastAsia="Times" w:hAnsi="Times New Roman" w:cs="Times New Roman"/>
          <w:sz w:val="23"/>
          <w:szCs w:val="23"/>
        </w:rPr>
        <w:t>s</w:t>
      </w:r>
      <w:r w:rsidRPr="46C0516D">
        <w:rPr>
          <w:rFonts w:ascii="Times New Roman" w:eastAsia="Times" w:hAnsi="Times New Roman" w:cs="Times New Roman"/>
          <w:sz w:val="23"/>
          <w:szCs w:val="23"/>
        </w:rPr>
        <w:t xml:space="preserve"> and local health department staff, other participating providers (e.g., federally qualified health centers, or FQHCs), the American Cancer Society (ACS) and the Centers for Disease Control and Prevention (CDC) (</w:t>
      </w:r>
      <w:r w:rsidRPr="46C0516D">
        <w:rPr>
          <w:rFonts w:ascii="Times New Roman" w:eastAsia="Times" w:hAnsi="Times New Roman" w:cs="Times New Roman"/>
          <w:b/>
          <w:bCs/>
          <w:sz w:val="23"/>
          <w:szCs w:val="23"/>
        </w:rPr>
        <w:t>Table 1</w:t>
      </w:r>
      <w:r w:rsidRPr="46C0516D">
        <w:rPr>
          <w:rFonts w:ascii="Times New Roman" w:eastAsia="Times" w:hAnsi="Times New Roman" w:cs="Times New Roman"/>
          <w:sz w:val="23"/>
          <w:szCs w:val="23"/>
        </w:rPr>
        <w:t>). The Evaluation Stakeholder Work Group (ESW) will consist of selected representatives of these stakeholders. The GBCCP evaluator will convene and collaborate with the ESW throughout the project duration to ensure that the program takes a participatory approach in planning and implementing the evaluation activities.</w:t>
      </w:r>
    </w:p>
    <w:p w14:paraId="650DF70B" w14:textId="77777777" w:rsidR="008109A8" w:rsidRPr="0009673C" w:rsidRDefault="46C0516D" w:rsidP="46C0516D">
      <w:pPr>
        <w:spacing w:after="60"/>
        <w:rPr>
          <w:rFonts w:ascii="Times New Roman" w:hAnsi="Times New Roman" w:cs="Times New Roman"/>
          <w:sz w:val="23"/>
          <w:szCs w:val="23"/>
        </w:rPr>
      </w:pPr>
      <w:r w:rsidRPr="46C0516D">
        <w:rPr>
          <w:rFonts w:ascii="Times New Roman" w:eastAsia="Times New Roman" w:hAnsi="Times New Roman" w:cs="Times New Roman"/>
          <w:b/>
          <w:bCs/>
          <w:sz w:val="23"/>
          <w:szCs w:val="23"/>
        </w:rPr>
        <w:lastRenderedPageBreak/>
        <w:t>Table 1.</w:t>
      </w:r>
      <w:r w:rsidRPr="46C0516D">
        <w:rPr>
          <w:rFonts w:ascii="Times New Roman" w:eastAsia="Times New Roman" w:hAnsi="Times New Roman" w:cs="Times New Roman"/>
          <w:sz w:val="23"/>
          <w:szCs w:val="23"/>
        </w:rPr>
        <w:t xml:space="preserve"> Stakeholder assessment and engagement plan</w:t>
      </w:r>
    </w:p>
    <w:tbl>
      <w:tblPr>
        <w:tblW w:w="0" w:type="auto"/>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2245"/>
        <w:gridCol w:w="2970"/>
        <w:gridCol w:w="4135"/>
      </w:tblGrid>
      <w:tr w:rsidR="00FF2F22" w:rsidRPr="0009673C" w14:paraId="2F15A2D5" w14:textId="77777777" w:rsidTr="46C0516D">
        <w:trPr>
          <w:trHeight w:val="70"/>
          <w:jc w:val="center"/>
        </w:trPr>
        <w:tc>
          <w:tcPr>
            <w:tcW w:w="2245" w:type="dxa"/>
            <w:shd w:val="clear" w:color="auto" w:fill="C00000"/>
            <w:vAlign w:val="center"/>
          </w:tcPr>
          <w:p w14:paraId="63CB470C" w14:textId="77777777" w:rsidR="002A4A38" w:rsidRPr="0009673C" w:rsidRDefault="46C0516D" w:rsidP="46C0516D">
            <w:pPr>
              <w:jc w:val="center"/>
              <w:rPr>
                <w:rFonts w:ascii="Times New Roman" w:hAnsi="Times New Roman" w:cs="Times New Roman"/>
                <w:b/>
                <w:bCs/>
                <w:color w:val="FFFFFF" w:themeColor="background1"/>
              </w:rPr>
            </w:pPr>
            <w:r w:rsidRPr="46C0516D">
              <w:rPr>
                <w:rFonts w:ascii="Times New Roman" w:hAnsi="Times New Roman" w:cs="Times New Roman"/>
                <w:b/>
                <w:bCs/>
                <w:color w:val="FFFFFF" w:themeColor="background1"/>
              </w:rPr>
              <w:t>Stakeholder Name</w:t>
            </w:r>
          </w:p>
        </w:tc>
        <w:tc>
          <w:tcPr>
            <w:tcW w:w="2970" w:type="dxa"/>
            <w:shd w:val="clear" w:color="auto" w:fill="C00000"/>
            <w:vAlign w:val="center"/>
          </w:tcPr>
          <w:p w14:paraId="08718056" w14:textId="77777777" w:rsidR="002A4A38" w:rsidRPr="0009673C" w:rsidRDefault="46C0516D" w:rsidP="46C0516D">
            <w:pPr>
              <w:jc w:val="center"/>
              <w:rPr>
                <w:rFonts w:ascii="Times New Roman" w:hAnsi="Times New Roman" w:cs="Times New Roman"/>
                <w:b/>
                <w:bCs/>
                <w:color w:val="FFFFFF" w:themeColor="background1"/>
              </w:rPr>
            </w:pPr>
            <w:r w:rsidRPr="46C0516D">
              <w:rPr>
                <w:rFonts w:ascii="Times New Roman" w:hAnsi="Times New Roman" w:cs="Times New Roman"/>
                <w:b/>
                <w:bCs/>
                <w:color w:val="FFFFFF" w:themeColor="background1"/>
              </w:rPr>
              <w:t>Role of Stakeholder</w:t>
            </w:r>
          </w:p>
        </w:tc>
        <w:tc>
          <w:tcPr>
            <w:tcW w:w="4135" w:type="dxa"/>
            <w:shd w:val="clear" w:color="auto" w:fill="C00000"/>
            <w:vAlign w:val="center"/>
          </w:tcPr>
          <w:p w14:paraId="05552914" w14:textId="77777777" w:rsidR="002A4A38" w:rsidRPr="0009673C" w:rsidRDefault="46C0516D" w:rsidP="46C0516D">
            <w:pPr>
              <w:jc w:val="center"/>
              <w:rPr>
                <w:rFonts w:ascii="Times New Roman" w:hAnsi="Times New Roman" w:cs="Times New Roman"/>
                <w:b/>
                <w:bCs/>
                <w:color w:val="FFFFFF" w:themeColor="background1"/>
              </w:rPr>
            </w:pPr>
            <w:r w:rsidRPr="46C0516D">
              <w:rPr>
                <w:rFonts w:ascii="Times New Roman" w:hAnsi="Times New Roman" w:cs="Times New Roman"/>
                <w:b/>
                <w:bCs/>
                <w:color w:val="FFFFFF" w:themeColor="background1"/>
              </w:rPr>
              <w:t xml:space="preserve">Priority Areas for Evaluation        </w:t>
            </w:r>
          </w:p>
        </w:tc>
      </w:tr>
      <w:tr w:rsidR="00FF2F22" w:rsidRPr="0009673C" w14:paraId="3CC2055F" w14:textId="77777777" w:rsidTr="46C0516D">
        <w:trPr>
          <w:trHeight w:val="20"/>
          <w:jc w:val="center"/>
        </w:trPr>
        <w:tc>
          <w:tcPr>
            <w:tcW w:w="2245" w:type="dxa"/>
          </w:tcPr>
          <w:p w14:paraId="6C14928D" w14:textId="77777777" w:rsidR="002A4A38" w:rsidRPr="0009673C" w:rsidRDefault="46C0516D" w:rsidP="46C0516D">
            <w:pPr>
              <w:rPr>
                <w:rFonts w:ascii="Times New Roman" w:hAnsi="Times New Roman" w:cs="Times New Roman"/>
              </w:rPr>
            </w:pPr>
            <w:r w:rsidRPr="46C0516D">
              <w:rPr>
                <w:rFonts w:ascii="Times New Roman" w:eastAsia="Times" w:hAnsi="Times New Roman" w:cs="Times New Roman"/>
              </w:rPr>
              <w:t>Centers for Disease Control and Prevention (CDC)</w:t>
            </w:r>
          </w:p>
        </w:tc>
        <w:tc>
          <w:tcPr>
            <w:tcW w:w="2970" w:type="dxa"/>
          </w:tcPr>
          <w:p w14:paraId="6C472EDF"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Monitor program deliverables, requirements and performance measures</w:t>
            </w:r>
          </w:p>
        </w:tc>
        <w:tc>
          <w:tcPr>
            <w:tcW w:w="4135" w:type="dxa"/>
          </w:tcPr>
          <w:p w14:paraId="01DE0066" w14:textId="77777777" w:rsidR="002A4A38" w:rsidRPr="0009673C" w:rsidRDefault="46C0516D" w:rsidP="46C0516D">
            <w:pPr>
              <w:pStyle w:val="Default"/>
              <w:rPr>
                <w:rFonts w:ascii="Times New Roman" w:hAnsi="Times New Roman" w:cs="Times New Roman"/>
                <w:sz w:val="22"/>
                <w:szCs w:val="22"/>
              </w:rPr>
            </w:pPr>
            <w:r w:rsidRPr="46C0516D">
              <w:rPr>
                <w:rFonts w:ascii="Times New Roman" w:hAnsi="Times New Roman" w:cs="Times New Roman"/>
                <w:sz w:val="22"/>
                <w:szCs w:val="22"/>
              </w:rPr>
              <w:t xml:space="preserve">Provide technical assistance &amp; support for evaluation plan implementation; assess program monitoring and evaluation performance objectives; assess, summarize, document and disseminate evaluation results  </w:t>
            </w:r>
          </w:p>
        </w:tc>
      </w:tr>
      <w:tr w:rsidR="00FF2F22" w:rsidRPr="0009673C" w14:paraId="28E83372" w14:textId="77777777" w:rsidTr="46C0516D">
        <w:trPr>
          <w:trHeight w:val="20"/>
          <w:jc w:val="center"/>
        </w:trPr>
        <w:tc>
          <w:tcPr>
            <w:tcW w:w="2245" w:type="dxa"/>
          </w:tcPr>
          <w:p w14:paraId="7A54EFD1"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*Georgia Department of Public Health (GDPH) Georgia Breast and Cervical Cancer Program (GBCCP) </w:t>
            </w:r>
          </w:p>
        </w:tc>
        <w:tc>
          <w:tcPr>
            <w:tcW w:w="2970" w:type="dxa"/>
          </w:tcPr>
          <w:p w14:paraId="278121C2"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Ensure program success through monitoring of program goals, objectives, funding, reports and data</w:t>
            </w:r>
          </w:p>
        </w:tc>
        <w:tc>
          <w:tcPr>
            <w:tcW w:w="4135" w:type="dxa"/>
          </w:tcPr>
          <w:p w14:paraId="1FF8DAA2"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Guide evaluation design and implementation; use evaluation results to inform program planning and quality improvement</w:t>
            </w:r>
          </w:p>
        </w:tc>
      </w:tr>
      <w:tr w:rsidR="00FF2F22" w:rsidRPr="0009673C" w14:paraId="79E63767" w14:textId="77777777" w:rsidTr="46C0516D">
        <w:trPr>
          <w:trHeight w:val="20"/>
          <w:jc w:val="center"/>
        </w:trPr>
        <w:tc>
          <w:tcPr>
            <w:tcW w:w="2245" w:type="dxa"/>
          </w:tcPr>
          <w:p w14:paraId="6F0A77E6"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*GDPH Health Districts and local health departments </w:t>
            </w:r>
          </w:p>
        </w:tc>
        <w:tc>
          <w:tcPr>
            <w:tcW w:w="2970" w:type="dxa"/>
          </w:tcPr>
          <w:p w14:paraId="7FA6AA70"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Perform screening, follow-up diagnostic evaluation, case management and evidence-based interventions (EBIs)</w:t>
            </w:r>
          </w:p>
        </w:tc>
        <w:tc>
          <w:tcPr>
            <w:tcW w:w="4135" w:type="dxa"/>
          </w:tcPr>
          <w:p w14:paraId="37E57C81"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Collect and provide data; use evaluation results to inform program planning and quality improvement</w:t>
            </w:r>
          </w:p>
        </w:tc>
      </w:tr>
      <w:tr w:rsidR="00FF2F22" w:rsidRPr="0009673C" w14:paraId="10507733" w14:textId="77777777" w:rsidTr="46C0516D">
        <w:trPr>
          <w:trHeight w:val="20"/>
          <w:jc w:val="center"/>
        </w:trPr>
        <w:tc>
          <w:tcPr>
            <w:tcW w:w="2245" w:type="dxa"/>
          </w:tcPr>
          <w:p w14:paraId="0FE862C2"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*GDPH, Chronic Disease Prevention Section, Reporting and Evaluation Unit</w:t>
            </w:r>
          </w:p>
        </w:tc>
        <w:tc>
          <w:tcPr>
            <w:tcW w:w="2970" w:type="dxa"/>
          </w:tcPr>
          <w:p w14:paraId="61215529"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Collect</w:t>
            </w:r>
            <w:r w:rsidR="00B52D96">
              <w:rPr>
                <w:rFonts w:ascii="Times New Roman" w:hAnsi="Times New Roman" w:cs="Times New Roman"/>
              </w:rPr>
              <w:t>, analyze, report and evaluate</w:t>
            </w:r>
            <w:r w:rsidRPr="46C0516D">
              <w:rPr>
                <w:rFonts w:ascii="Times New Roman" w:hAnsi="Times New Roman" w:cs="Times New Roman"/>
              </w:rPr>
              <w:t xml:space="preserve"> program data</w:t>
            </w:r>
          </w:p>
        </w:tc>
        <w:tc>
          <w:tcPr>
            <w:tcW w:w="4135" w:type="dxa"/>
          </w:tcPr>
          <w:p w14:paraId="56CCF7EF"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Develop and implement evaluation plan; provide recommendations from results; assess, summarize, document and disseminate evaluation results  </w:t>
            </w:r>
          </w:p>
        </w:tc>
      </w:tr>
      <w:tr w:rsidR="00FF2F22" w:rsidRPr="0009673C" w14:paraId="542670C7" w14:textId="77777777" w:rsidTr="46C0516D">
        <w:trPr>
          <w:trHeight w:val="20"/>
          <w:jc w:val="center"/>
        </w:trPr>
        <w:tc>
          <w:tcPr>
            <w:tcW w:w="2245" w:type="dxa"/>
          </w:tcPr>
          <w:p w14:paraId="79F99E2A"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GDPH, Related Chronic Disease Programs</w:t>
            </w:r>
          </w:p>
        </w:tc>
        <w:tc>
          <w:tcPr>
            <w:tcW w:w="2970" w:type="dxa"/>
          </w:tcPr>
          <w:p w14:paraId="7835ABC3"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Collaborate with the GBCCP to streamline chronic disease prevention efforts </w:t>
            </w:r>
          </w:p>
        </w:tc>
        <w:tc>
          <w:tcPr>
            <w:tcW w:w="4135" w:type="dxa"/>
          </w:tcPr>
          <w:p w14:paraId="3E0B5771"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Use evaluation results to implement and enhance performance of respective program </w:t>
            </w:r>
          </w:p>
        </w:tc>
      </w:tr>
      <w:tr w:rsidR="00FF2F22" w:rsidRPr="0009673C" w14:paraId="086D4B4F" w14:textId="77777777" w:rsidTr="46C0516D">
        <w:trPr>
          <w:trHeight w:val="70"/>
          <w:jc w:val="center"/>
        </w:trPr>
        <w:tc>
          <w:tcPr>
            <w:tcW w:w="2245" w:type="dxa"/>
          </w:tcPr>
          <w:p w14:paraId="61C15D41" w14:textId="77777777" w:rsidR="002A4A38" w:rsidRPr="0009673C" w:rsidRDefault="46C0516D" w:rsidP="46C0516D">
            <w:pPr>
              <w:rPr>
                <w:rFonts w:ascii="Times New Roman" w:hAnsi="Times New Roman" w:cs="Times New Roman"/>
              </w:rPr>
            </w:pPr>
            <w:r w:rsidRPr="46C0516D">
              <w:rPr>
                <w:rFonts w:ascii="Times New Roman" w:eastAsia="Calibri" w:hAnsi="Times New Roman" w:cs="Times New Roman"/>
              </w:rPr>
              <w:t>*American Cancer Society (ACS) Patient Navigation Program (PNP)</w:t>
            </w:r>
          </w:p>
        </w:tc>
        <w:tc>
          <w:tcPr>
            <w:tcW w:w="2970" w:type="dxa"/>
          </w:tcPr>
          <w:p w14:paraId="52237415"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Provide navigation and education, implement EBIs</w:t>
            </w:r>
          </w:p>
        </w:tc>
        <w:tc>
          <w:tcPr>
            <w:tcW w:w="4135" w:type="dxa"/>
          </w:tcPr>
          <w:p w14:paraId="352931EE"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Collect, analyze and report the ACS PNP data; use evaluation results to inform PNP planning and quality improvement</w:t>
            </w:r>
          </w:p>
        </w:tc>
      </w:tr>
      <w:tr w:rsidR="00FF2F22" w:rsidRPr="0009673C" w14:paraId="73265C0A" w14:textId="77777777" w:rsidTr="46C0516D">
        <w:trPr>
          <w:trHeight w:val="557"/>
          <w:jc w:val="center"/>
        </w:trPr>
        <w:tc>
          <w:tcPr>
            <w:tcW w:w="2245" w:type="dxa"/>
          </w:tcPr>
          <w:p w14:paraId="63EED2FD"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*Participating providers e.g., FQHCs</w:t>
            </w:r>
          </w:p>
        </w:tc>
        <w:tc>
          <w:tcPr>
            <w:tcW w:w="2970" w:type="dxa"/>
          </w:tcPr>
          <w:p w14:paraId="5C212414"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Perform screening, follow-up diagnostic evaluation, case management and EBIs</w:t>
            </w:r>
          </w:p>
        </w:tc>
        <w:tc>
          <w:tcPr>
            <w:tcW w:w="4135" w:type="dxa"/>
          </w:tcPr>
          <w:p w14:paraId="7E71E9E1"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Collect and provide data; use evaluation results to inform program planning and quality improvement</w:t>
            </w:r>
          </w:p>
        </w:tc>
      </w:tr>
      <w:tr w:rsidR="00FF2F22" w:rsidRPr="0009673C" w14:paraId="62B3C844" w14:textId="77777777" w:rsidTr="46C0516D">
        <w:trPr>
          <w:trHeight w:val="20"/>
          <w:jc w:val="center"/>
        </w:trPr>
        <w:tc>
          <w:tcPr>
            <w:tcW w:w="2245" w:type="dxa"/>
          </w:tcPr>
          <w:p w14:paraId="21A5DCDA"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Women’s Health Medicaid Program</w:t>
            </w:r>
          </w:p>
        </w:tc>
        <w:tc>
          <w:tcPr>
            <w:tcW w:w="2970" w:type="dxa"/>
          </w:tcPr>
          <w:p w14:paraId="73165C5A"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Provide treatment fees for the GBCCP eligible women diagnosed with cancer</w:t>
            </w:r>
          </w:p>
        </w:tc>
        <w:tc>
          <w:tcPr>
            <w:tcW w:w="4135" w:type="dxa"/>
          </w:tcPr>
          <w:p w14:paraId="3BE1DBA3"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Collect data </w:t>
            </w:r>
          </w:p>
        </w:tc>
      </w:tr>
      <w:tr w:rsidR="00FF2F22" w:rsidRPr="0009673C" w14:paraId="656AE63B" w14:textId="77777777" w:rsidTr="46C0516D">
        <w:trPr>
          <w:trHeight w:val="70"/>
          <w:jc w:val="center"/>
        </w:trPr>
        <w:tc>
          <w:tcPr>
            <w:tcW w:w="2245" w:type="dxa"/>
          </w:tcPr>
          <w:p w14:paraId="2616C08E"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Georgia Cancer Control Consortium </w:t>
            </w:r>
          </w:p>
        </w:tc>
        <w:tc>
          <w:tcPr>
            <w:tcW w:w="2970" w:type="dxa"/>
          </w:tcPr>
          <w:p w14:paraId="51E5D7FC"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Implement statewide cancer plan</w:t>
            </w:r>
          </w:p>
        </w:tc>
        <w:tc>
          <w:tcPr>
            <w:tcW w:w="4135" w:type="dxa"/>
          </w:tcPr>
          <w:p w14:paraId="799BB490"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Disseminate evaluation results</w:t>
            </w:r>
          </w:p>
        </w:tc>
      </w:tr>
      <w:tr w:rsidR="00FF2F22" w:rsidRPr="0009673C" w14:paraId="5B2558A1" w14:textId="77777777" w:rsidTr="46C0516D">
        <w:trPr>
          <w:trHeight w:val="70"/>
          <w:jc w:val="center"/>
        </w:trPr>
        <w:tc>
          <w:tcPr>
            <w:tcW w:w="2245" w:type="dxa"/>
          </w:tcPr>
          <w:p w14:paraId="510F5141"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 xml:space="preserve">Women receiving the GBCCP services </w:t>
            </w:r>
          </w:p>
        </w:tc>
        <w:tc>
          <w:tcPr>
            <w:tcW w:w="2970" w:type="dxa"/>
          </w:tcPr>
          <w:p w14:paraId="53AD1310"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Receive the GBCCP services</w:t>
            </w:r>
          </w:p>
        </w:tc>
        <w:tc>
          <w:tcPr>
            <w:tcW w:w="4135" w:type="dxa"/>
          </w:tcPr>
          <w:p w14:paraId="31C12E98" w14:textId="77777777" w:rsidR="002A4A38" w:rsidRPr="0009673C" w:rsidRDefault="46C0516D" w:rsidP="46C0516D">
            <w:pPr>
              <w:rPr>
                <w:rFonts w:ascii="Times New Roman" w:hAnsi="Times New Roman" w:cs="Times New Roman"/>
              </w:rPr>
            </w:pPr>
            <w:r w:rsidRPr="46C0516D">
              <w:rPr>
                <w:rFonts w:ascii="Times New Roman" w:hAnsi="Times New Roman" w:cs="Times New Roman"/>
              </w:rPr>
              <w:t>Provide data</w:t>
            </w:r>
          </w:p>
        </w:tc>
      </w:tr>
    </w:tbl>
    <w:p w14:paraId="42C60968" w14:textId="77777777" w:rsidR="004A3CAC" w:rsidRPr="0009673C" w:rsidRDefault="46C0516D" w:rsidP="46C0516D">
      <w:pPr>
        <w:spacing w:after="60"/>
        <w:rPr>
          <w:rFonts w:ascii="Times New Roman" w:eastAsia="Times New Roman" w:hAnsi="Times New Roman" w:cs="Times New Roman"/>
        </w:rPr>
      </w:pPr>
      <w:r w:rsidRPr="46C0516D">
        <w:rPr>
          <w:rFonts w:ascii="Times New Roman" w:eastAsia="Times New Roman" w:hAnsi="Times New Roman" w:cs="Times New Roman"/>
        </w:rPr>
        <w:t>*One or more representative(s) from these stakeholders will participate as members of the ESW.</w:t>
      </w:r>
    </w:p>
    <w:p w14:paraId="4263AA5B" w14:textId="77777777" w:rsidR="00CA5F21" w:rsidRPr="0009673C" w:rsidRDefault="46C0516D" w:rsidP="46C0516D">
      <w:pPr>
        <w:pStyle w:val="ListParagraph"/>
        <w:numPr>
          <w:ilvl w:val="0"/>
          <w:numId w:val="40"/>
        </w:numPr>
        <w:jc w:val="both"/>
        <w:rPr>
          <w:rFonts w:ascii="Times New Roman" w:eastAsia="Times" w:hAnsi="Times New Roman" w:cs="Times New Roman"/>
          <w:sz w:val="28"/>
          <w:szCs w:val="28"/>
        </w:rPr>
      </w:pPr>
      <w:r w:rsidRPr="46C0516D">
        <w:rPr>
          <w:rFonts w:ascii="Times New Roman" w:eastAsia="Times New Roman" w:hAnsi="Times New Roman" w:cs="Times New Roman"/>
          <w:b/>
          <w:bCs/>
          <w:sz w:val="28"/>
          <w:szCs w:val="28"/>
        </w:rPr>
        <w:lastRenderedPageBreak/>
        <w:t>Program description</w:t>
      </w:r>
    </w:p>
    <w:p w14:paraId="048B3B28" w14:textId="77777777" w:rsidR="00CA5F21" w:rsidRPr="0009673C" w:rsidRDefault="46C0516D" w:rsidP="46C0516D">
      <w:pPr>
        <w:jc w:val="both"/>
        <w:rPr>
          <w:rFonts w:ascii="Times New Roman" w:eastAsia="Times" w:hAnsi="Times New Roman" w:cs="Times New Roman"/>
          <w:sz w:val="23"/>
          <w:szCs w:val="23"/>
        </w:rPr>
      </w:pPr>
      <w:r w:rsidRPr="46C0516D">
        <w:rPr>
          <w:rFonts w:ascii="Times New Roman" w:eastAsia="Times New Roman" w:hAnsi="Times New Roman" w:cs="Times New Roman"/>
          <w:b/>
          <w:bCs/>
          <w:sz w:val="23"/>
          <w:szCs w:val="23"/>
        </w:rPr>
        <w:t xml:space="preserve">3.1 Program purpose </w:t>
      </w:r>
      <w:r w:rsidRPr="46C0516D">
        <w:rPr>
          <w:rFonts w:ascii="Times New Roman" w:eastAsia="Times" w:hAnsi="Times New Roman" w:cs="Times New Roman"/>
          <w:b/>
          <w:bCs/>
          <w:sz w:val="23"/>
          <w:szCs w:val="23"/>
        </w:rPr>
        <w:t>and priority populations:</w:t>
      </w:r>
      <w:r w:rsidRPr="46C0516D">
        <w:rPr>
          <w:rFonts w:ascii="Times New Roman" w:eastAsia="Times" w:hAnsi="Times New Roman" w:cs="Times New Roman"/>
          <w:sz w:val="23"/>
          <w:szCs w:val="23"/>
        </w:rPr>
        <w:t xml:space="preserve"> </w:t>
      </w:r>
      <w:r w:rsidRPr="46C0516D">
        <w:rPr>
          <w:rFonts w:ascii="Times New Roman" w:eastAsia="Times New Roman" w:hAnsi="Times New Roman" w:cs="Times New Roman"/>
          <w:sz w:val="23"/>
          <w:szCs w:val="23"/>
        </w:rPr>
        <w:t xml:space="preserve">The purpose of the GBCCP is to offer timely and appropriate breast and cervical cancer screening and diagnostic services to </w:t>
      </w:r>
      <w:r w:rsidRPr="46C0516D">
        <w:rPr>
          <w:rFonts w:ascii="Times New Roman" w:eastAsia="Times" w:hAnsi="Times New Roman" w:cs="Times New Roman"/>
          <w:sz w:val="23"/>
          <w:szCs w:val="23"/>
        </w:rPr>
        <w:t xml:space="preserve">uninsured or under-insured women in Georgia at or below 200% of the federal poverty level. </w:t>
      </w:r>
      <w:r w:rsidRPr="46C0516D">
        <w:rPr>
          <w:rFonts w:ascii="Times New Roman" w:hAnsi="Times New Roman" w:cs="Times New Roman"/>
          <w:sz w:val="23"/>
          <w:szCs w:val="23"/>
        </w:rPr>
        <w:t xml:space="preserve">The program has special focus on priority population groups, including women of all races and ethnicities without other sources for cancer screening services; </w:t>
      </w:r>
      <w:r w:rsidRPr="46C0516D">
        <w:rPr>
          <w:rFonts w:ascii="Times New Roman" w:eastAsia="Times" w:hAnsi="Times New Roman" w:cs="Times New Roman"/>
          <w:sz w:val="23"/>
          <w:szCs w:val="23"/>
        </w:rPr>
        <w:t xml:space="preserve">women in priority age groups (i.e., age 40-64 for breast cancer screening and 21-64 for cervical cancer screening); </w:t>
      </w:r>
      <w:r w:rsidRPr="46C0516D">
        <w:rPr>
          <w:rFonts w:ascii="Times New Roman" w:hAnsi="Times New Roman" w:cs="Times New Roman"/>
          <w:sz w:val="23"/>
          <w:szCs w:val="23"/>
        </w:rPr>
        <w:t xml:space="preserve">women who have been rarely or never screened; and, those who are likely to access healthcare services through local health departments, FQHCs, or other participating health systems. </w:t>
      </w:r>
      <w:r w:rsidRPr="46C0516D">
        <w:rPr>
          <w:rFonts w:ascii="Times New Roman" w:eastAsia="Times" w:hAnsi="Times New Roman" w:cs="Times New Roman"/>
          <w:sz w:val="23"/>
          <w:szCs w:val="23"/>
        </w:rPr>
        <w:t xml:space="preserve">By concentrating efforts to reach our priority populations, </w:t>
      </w:r>
      <w:r w:rsidRPr="46C0516D">
        <w:rPr>
          <w:rFonts w:ascii="Times New Roman" w:hAnsi="Times New Roman" w:cs="Times New Roman"/>
          <w:sz w:val="23"/>
          <w:szCs w:val="23"/>
          <w:lang w:eastAsia="ko-KR"/>
        </w:rPr>
        <w:t xml:space="preserve">the </w:t>
      </w:r>
      <w:r w:rsidRPr="46C0516D">
        <w:rPr>
          <w:rFonts w:ascii="Times New Roman" w:eastAsia="Times" w:hAnsi="Times New Roman" w:cs="Times New Roman"/>
          <w:sz w:val="23"/>
          <w:szCs w:val="23"/>
        </w:rPr>
        <w:t>GBCCP aims to reduce health disparities and reduce cancer morbidity and mortality</w:t>
      </w:r>
      <w:r w:rsidRPr="46C0516D">
        <w:rPr>
          <w:rFonts w:ascii="Times New Roman" w:hAnsi="Times New Roman" w:cs="Times New Roman"/>
          <w:sz w:val="23"/>
          <w:szCs w:val="23"/>
          <w:lang w:eastAsia="ko-KR"/>
        </w:rPr>
        <w:t xml:space="preserve"> rates in Georgia</w:t>
      </w:r>
      <w:r w:rsidRPr="46C0516D">
        <w:rPr>
          <w:rFonts w:ascii="Times New Roman" w:eastAsia="Times" w:hAnsi="Times New Roman" w:cs="Times New Roman"/>
          <w:sz w:val="23"/>
          <w:szCs w:val="23"/>
        </w:rPr>
        <w:t xml:space="preserve">. </w:t>
      </w:r>
    </w:p>
    <w:p w14:paraId="6C6915B1" w14:textId="6B84443A" w:rsidR="00CA5F21" w:rsidRPr="0009673C" w:rsidRDefault="46C0516D" w:rsidP="46C0516D">
      <w:pPr>
        <w:jc w:val="both"/>
        <w:rPr>
          <w:rFonts w:ascii="Times New Roman" w:eastAsia="Times" w:hAnsi="Times New Roman" w:cs="Times New Roman"/>
          <w:sz w:val="23"/>
          <w:szCs w:val="23"/>
        </w:rPr>
      </w:pPr>
      <w:r w:rsidRPr="46C0516D">
        <w:rPr>
          <w:rFonts w:ascii="Times New Roman" w:eastAsia="Times New Roman" w:hAnsi="Times New Roman" w:cs="Times New Roman"/>
          <w:b/>
          <w:bCs/>
          <w:sz w:val="23"/>
          <w:szCs w:val="23"/>
        </w:rPr>
        <w:t>3.2 Program activities:</w:t>
      </w:r>
      <w:r w:rsidRPr="46C0516D">
        <w:rPr>
          <w:rFonts w:ascii="Times New Roman" w:eastAsia="Times New Roman" w:hAnsi="Times New Roman" w:cs="Times New Roman"/>
          <w:sz w:val="23"/>
          <w:szCs w:val="23"/>
        </w:rPr>
        <w:t xml:space="preserve"> The GBCCP implements activities related to three primary strategies (environmental approaches, community-clinical linkages and health systems changes) and four cross-cutting strategies (program collaboration, external partnerships, cancer data/surveillance and program monitoring and evaluation). Focus of this program is to provide high quality breast and cervical cancer screening and diagnostic services to eligible women. </w:t>
      </w:r>
      <w:r w:rsidRPr="46C0516D">
        <w:rPr>
          <w:rFonts w:ascii="Times New Roman" w:hAnsi="Times New Roman" w:cs="Times New Roman"/>
          <w:sz w:val="23"/>
          <w:szCs w:val="23"/>
        </w:rPr>
        <w:t xml:space="preserve">Through collaboration with the Georgia Center for Oncology Research and Education (GA CORE), women at high risk for the hereditary breast and ovarian cancer genes are screened in </w:t>
      </w:r>
      <w:r w:rsidR="00A7063B">
        <w:rPr>
          <w:rFonts w:ascii="Times New Roman" w:hAnsi="Times New Roman" w:cs="Times New Roman"/>
          <w:sz w:val="23"/>
          <w:szCs w:val="23"/>
        </w:rPr>
        <w:t xml:space="preserve">the </w:t>
      </w:r>
      <w:r w:rsidRPr="46C0516D">
        <w:rPr>
          <w:rFonts w:ascii="Times New Roman" w:hAnsi="Times New Roman" w:cs="Times New Roman"/>
          <w:sz w:val="23"/>
          <w:szCs w:val="23"/>
        </w:rPr>
        <w:t>GDPH health districts. Women with positive diagnoses are enrolled into the Women’s Health Medicaid Program and referred to treatment services and other programs for additional support. The ACS Patient Navigation Program (PNP) works in tandem with the GBCCP to provide population-based community education on cancer and facilitate access to receive screening and diagnostic services offered through the GBCCP. The GBCCP u</w:t>
      </w:r>
      <w:r w:rsidRPr="46C0516D">
        <w:rPr>
          <w:rFonts w:ascii="Times New Roman" w:eastAsia="Times New Roman" w:hAnsi="Times New Roman" w:cs="Times New Roman"/>
          <w:sz w:val="23"/>
          <w:szCs w:val="23"/>
        </w:rPr>
        <w:t>ses available data to evaluate placement of navigators and identify additional areas of need and priority populations</w:t>
      </w:r>
      <w:r w:rsidRPr="46C0516D">
        <w:rPr>
          <w:rFonts w:ascii="Times New Roman" w:hAnsi="Times New Roman" w:cs="Times New Roman"/>
          <w:sz w:val="23"/>
          <w:szCs w:val="23"/>
        </w:rPr>
        <w:t xml:space="preserve">. Navigators implement </w:t>
      </w:r>
      <w:r w:rsidRPr="46C0516D">
        <w:rPr>
          <w:rFonts w:ascii="Times New Roman" w:eastAsia="Times" w:hAnsi="Times New Roman" w:cs="Times New Roman"/>
          <w:sz w:val="23"/>
          <w:szCs w:val="23"/>
        </w:rPr>
        <w:t xml:space="preserve">evidence-based interventions </w:t>
      </w:r>
      <w:r w:rsidRPr="46C0516D">
        <w:rPr>
          <w:rFonts w:ascii="Times New Roman" w:hAnsi="Times New Roman" w:cs="Times New Roman"/>
          <w:sz w:val="23"/>
          <w:szCs w:val="23"/>
          <w:lang w:eastAsia="ko-KR"/>
        </w:rPr>
        <w:t>(EBIs)</w:t>
      </w:r>
      <w:r w:rsidRPr="46C0516D">
        <w:rPr>
          <w:rFonts w:ascii="Times New Roman" w:hAnsi="Times New Roman" w:cs="Times New Roman"/>
          <w:sz w:val="23"/>
          <w:szCs w:val="23"/>
        </w:rPr>
        <w:t>, including client reminders, group education, one-on-one education, reduction of structural barriers to care and small media. Assessing patients for tobacco use and referring those who smoke to the Georgia Tobacco Quit Line is an ongoing activity of the program. Also, the GBCCP provides breast and cervical cancer education and training to statewide public health providers.</w:t>
      </w:r>
      <w:r w:rsidRPr="46C0516D">
        <w:rPr>
          <w:rFonts w:ascii="Times New Roman" w:eastAsia="Times" w:hAnsi="Times New Roman" w:cs="Times New Roman"/>
          <w:sz w:val="23"/>
          <w:szCs w:val="23"/>
        </w:rPr>
        <w:t xml:space="preserve"> </w:t>
      </w:r>
      <w:r w:rsidRPr="46C0516D">
        <w:rPr>
          <w:rFonts w:ascii="Times New Roman" w:hAnsi="Times New Roman" w:cs="Times New Roman"/>
          <w:sz w:val="23"/>
          <w:szCs w:val="23"/>
        </w:rPr>
        <w:t xml:space="preserve">During this project duration, the GBCCP will expand its activities to promote cancer screening and diagnostic services by implementing health systems interventions, community approaches that link women to clinical services, and environmental approaches that promote screening at worksites. The GBCCP will establish a formal agreement with new </w:t>
      </w:r>
      <w:r w:rsidRPr="46C0516D">
        <w:rPr>
          <w:rFonts w:ascii="Times New Roman" w:eastAsia="Times New Roman" w:hAnsi="Times New Roman" w:cs="Times New Roman"/>
          <w:sz w:val="23"/>
          <w:szCs w:val="23"/>
        </w:rPr>
        <w:t>FQHCs to implement and assess clinic data, including clinic-level screening rates, EBIs and supportive activities</w:t>
      </w:r>
      <w:r w:rsidRPr="46C0516D">
        <w:rPr>
          <w:rFonts w:ascii="Times New Roman" w:hAnsi="Times New Roman" w:cs="Times New Roman"/>
          <w:sz w:val="23"/>
          <w:szCs w:val="23"/>
        </w:rPr>
        <w:t xml:space="preserve">. Navigators will provide group education on breast and cervical cancer screening at worksites, and facilitate access to cancer screening for eligible employees who participated in worksite education. </w:t>
      </w:r>
    </w:p>
    <w:p w14:paraId="16720EEE" w14:textId="0C117C18" w:rsidR="00CA5F21" w:rsidRPr="0009673C" w:rsidRDefault="46C0516D" w:rsidP="46C0516D">
      <w:pPr>
        <w:jc w:val="both"/>
        <w:rPr>
          <w:rFonts w:ascii="Times New Roman" w:eastAsia="Times" w:hAnsi="Times New Roman" w:cs="Times New Roman"/>
          <w:sz w:val="23"/>
          <w:szCs w:val="23"/>
        </w:rPr>
      </w:pPr>
      <w:r w:rsidRPr="46C0516D">
        <w:rPr>
          <w:rFonts w:ascii="Times New Roman" w:eastAsia="Times" w:hAnsi="Times New Roman" w:cs="Times New Roman"/>
          <w:b/>
          <w:bCs/>
          <w:sz w:val="23"/>
          <w:szCs w:val="23"/>
        </w:rPr>
        <w:t>3.3 Program impact:</w:t>
      </w:r>
      <w:r w:rsidRPr="46C0516D">
        <w:rPr>
          <w:rFonts w:ascii="Times New Roman" w:eastAsia="Times" w:hAnsi="Times New Roman" w:cs="Times New Roman"/>
          <w:sz w:val="23"/>
          <w:szCs w:val="23"/>
        </w:rPr>
        <w:t xml:space="preserve"> In fiscal year (FY) 2017, the GBCCP provided breast and cervical cancer </w:t>
      </w:r>
      <w:r w:rsidRPr="46C0516D">
        <w:rPr>
          <w:rFonts w:ascii="Times New Roman" w:hAnsi="Times New Roman" w:cs="Times New Roman"/>
          <w:sz w:val="23"/>
          <w:szCs w:val="23"/>
        </w:rPr>
        <w:t xml:space="preserve">screening and/or follow up services to 10,324 women with the CDC funds. Ninety </w:t>
      </w:r>
      <w:r w:rsidR="007410C7">
        <w:rPr>
          <w:rFonts w:ascii="Times New Roman" w:hAnsi="Times New Roman" w:cs="Times New Roman"/>
          <w:sz w:val="23"/>
          <w:szCs w:val="23"/>
        </w:rPr>
        <w:t>five</w:t>
      </w:r>
      <w:r w:rsidR="007410C7" w:rsidRPr="46C0516D">
        <w:rPr>
          <w:rFonts w:ascii="Times New Roman" w:hAnsi="Times New Roman" w:cs="Times New Roman"/>
          <w:sz w:val="23"/>
          <w:szCs w:val="23"/>
        </w:rPr>
        <w:t xml:space="preserve"> </w:t>
      </w:r>
      <w:r w:rsidRPr="002C5A1F">
        <w:rPr>
          <w:rFonts w:ascii="Times New Roman" w:hAnsi="Times New Roman" w:cs="Times New Roman"/>
          <w:sz w:val="23"/>
          <w:szCs w:val="23"/>
        </w:rPr>
        <w:t>percent</w:t>
      </w:r>
      <w:r w:rsidR="007410C7" w:rsidRPr="002C5A1F">
        <w:rPr>
          <w:rFonts w:ascii="Times New Roman" w:hAnsi="Times New Roman" w:cs="Times New Roman"/>
          <w:sz w:val="23"/>
          <w:szCs w:val="23"/>
        </w:rPr>
        <w:t xml:space="preserve"> </w:t>
      </w:r>
      <w:r w:rsidR="007410C7" w:rsidRPr="00930504">
        <w:rPr>
          <w:rFonts w:ascii="Times New Roman" w:hAnsi="Times New Roman" w:cs="Times New Roman"/>
          <w:sz w:val="23"/>
          <w:szCs w:val="23"/>
        </w:rPr>
        <w:t>of the GBCCP recipients with abnormal breast cancer screening</w:t>
      </w:r>
      <w:r w:rsidR="003F5779">
        <w:rPr>
          <w:rFonts w:ascii="Times New Roman" w:hAnsi="Times New Roman" w:cs="Times New Roman"/>
          <w:sz w:val="23"/>
          <w:szCs w:val="23"/>
        </w:rPr>
        <w:t>s</w:t>
      </w:r>
      <w:r w:rsidR="00934F95" w:rsidRPr="002C5A1F">
        <w:rPr>
          <w:rFonts w:ascii="Times New Roman" w:hAnsi="Times New Roman" w:cs="Times New Roman"/>
          <w:sz w:val="23"/>
          <w:szCs w:val="23"/>
        </w:rPr>
        <w:t xml:space="preserve"> </w:t>
      </w:r>
      <w:r w:rsidR="001B63BA">
        <w:rPr>
          <w:rFonts w:ascii="Times New Roman" w:hAnsi="Times New Roman" w:cs="Times New Roman"/>
          <w:sz w:val="23"/>
          <w:szCs w:val="23"/>
        </w:rPr>
        <w:t>completed</w:t>
      </w:r>
      <w:r w:rsidRPr="002C5A1F">
        <w:rPr>
          <w:rFonts w:ascii="Times New Roman" w:hAnsi="Times New Roman" w:cs="Times New Roman"/>
          <w:sz w:val="23"/>
          <w:szCs w:val="23"/>
        </w:rPr>
        <w:t xml:space="preserve"> </w:t>
      </w:r>
      <w:r w:rsidRPr="00930504">
        <w:rPr>
          <w:rFonts w:ascii="Times New Roman" w:hAnsi="Times New Roman" w:cs="Times New Roman"/>
          <w:sz w:val="23"/>
          <w:szCs w:val="23"/>
        </w:rPr>
        <w:t>follow-up services</w:t>
      </w:r>
      <w:r w:rsidR="001B63BA">
        <w:rPr>
          <w:rFonts w:ascii="Times New Roman" w:hAnsi="Times New Roman" w:cs="Times New Roman"/>
          <w:sz w:val="23"/>
          <w:szCs w:val="23"/>
        </w:rPr>
        <w:t>; and 98% of women with final diagnosis of breast cancer initiated treatment</w:t>
      </w:r>
      <w:r w:rsidR="00930504" w:rsidRPr="002C5A1F">
        <w:rPr>
          <w:rFonts w:ascii="Times New Roman" w:hAnsi="Times New Roman" w:cs="Times New Roman"/>
          <w:sz w:val="23"/>
          <w:szCs w:val="23"/>
        </w:rPr>
        <w:t>.</w:t>
      </w:r>
      <w:r w:rsidRPr="00930504">
        <w:rPr>
          <w:rFonts w:ascii="Times New Roman" w:hAnsi="Times New Roman" w:cs="Times New Roman"/>
          <w:sz w:val="23"/>
          <w:szCs w:val="23"/>
        </w:rPr>
        <w:t xml:space="preserve"> </w:t>
      </w:r>
      <w:r w:rsidR="00530CBE" w:rsidRPr="004A24F0">
        <w:rPr>
          <w:rFonts w:ascii="Times New Roman" w:hAnsi="Times New Roman" w:cs="Times New Roman"/>
          <w:sz w:val="23"/>
          <w:szCs w:val="23"/>
        </w:rPr>
        <w:t>Ninety two</w:t>
      </w:r>
      <w:r w:rsidRPr="002C5A1F">
        <w:rPr>
          <w:rFonts w:ascii="Times New Roman" w:hAnsi="Times New Roman" w:cs="Times New Roman"/>
          <w:sz w:val="23"/>
          <w:szCs w:val="23"/>
        </w:rPr>
        <w:t xml:space="preserve"> percent of</w:t>
      </w:r>
      <w:r w:rsidR="00930504" w:rsidRPr="004A24F0">
        <w:rPr>
          <w:rFonts w:ascii="Times New Roman" w:hAnsi="Times New Roman" w:cs="Times New Roman"/>
          <w:sz w:val="23"/>
          <w:szCs w:val="23"/>
        </w:rPr>
        <w:t xml:space="preserve"> women</w:t>
      </w:r>
      <w:r w:rsidR="00530CBE" w:rsidRPr="004A24F0">
        <w:rPr>
          <w:rFonts w:ascii="Times New Roman" w:hAnsi="Times New Roman" w:cs="Times New Roman"/>
          <w:sz w:val="23"/>
          <w:szCs w:val="23"/>
        </w:rPr>
        <w:t xml:space="preserve"> with abnormal Pap tests</w:t>
      </w:r>
      <w:r w:rsidRPr="002C5A1F">
        <w:rPr>
          <w:rFonts w:ascii="Times New Roman" w:hAnsi="Times New Roman" w:cs="Times New Roman"/>
          <w:sz w:val="23"/>
          <w:szCs w:val="23"/>
        </w:rPr>
        <w:t xml:space="preserve"> completed </w:t>
      </w:r>
      <w:r w:rsidRPr="00930504">
        <w:rPr>
          <w:rFonts w:ascii="Times New Roman" w:hAnsi="Times New Roman" w:cs="Times New Roman"/>
          <w:sz w:val="23"/>
          <w:szCs w:val="23"/>
        </w:rPr>
        <w:t>follow-up services</w:t>
      </w:r>
      <w:r w:rsidR="001B63BA">
        <w:rPr>
          <w:rFonts w:ascii="Times New Roman" w:hAnsi="Times New Roman" w:cs="Times New Roman"/>
          <w:sz w:val="23"/>
          <w:szCs w:val="23"/>
        </w:rPr>
        <w:t>; and 91% of women with final diagnosis of HSIL, CIN2, CIN3, CIS or invasive cervical carcinoma started treatment</w:t>
      </w:r>
      <w:r w:rsidR="00930504" w:rsidRPr="004A24F0">
        <w:rPr>
          <w:rFonts w:ascii="Times New Roman" w:hAnsi="Times New Roman" w:cs="Times New Roman"/>
          <w:sz w:val="23"/>
          <w:szCs w:val="23"/>
        </w:rPr>
        <w:t>.</w:t>
      </w:r>
      <w:r w:rsidRPr="002C5A1F">
        <w:rPr>
          <w:rFonts w:ascii="Times New Roman" w:hAnsi="Times New Roman" w:cs="Times New Roman"/>
          <w:sz w:val="23"/>
          <w:szCs w:val="23"/>
        </w:rPr>
        <w:t xml:space="preserve"> </w:t>
      </w:r>
      <w:r w:rsidRPr="00930504">
        <w:rPr>
          <w:rFonts w:ascii="Times New Roman" w:hAnsi="Times New Roman" w:cs="Times New Roman"/>
          <w:sz w:val="23"/>
          <w:szCs w:val="23"/>
        </w:rPr>
        <w:t>The percentage</w:t>
      </w:r>
      <w:r w:rsidRPr="46C0516D">
        <w:rPr>
          <w:rFonts w:ascii="Times New Roman" w:hAnsi="Times New Roman" w:cs="Times New Roman"/>
          <w:sz w:val="23"/>
          <w:szCs w:val="23"/>
        </w:rPr>
        <w:t xml:space="preserve"> of missed appointments among navigated cancer patients decreased from 8.9% in </w:t>
      </w:r>
      <w:r w:rsidR="007410C7">
        <w:rPr>
          <w:rFonts w:ascii="Times New Roman" w:hAnsi="Times New Roman" w:cs="Times New Roman"/>
          <w:sz w:val="23"/>
          <w:szCs w:val="23"/>
        </w:rPr>
        <w:t xml:space="preserve">FY </w:t>
      </w:r>
      <w:r w:rsidRPr="46C0516D">
        <w:rPr>
          <w:rFonts w:ascii="Times New Roman" w:hAnsi="Times New Roman" w:cs="Times New Roman"/>
          <w:sz w:val="23"/>
          <w:szCs w:val="23"/>
        </w:rPr>
        <w:t xml:space="preserve">2013 to 2.4% in </w:t>
      </w:r>
      <w:r w:rsidR="007410C7">
        <w:rPr>
          <w:rFonts w:ascii="Times New Roman" w:hAnsi="Times New Roman" w:cs="Times New Roman"/>
          <w:sz w:val="23"/>
          <w:szCs w:val="23"/>
        </w:rPr>
        <w:t xml:space="preserve">FY </w:t>
      </w:r>
      <w:r w:rsidRPr="46C0516D">
        <w:rPr>
          <w:rFonts w:ascii="Times New Roman" w:hAnsi="Times New Roman" w:cs="Times New Roman"/>
          <w:sz w:val="23"/>
          <w:szCs w:val="23"/>
        </w:rPr>
        <w:t>2016 (Jeon, Jones &amp; Jimenez, 2017).</w:t>
      </w:r>
    </w:p>
    <w:p w14:paraId="30B37C08" w14:textId="0519A1AA" w:rsidR="00565FEA" w:rsidRPr="0009673C" w:rsidRDefault="46C0516D" w:rsidP="46C0516D">
      <w:pPr>
        <w:jc w:val="both"/>
        <w:rPr>
          <w:rFonts w:ascii="Times New Roman" w:eastAsia="Times" w:hAnsi="Times New Roman" w:cs="Times New Roman"/>
          <w:sz w:val="23"/>
          <w:szCs w:val="23"/>
        </w:rPr>
      </w:pPr>
      <w:r w:rsidRPr="46C0516D">
        <w:rPr>
          <w:rFonts w:ascii="Times New Roman" w:eastAsia="Times" w:hAnsi="Times New Roman" w:cs="Times New Roman"/>
          <w:b/>
          <w:bCs/>
          <w:sz w:val="23"/>
          <w:szCs w:val="23"/>
        </w:rPr>
        <w:t>3.4 Logic model:</w:t>
      </w:r>
      <w:r w:rsidRPr="46C0516D">
        <w:rPr>
          <w:rFonts w:ascii="Times New Roman" w:eastAsia="Times" w:hAnsi="Times New Roman" w:cs="Times New Roman"/>
          <w:sz w:val="23"/>
          <w:szCs w:val="23"/>
        </w:rPr>
        <w:t xml:space="preserve"> </w:t>
      </w:r>
      <w:r w:rsidRPr="46C0516D">
        <w:rPr>
          <w:rFonts w:ascii="Times New Roman" w:eastAsia="Times New Roman" w:hAnsi="Times New Roman" w:cs="Times New Roman"/>
          <w:sz w:val="23"/>
          <w:szCs w:val="23"/>
        </w:rPr>
        <w:t>The GBC</w:t>
      </w:r>
      <w:r w:rsidRPr="009376B3">
        <w:rPr>
          <w:rFonts w:ascii="Times New Roman" w:eastAsia="Times New Roman" w:hAnsi="Times New Roman" w:cs="Times New Roman"/>
          <w:sz w:val="23"/>
          <w:szCs w:val="23"/>
        </w:rPr>
        <w:t xml:space="preserve">CP logic model shows what the GBCCP plans to accomplish, and how program inputs, strategies and activities relate to anticipated </w:t>
      </w:r>
      <w:r w:rsidR="00C554C0" w:rsidRPr="004A24F0">
        <w:rPr>
          <w:rFonts w:ascii="Times New Roman" w:eastAsia="Times New Roman" w:hAnsi="Times New Roman" w:cs="Times New Roman"/>
          <w:sz w:val="23"/>
          <w:szCs w:val="23"/>
        </w:rPr>
        <w:t xml:space="preserve">outputs and </w:t>
      </w:r>
      <w:r w:rsidRPr="009376B3">
        <w:rPr>
          <w:rFonts w:ascii="Times New Roman" w:eastAsia="Times New Roman" w:hAnsi="Times New Roman" w:cs="Times New Roman"/>
          <w:sz w:val="23"/>
          <w:szCs w:val="23"/>
        </w:rPr>
        <w:t>outcomes</w:t>
      </w:r>
      <w:r w:rsidRPr="46C0516D">
        <w:rPr>
          <w:rFonts w:ascii="Times New Roman" w:eastAsia="Times New Roman" w:hAnsi="Times New Roman" w:cs="Times New Roman"/>
          <w:sz w:val="23"/>
          <w:szCs w:val="23"/>
        </w:rPr>
        <w:t xml:space="preserve"> (</w:t>
      </w:r>
      <w:r w:rsidRPr="46C0516D">
        <w:rPr>
          <w:rFonts w:ascii="Times New Roman" w:eastAsia="Times New Roman" w:hAnsi="Times New Roman" w:cs="Times New Roman"/>
          <w:b/>
          <w:bCs/>
          <w:sz w:val="23"/>
          <w:szCs w:val="23"/>
        </w:rPr>
        <w:t>Figure 1</w:t>
      </w:r>
      <w:r w:rsidRPr="46C0516D">
        <w:rPr>
          <w:rFonts w:ascii="Times New Roman" w:eastAsia="Times New Roman" w:hAnsi="Times New Roman" w:cs="Times New Roman"/>
          <w:sz w:val="23"/>
          <w:szCs w:val="23"/>
        </w:rPr>
        <w:t>).</w:t>
      </w:r>
    </w:p>
    <w:p w14:paraId="70AA01E4" w14:textId="77777777" w:rsidR="00565FEA" w:rsidRPr="0009673C" w:rsidRDefault="00565FEA" w:rsidP="002A4A38">
      <w:pPr>
        <w:jc w:val="both"/>
        <w:rPr>
          <w:rFonts w:ascii="Times New Roman" w:eastAsia="Times New Roman" w:hAnsi="Times New Roman" w:cs="Times New Roman"/>
          <w:b/>
        </w:rPr>
        <w:sectPr w:rsidR="00565FEA" w:rsidRPr="0009673C" w:rsidSect="006D4854">
          <w:pgSz w:w="12240" w:h="15840"/>
          <w:pgMar w:top="1440" w:right="1440" w:bottom="1440" w:left="1440" w:header="0" w:footer="720" w:gutter="0"/>
          <w:pgNumType w:start="0"/>
          <w:cols w:space="720"/>
          <w:titlePg/>
          <w:docGrid w:linePitch="326"/>
        </w:sectPr>
      </w:pPr>
    </w:p>
    <w:p w14:paraId="45177081" w14:textId="1CADC06E" w:rsidR="002A4A38" w:rsidRPr="0009673C" w:rsidRDefault="0092459F" w:rsidP="002A4A38">
      <w:pPr>
        <w:jc w:val="both"/>
        <w:rPr>
          <w:rFonts w:ascii="Times New Roman" w:eastAsia="Times New Roman" w:hAnsi="Times New Roman" w:cs="Times New Roman"/>
          <w:b/>
        </w:rPr>
      </w:pPr>
      <w:r w:rsidRPr="00883A9B">
        <w:rPr>
          <w:rFonts w:ascii="Times New Roman" w:eastAsia="Times New Roman" w:hAnsi="Times New Roman" w:cs="Times New Roman"/>
          <w:b/>
          <w:noProof/>
        </w:rPr>
        <w:lastRenderedPageBreak/>
        <mc:AlternateContent>
          <mc:Choice Requires="wps">
            <w:drawing>
              <wp:anchor distT="0" distB="0" distL="114300" distR="114300" simplePos="0" relativeHeight="251749376" behindDoc="0" locked="0" layoutInCell="1" allowOverlap="1" wp14:anchorId="634FA302" wp14:editId="50BC0D2F">
                <wp:simplePos x="0" y="0"/>
                <wp:positionH relativeFrom="margin">
                  <wp:posOffset>5334000</wp:posOffset>
                </wp:positionH>
                <wp:positionV relativeFrom="paragraph">
                  <wp:posOffset>276225</wp:posOffset>
                </wp:positionV>
                <wp:extent cx="1371600" cy="876300"/>
                <wp:effectExtent l="0" t="0" r="19050" b="19050"/>
                <wp:wrapNone/>
                <wp:docPr id="75" name="Text Box 75"/>
                <wp:cNvGraphicFramePr/>
                <a:graphic xmlns:a="http://schemas.openxmlformats.org/drawingml/2006/main">
                  <a:graphicData uri="http://schemas.microsoft.com/office/word/2010/wordprocessingShape">
                    <wps:wsp>
                      <wps:cNvSpPr txBox="1"/>
                      <wps:spPr>
                        <a:xfrm>
                          <a:off x="0" y="0"/>
                          <a:ext cx="1371600" cy="876300"/>
                        </a:xfrm>
                        <a:prstGeom prst="rect">
                          <a:avLst/>
                        </a:prstGeom>
                        <a:solidFill>
                          <a:schemeClr val="lt1"/>
                        </a:solidFill>
                        <a:ln w="6350">
                          <a:solidFill>
                            <a:schemeClr val="accent6"/>
                          </a:solidFill>
                        </a:ln>
                      </wps:spPr>
                      <wps:txbx>
                        <w:txbxContent>
                          <w:p w14:paraId="4D153CEF" w14:textId="2F6321CB" w:rsidR="004E392E" w:rsidRPr="00883A9B" w:rsidRDefault="004E392E" w:rsidP="00883A9B">
                            <w:pPr>
                              <w:rPr>
                                <w:rFonts w:ascii="Times New Roman" w:hAnsi="Times New Roman" w:cs="Times New Roman"/>
                                <w:bCs/>
                                <w:sz w:val="20"/>
                                <w:szCs w:val="20"/>
                              </w:rPr>
                            </w:pPr>
                            <w:r w:rsidRPr="00883A9B">
                              <w:rPr>
                                <w:rFonts w:ascii="Times New Roman" w:hAnsi="Times New Roman" w:cs="Times New Roman"/>
                                <w:bCs/>
                                <w:sz w:val="20"/>
                                <w:szCs w:val="20"/>
                              </w:rPr>
                              <w:t>Establi</w:t>
                            </w:r>
                            <w:r>
                              <w:rPr>
                                <w:rFonts w:ascii="Times New Roman" w:hAnsi="Times New Roman" w:cs="Times New Roman"/>
                                <w:bCs/>
                                <w:sz w:val="20"/>
                                <w:szCs w:val="20"/>
                              </w:rPr>
                              <w:t xml:space="preserve">shed health system and community partnerships </w:t>
                            </w:r>
                            <w:r w:rsidRPr="00883A9B">
                              <w:rPr>
                                <w:rFonts w:ascii="Times New Roman" w:hAnsi="Times New Roman" w:cs="Times New Roman"/>
                                <w:bCs/>
                                <w:sz w:val="20"/>
                                <w:szCs w:val="20"/>
                              </w:rPr>
                              <w:t xml:space="preserve">to increase </w:t>
                            </w:r>
                            <w:r>
                              <w:rPr>
                                <w:rFonts w:ascii="Times New Roman" w:hAnsi="Times New Roman" w:cs="Times New Roman"/>
                                <w:bCs/>
                                <w:sz w:val="20"/>
                                <w:szCs w:val="20"/>
                              </w:rPr>
                              <w:t xml:space="preserve">B &amp; C </w:t>
                            </w:r>
                            <w:r w:rsidRPr="00883A9B">
                              <w:rPr>
                                <w:rFonts w:ascii="Times New Roman" w:hAnsi="Times New Roman" w:cs="Times New Roman"/>
                                <w:bCs/>
                                <w:sz w:val="20"/>
                                <w:szCs w:val="20"/>
                              </w:rPr>
                              <w:t xml:space="preserve">cancer screening </w:t>
                            </w:r>
                          </w:p>
                          <w:p w14:paraId="0009C6E8" w14:textId="77777777" w:rsidR="004E392E" w:rsidRPr="004A24F0" w:rsidRDefault="004E392E" w:rsidP="00883A9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FA302" id="_x0000_t202" coordsize="21600,21600" o:spt="202" path="m,l,21600r21600,l21600,xe">
                <v:stroke joinstyle="miter"/>
                <v:path gradientshapeok="t" o:connecttype="rect"/>
              </v:shapetype>
              <v:shape id="Text Box 75" o:spid="_x0000_s1026" type="#_x0000_t202" style="position:absolute;left:0;text-align:left;margin-left:420pt;margin-top:21.75pt;width:108pt;height:6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" fillcolor="white [3201]" strokecolor="#70ad47 [3209]" strokeweight=".5pt">
                <v:textbox>
                  <w:txbxContent>
                    <w:p w14:paraId="4D153CEF" w14:textId="2F6321CB" w:rsidR="004E392E" w:rsidRPr="00883A9B" w:rsidRDefault="004E392E" w:rsidP="00883A9B">
                      <w:pPr>
                        <w:rPr>
                          <w:rFonts w:ascii="Times New Roman" w:hAnsi="Times New Roman" w:cs="Times New Roman"/>
                          <w:bCs/>
                          <w:sz w:val="20"/>
                          <w:szCs w:val="20"/>
                        </w:rPr>
                      </w:pPr>
                      <w:r w:rsidRPr="00883A9B">
                        <w:rPr>
                          <w:rFonts w:ascii="Times New Roman" w:hAnsi="Times New Roman" w:cs="Times New Roman"/>
                          <w:bCs/>
                          <w:sz w:val="20"/>
                          <w:szCs w:val="20"/>
                        </w:rPr>
                        <w:t>Establi</w:t>
                      </w:r>
                      <w:r>
                        <w:rPr>
                          <w:rFonts w:ascii="Times New Roman" w:hAnsi="Times New Roman" w:cs="Times New Roman"/>
                          <w:bCs/>
                          <w:sz w:val="20"/>
                          <w:szCs w:val="20"/>
                        </w:rPr>
                        <w:t xml:space="preserve">shed health system and community partnerships </w:t>
                      </w:r>
                      <w:r w:rsidRPr="00883A9B">
                        <w:rPr>
                          <w:rFonts w:ascii="Times New Roman" w:hAnsi="Times New Roman" w:cs="Times New Roman"/>
                          <w:bCs/>
                          <w:sz w:val="20"/>
                          <w:szCs w:val="20"/>
                        </w:rPr>
                        <w:t xml:space="preserve">to increase </w:t>
                      </w:r>
                      <w:r>
                        <w:rPr>
                          <w:rFonts w:ascii="Times New Roman" w:hAnsi="Times New Roman" w:cs="Times New Roman"/>
                          <w:bCs/>
                          <w:sz w:val="20"/>
                          <w:szCs w:val="20"/>
                        </w:rPr>
                        <w:t xml:space="preserve">B &amp; C </w:t>
                      </w:r>
                      <w:r w:rsidRPr="00883A9B">
                        <w:rPr>
                          <w:rFonts w:ascii="Times New Roman" w:hAnsi="Times New Roman" w:cs="Times New Roman"/>
                          <w:bCs/>
                          <w:sz w:val="20"/>
                          <w:szCs w:val="20"/>
                        </w:rPr>
                        <w:t xml:space="preserve">cancer screening </w:t>
                      </w:r>
                    </w:p>
                    <w:p w14:paraId="0009C6E8" w14:textId="77777777" w:rsidR="004E392E" w:rsidRPr="004A24F0" w:rsidRDefault="004E392E" w:rsidP="00883A9B">
                      <w:pPr>
                        <w:rPr>
                          <w:rFonts w:ascii="Times New Roman" w:hAnsi="Times New Roman" w:cs="Times New Roman"/>
                          <w:sz w:val="20"/>
                          <w:szCs w:val="20"/>
                        </w:rPr>
                      </w:pPr>
                    </w:p>
                  </w:txbxContent>
                </v:textbox>
                <w10:wrap anchorx="margin"/>
              </v:shape>
            </w:pict>
          </mc:Fallback>
        </mc:AlternateContent>
      </w:r>
      <w:r w:rsidR="001F0F6B" w:rsidRPr="0009673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61919BB" wp14:editId="4455ED77">
                <wp:simplePos x="0" y="0"/>
                <wp:positionH relativeFrom="column">
                  <wp:posOffset>5341620</wp:posOffset>
                </wp:positionH>
                <wp:positionV relativeFrom="paragraph">
                  <wp:posOffset>-121920</wp:posOffset>
                </wp:positionV>
                <wp:extent cx="3714750" cy="297815"/>
                <wp:effectExtent l="0" t="0" r="19050" b="260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97815"/>
                        </a:xfrm>
                        <a:prstGeom prst="rect">
                          <a:avLst/>
                        </a:prstGeom>
                        <a:solidFill>
                          <a:srgbClr val="FFFFFF"/>
                        </a:solidFill>
                        <a:ln w="9525">
                          <a:solidFill>
                            <a:srgbClr val="000000"/>
                          </a:solidFill>
                          <a:miter lim="800000"/>
                          <a:headEnd/>
                          <a:tailEnd/>
                        </a:ln>
                      </wps:spPr>
                      <wps:txbx>
                        <w:txbxContent>
                          <w:p w14:paraId="68F4E3E1" w14:textId="069CE408" w:rsidR="004E392E" w:rsidRPr="002916F1" w:rsidRDefault="004E392E" w:rsidP="002A4A38">
                            <w:pPr>
                              <w:rPr>
                                <w:rFonts w:ascii="Times New Roman" w:hAnsi="Times New Roman" w:cs="Times New Roman"/>
                              </w:rPr>
                            </w:pPr>
                            <w:r>
                              <w:rPr>
                                <w:rFonts w:ascii="Times New Roman" w:hAnsi="Times New Roman" w:cs="Times New Roman"/>
                              </w:rPr>
                              <w:t xml:space="preserve">     </w:t>
                            </w:r>
                            <w:r w:rsidRPr="002916F1">
                              <w:rPr>
                                <w:rFonts w:ascii="Times New Roman" w:hAnsi="Times New Roman" w:cs="Times New Roman"/>
                              </w:rPr>
                              <w:t>Short-term</w:t>
                            </w:r>
                            <w:r w:rsidR="009531ED">
                              <w:rPr>
                                <w:rFonts w:ascii="Times New Roman" w:hAnsi="Times New Roman" w:cs="Times New Roman"/>
                              </w:rPr>
                              <w:tab/>
                            </w:r>
                            <w:r w:rsidR="009531ED">
                              <w:rPr>
                                <w:rFonts w:ascii="Times New Roman" w:hAnsi="Times New Roman" w:cs="Times New Roman"/>
                              </w:rPr>
                              <w:tab/>
                              <w:t xml:space="preserve">    Intermediate     </w:t>
                            </w:r>
                            <w:proofErr w:type="gramStart"/>
                            <w:r w:rsidR="009531ED">
                              <w:rPr>
                                <w:rFonts w:ascii="Times New Roman" w:hAnsi="Times New Roman" w:cs="Times New Roman"/>
                              </w:rPr>
                              <w:tab/>
                              <w:t xml:space="preserve">  Long</w:t>
                            </w:r>
                            <w:proofErr w:type="gramEnd"/>
                            <w:r w:rsidR="009531ED">
                              <w:rPr>
                                <w:rFonts w:ascii="Times New Roman" w:hAnsi="Times New Roman" w:cs="Times New Roman"/>
                              </w:rPr>
                              <w:t>-term</w:t>
                            </w:r>
                          </w:p>
                          <w:p w14:paraId="15D71E16" w14:textId="77777777" w:rsidR="004E392E" w:rsidRDefault="004E392E" w:rsidP="002A4A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19BB" id="Text Box 20" o:spid="_x0000_s1027" type="#_x0000_t202" style="position:absolute;left:0;text-align:left;margin-left:420.6pt;margin-top:-9.6pt;width:292.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">
                <v:textbox>
                  <w:txbxContent>
                    <w:p w14:paraId="68F4E3E1" w14:textId="069CE408" w:rsidR="004E392E" w:rsidRPr="002916F1" w:rsidRDefault="004E392E" w:rsidP="002A4A38">
                      <w:pPr>
                        <w:rPr>
                          <w:rFonts w:ascii="Times New Roman" w:hAnsi="Times New Roman" w:cs="Times New Roman"/>
                        </w:rPr>
                      </w:pPr>
                      <w:r>
                        <w:rPr>
                          <w:rFonts w:ascii="Times New Roman" w:hAnsi="Times New Roman" w:cs="Times New Roman"/>
                        </w:rPr>
                        <w:t xml:space="preserve">     </w:t>
                      </w:r>
                      <w:r w:rsidRPr="002916F1">
                        <w:rPr>
                          <w:rFonts w:ascii="Times New Roman" w:hAnsi="Times New Roman" w:cs="Times New Roman"/>
                        </w:rPr>
                        <w:t>Short-term</w:t>
                      </w:r>
                      <w:r w:rsidR="009531ED">
                        <w:rPr>
                          <w:rFonts w:ascii="Times New Roman" w:hAnsi="Times New Roman" w:cs="Times New Roman"/>
                        </w:rPr>
                        <w:tab/>
                      </w:r>
                      <w:r w:rsidR="009531ED">
                        <w:rPr>
                          <w:rFonts w:ascii="Times New Roman" w:hAnsi="Times New Roman" w:cs="Times New Roman"/>
                        </w:rPr>
                        <w:tab/>
                        <w:t xml:space="preserve">    Intermediate     </w:t>
                      </w:r>
                      <w:proofErr w:type="gramStart"/>
                      <w:r w:rsidR="009531ED">
                        <w:rPr>
                          <w:rFonts w:ascii="Times New Roman" w:hAnsi="Times New Roman" w:cs="Times New Roman"/>
                        </w:rPr>
                        <w:tab/>
                        <w:t xml:space="preserve">  Long</w:t>
                      </w:r>
                      <w:proofErr w:type="gramEnd"/>
                      <w:r w:rsidR="009531ED">
                        <w:rPr>
                          <w:rFonts w:ascii="Times New Roman" w:hAnsi="Times New Roman" w:cs="Times New Roman"/>
                        </w:rPr>
                        <w:t>-term</w:t>
                      </w:r>
                    </w:p>
                    <w:p w14:paraId="15D71E16" w14:textId="77777777" w:rsidR="004E392E" w:rsidRDefault="004E392E" w:rsidP="002A4A38">
                      <w:pPr>
                        <w:jc w:val="center"/>
                      </w:pPr>
                    </w:p>
                  </w:txbxContent>
                </v:textbox>
              </v:shape>
            </w:pict>
          </mc:Fallback>
        </mc:AlternateContent>
      </w:r>
      <w:r w:rsidR="001F0F6B" w:rsidRPr="0009673C">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5701F73" wp14:editId="2F83CF57">
                <wp:simplePos x="0" y="0"/>
                <wp:positionH relativeFrom="column">
                  <wp:posOffset>5339080</wp:posOffset>
                </wp:positionH>
                <wp:positionV relativeFrom="paragraph">
                  <wp:posOffset>-356870</wp:posOffset>
                </wp:positionV>
                <wp:extent cx="3714750" cy="243840"/>
                <wp:effectExtent l="0" t="0" r="1905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3840"/>
                        </a:xfrm>
                        <a:prstGeom prst="rect">
                          <a:avLst/>
                        </a:prstGeom>
                        <a:solidFill>
                          <a:schemeClr val="accent6"/>
                        </a:solidFill>
                        <a:ln w="9525">
                          <a:solidFill>
                            <a:srgbClr val="000000"/>
                          </a:solidFill>
                          <a:miter lim="800000"/>
                          <a:headEnd/>
                          <a:tailEnd/>
                        </a:ln>
                      </wps:spPr>
                      <wps:txbx>
                        <w:txbxContent>
                          <w:p w14:paraId="35329379" w14:textId="77777777" w:rsidR="004E392E" w:rsidRPr="002916F1" w:rsidRDefault="004E392E" w:rsidP="002A4A38">
                            <w:pPr>
                              <w:jc w:val="center"/>
                              <w:rPr>
                                <w:rFonts w:ascii="Times New Roman" w:hAnsi="Times New Roman" w:cs="Times New Roman"/>
                                <w:b/>
                              </w:rPr>
                            </w:pPr>
                            <w:r w:rsidRPr="002916F1">
                              <w:rPr>
                                <w:rFonts w:ascii="Times New Roman" w:hAnsi="Times New Roman" w:cs="Times New Roman"/>
                                <w:b/>
                              </w:rPr>
                              <w:t>OUTCOMES</w:t>
                            </w:r>
                          </w:p>
                          <w:p w14:paraId="705058AE" w14:textId="77777777" w:rsidR="004E392E" w:rsidRDefault="004E392E" w:rsidP="002A4A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1F73" id="Text Box 19" o:spid="_x0000_s1028" type="#_x0000_t202" style="position:absolute;left:0;text-align:left;margin-left:420.4pt;margin-top:-28.1pt;width:292.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" fillcolor="#70ad47 [3209]">
                <v:textbox>
                  <w:txbxContent>
                    <w:p w14:paraId="35329379" w14:textId="77777777" w:rsidR="004E392E" w:rsidRPr="002916F1" w:rsidRDefault="004E392E" w:rsidP="002A4A38">
                      <w:pPr>
                        <w:jc w:val="center"/>
                        <w:rPr>
                          <w:rFonts w:ascii="Times New Roman" w:hAnsi="Times New Roman" w:cs="Times New Roman"/>
                          <w:b/>
                        </w:rPr>
                      </w:pPr>
                      <w:r w:rsidRPr="002916F1">
                        <w:rPr>
                          <w:rFonts w:ascii="Times New Roman" w:hAnsi="Times New Roman" w:cs="Times New Roman"/>
                          <w:b/>
                        </w:rPr>
                        <w:t>OUTCOMES</w:t>
                      </w:r>
                    </w:p>
                    <w:p w14:paraId="705058AE" w14:textId="77777777" w:rsidR="004E392E" w:rsidRDefault="004E392E" w:rsidP="002A4A38">
                      <w:pPr>
                        <w:jc w:val="center"/>
                      </w:pPr>
                    </w:p>
                  </w:txbxContent>
                </v:textbox>
              </v:shape>
            </w:pict>
          </mc:Fallback>
        </mc:AlternateContent>
      </w:r>
      <w:r w:rsidR="00643B32" w:rsidRPr="00F24293">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1496FB1B" wp14:editId="6EB5FFAA">
                <wp:simplePos x="0" y="0"/>
                <wp:positionH relativeFrom="margin">
                  <wp:posOffset>3369945</wp:posOffset>
                </wp:positionH>
                <wp:positionV relativeFrom="paragraph">
                  <wp:posOffset>74295</wp:posOffset>
                </wp:positionV>
                <wp:extent cx="1828800" cy="414670"/>
                <wp:effectExtent l="0" t="0" r="19050" b="23495"/>
                <wp:wrapNone/>
                <wp:docPr id="49" name="Text Box 49"/>
                <wp:cNvGraphicFramePr/>
                <a:graphic xmlns:a="http://schemas.openxmlformats.org/drawingml/2006/main">
                  <a:graphicData uri="http://schemas.microsoft.com/office/word/2010/wordprocessingShape">
                    <wps:wsp>
                      <wps:cNvSpPr txBox="1"/>
                      <wps:spPr>
                        <a:xfrm>
                          <a:off x="0" y="0"/>
                          <a:ext cx="1828800" cy="414670"/>
                        </a:xfrm>
                        <a:prstGeom prst="rect">
                          <a:avLst/>
                        </a:prstGeom>
                        <a:solidFill>
                          <a:schemeClr val="lt1"/>
                        </a:solidFill>
                        <a:ln w="6350">
                          <a:solidFill>
                            <a:schemeClr val="accent1"/>
                          </a:solidFill>
                        </a:ln>
                      </wps:spPr>
                      <wps:txbx>
                        <w:txbxContent>
                          <w:p w14:paraId="12A90E35" w14:textId="5D092475" w:rsidR="004E392E" w:rsidRPr="004A24F0" w:rsidRDefault="004E392E" w:rsidP="0064523F">
                            <w:pPr>
                              <w:rPr>
                                <w:rFonts w:ascii="Times New Roman" w:hAnsi="Times New Roman" w:cs="Times New Roman"/>
                                <w:sz w:val="20"/>
                                <w:szCs w:val="20"/>
                              </w:rPr>
                            </w:pPr>
                            <w:r>
                              <w:rPr>
                                <w:rFonts w:ascii="Times New Roman" w:hAnsi="Times New Roman" w:cs="Times New Roman"/>
                                <w:bCs/>
                                <w:sz w:val="20"/>
                                <w:szCs w:val="20"/>
                              </w:rPr>
                              <w:t>No. of cancer programs leadership team meetings held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6FB1B" id="Text Box 49" o:spid="_x0000_s1029" type="#_x0000_t202" style="position:absolute;left:0;text-align:left;margin-left:265.35pt;margin-top:5.85pt;width:2in;height:32.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" fillcolor="white [3201]" strokecolor="#5b9bd5 [3204]" strokeweight=".5pt">
                <v:textbox>
                  <w:txbxContent>
                    <w:p w14:paraId="12A90E35" w14:textId="5D092475" w:rsidR="004E392E" w:rsidRPr="004A24F0" w:rsidRDefault="004E392E" w:rsidP="0064523F">
                      <w:pPr>
                        <w:rPr>
                          <w:rFonts w:ascii="Times New Roman" w:hAnsi="Times New Roman" w:cs="Times New Roman"/>
                          <w:sz w:val="20"/>
                          <w:szCs w:val="20"/>
                        </w:rPr>
                      </w:pPr>
                      <w:r>
                        <w:rPr>
                          <w:rFonts w:ascii="Times New Roman" w:hAnsi="Times New Roman" w:cs="Times New Roman"/>
                          <w:bCs/>
                          <w:sz w:val="20"/>
                          <w:szCs w:val="20"/>
                        </w:rPr>
                        <w:t>No. of cancer programs leadership team meetings held</w:t>
                      </w:r>
                    </w:p>
                  </w:txbxContent>
                </v:textbox>
                <w10:wrap anchorx="margin"/>
              </v:shape>
            </w:pict>
          </mc:Fallback>
        </mc:AlternateContent>
      </w:r>
      <w:r w:rsidR="00FD1200">
        <w:rPr>
          <w:rFonts w:ascii="Times New Roman" w:hAnsi="Times New Roman" w:cs="Times New Roman"/>
          <w:b/>
          <w:noProof/>
          <w:u w:val="single"/>
        </w:rPr>
        <mc:AlternateContent>
          <mc:Choice Requires="wps">
            <w:drawing>
              <wp:anchor distT="0" distB="0" distL="114300" distR="114300" simplePos="0" relativeHeight="251779072" behindDoc="0" locked="0" layoutInCell="1" allowOverlap="1" wp14:anchorId="71FE8D9F" wp14:editId="571E0C66">
                <wp:simplePos x="0" y="0"/>
                <wp:positionH relativeFrom="column">
                  <wp:posOffset>3204845</wp:posOffset>
                </wp:positionH>
                <wp:positionV relativeFrom="paragraph">
                  <wp:posOffset>273050</wp:posOffset>
                </wp:positionV>
                <wp:extent cx="180340" cy="0"/>
                <wp:effectExtent l="0" t="76200" r="10160" b="95250"/>
                <wp:wrapNone/>
                <wp:docPr id="93" name="Straight Arrow Connector 93"/>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78F6C6" id="_x0000_t32" coordsize="21600,21600" o:spt="32" o:oned="t" path="m,l21600,21600e" filled="f">
                <v:path arrowok="t" fillok="f" o:connecttype="none"/>
                <o:lock v:ext="edit" shapetype="t"/>
              </v:shapetype>
              <v:shape id="Straight Arrow Connector 93" o:spid="_x0000_s1026" type="#_x0000_t32" style="position:absolute;margin-left:252.35pt;margin-top:21.5pt;width:14.2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" strokecolor="black [3200]" strokeweight=".5pt">
                <v:stroke endarrow="block" joinstyle="miter"/>
              </v:shape>
            </w:pict>
          </mc:Fallback>
        </mc:AlternateContent>
      </w:r>
      <w:r w:rsidR="00090437" w:rsidRPr="0009673C">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CD5461C" wp14:editId="36CE97C5">
                <wp:simplePos x="0" y="0"/>
                <wp:positionH relativeFrom="column">
                  <wp:posOffset>-770255</wp:posOffset>
                </wp:positionH>
                <wp:positionV relativeFrom="paragraph">
                  <wp:posOffset>5252085</wp:posOffset>
                </wp:positionV>
                <wp:extent cx="731520" cy="981075"/>
                <wp:effectExtent l="0" t="0" r="11430" b="47625"/>
                <wp:wrapNone/>
                <wp:docPr id="45" name="Flowchart: Off-page Connector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81075"/>
                        </a:xfrm>
                        <a:prstGeom prst="flowChartOffpageConnector">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38F5477"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Women receiving GBCCP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5461C" id="_x0000_t177" coordsize="21600,21600" o:spt="177" path="m,l21600,r,17255l10800,21600,,17255xe">
                <v:stroke joinstyle="miter"/>
                <v:path gradientshapeok="t" o:connecttype="rect" textboxrect="0,0,21600,17255"/>
              </v:shapetype>
              <v:shape id="Flowchart: Off-page Connector 45" o:spid="_x0000_s1030" type="#_x0000_t177" style="position:absolute;left:0;text-align:left;margin-left:-60.65pt;margin-top:413.55pt;width:57.6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" fillcolor="white [3201]" strokecolor="#ed7d31 [3205]" strokeweight="1pt">
                <v:textbox>
                  <w:txbxContent>
                    <w:p w14:paraId="038F5477"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Women receiving GBCCP services</w:t>
                      </w:r>
                    </w:p>
                  </w:txbxContent>
                </v:textbox>
              </v:shape>
            </w:pict>
          </mc:Fallback>
        </mc:AlternateContent>
      </w:r>
      <w:r w:rsidR="00090437" w:rsidRPr="0009673C">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2FE4AE7" wp14:editId="2EA13DEE">
                <wp:simplePos x="0" y="0"/>
                <wp:positionH relativeFrom="column">
                  <wp:posOffset>-770255</wp:posOffset>
                </wp:positionH>
                <wp:positionV relativeFrom="paragraph">
                  <wp:posOffset>3797935</wp:posOffset>
                </wp:positionV>
                <wp:extent cx="731520" cy="344170"/>
                <wp:effectExtent l="0" t="0" r="11430" b="36830"/>
                <wp:wrapNone/>
                <wp:docPr id="36" name="Flowchart: Off-page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44170"/>
                        </a:xfrm>
                        <a:prstGeom prst="flowChartOffpageConnector">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27A16CC"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4AE7" id="Flowchart: Off-page Connector 36" o:spid="_x0000_s1031" type="#_x0000_t177" style="position:absolute;left:0;text-align:left;margin-left:-60.65pt;margin-top:299.05pt;width:57.6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" fillcolor="white [3201]" strokecolor="#ed7d31 [3205]" strokeweight="1pt">
                <v:textbox>
                  <w:txbxContent>
                    <w:p w14:paraId="527A16CC"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ACS</w:t>
                      </w:r>
                    </w:p>
                  </w:txbxContent>
                </v:textbox>
              </v:shape>
            </w:pict>
          </mc:Fallback>
        </mc:AlternateContent>
      </w:r>
      <w:r w:rsidR="00090437" w:rsidRPr="0009673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92DCD46" wp14:editId="7AD1935F">
                <wp:simplePos x="0" y="0"/>
                <wp:positionH relativeFrom="column">
                  <wp:posOffset>-770255</wp:posOffset>
                </wp:positionH>
                <wp:positionV relativeFrom="paragraph">
                  <wp:posOffset>2611120</wp:posOffset>
                </wp:positionV>
                <wp:extent cx="731520" cy="902335"/>
                <wp:effectExtent l="0" t="0" r="11430" b="31115"/>
                <wp:wrapNone/>
                <wp:docPr id="35" name="Flowchart: Off-page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02335"/>
                        </a:xfrm>
                        <a:prstGeom prst="flowChartOffpageConnector">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D4D165D" w14:textId="3EC23945" w:rsidR="004E392E" w:rsidRPr="002916F1" w:rsidRDefault="004E392E" w:rsidP="002A4A38">
                            <w:pPr>
                              <w:jc w:val="center"/>
                              <w:rPr>
                                <w:rFonts w:ascii="Times New Roman" w:hAnsi="Times New Roman" w:cs="Times New Roman"/>
                              </w:rPr>
                            </w:pPr>
                            <w:r w:rsidRPr="004A24F0">
                              <w:rPr>
                                <w:rFonts w:ascii="Times New Roman" w:hAnsi="Times New Roman" w:cs="Times New Roman"/>
                                <w:sz w:val="20"/>
                              </w:rPr>
                              <w:t xml:space="preserve">GBCCP Providers e.g. </w:t>
                            </w:r>
                            <w:r>
                              <w:rPr>
                                <w:rFonts w:ascii="Times New Roman" w:hAnsi="Times New Roman" w:cs="Times New Roman"/>
                              </w:rPr>
                              <w:t>FQHCs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DCD46" id="Flowchart: Off-page Connector 35" o:spid="_x0000_s1032" type="#_x0000_t177" style="position:absolute;left:0;text-align:left;margin-left:-60.65pt;margin-top:205.6pt;width:57.6pt;height:7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" fillcolor="white [3201]" strokecolor="#ed7d31 [3205]" strokeweight="1pt">
                <v:textbox>
                  <w:txbxContent>
                    <w:p w14:paraId="2D4D165D" w14:textId="3EC23945" w:rsidR="004E392E" w:rsidRPr="002916F1" w:rsidRDefault="004E392E" w:rsidP="002A4A38">
                      <w:pPr>
                        <w:jc w:val="center"/>
                        <w:rPr>
                          <w:rFonts w:ascii="Times New Roman" w:hAnsi="Times New Roman" w:cs="Times New Roman"/>
                        </w:rPr>
                      </w:pPr>
                      <w:r w:rsidRPr="004A24F0">
                        <w:rPr>
                          <w:rFonts w:ascii="Times New Roman" w:hAnsi="Times New Roman" w:cs="Times New Roman"/>
                          <w:sz w:val="20"/>
                        </w:rPr>
                        <w:t xml:space="preserve">GBCCP Providers e.g. </w:t>
                      </w:r>
                      <w:r>
                        <w:rPr>
                          <w:rFonts w:ascii="Times New Roman" w:hAnsi="Times New Roman" w:cs="Times New Roman"/>
                        </w:rPr>
                        <w:t>FQHCs</w:t>
                      </w:r>
                    </w:p>
                  </w:txbxContent>
                </v:textbox>
              </v:shape>
            </w:pict>
          </mc:Fallback>
        </mc:AlternateContent>
      </w:r>
      <w:r w:rsidR="00090437" w:rsidRPr="0009673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6CC3F38" wp14:editId="550FA164">
                <wp:simplePos x="0" y="0"/>
                <wp:positionH relativeFrom="column">
                  <wp:posOffset>-770255</wp:posOffset>
                </wp:positionH>
                <wp:positionV relativeFrom="paragraph">
                  <wp:posOffset>1544955</wp:posOffset>
                </wp:positionV>
                <wp:extent cx="731520" cy="790575"/>
                <wp:effectExtent l="0" t="0" r="11430" b="47625"/>
                <wp:wrapNone/>
                <wp:docPr id="34" name="Flowchart: Off-page Con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90575"/>
                        </a:xfrm>
                        <a:prstGeom prst="flowChartOffpageConnector">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2FFFBA1"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Public Health Districts</w:t>
                            </w:r>
                          </w:p>
                          <w:p w14:paraId="3164F015" w14:textId="77777777" w:rsidR="004E392E" w:rsidRPr="002916F1" w:rsidRDefault="004E392E" w:rsidP="002A4A38">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3F38" id="Flowchart: Off-page Connector 34" o:spid="_x0000_s1033" type="#_x0000_t177" style="position:absolute;left:0;text-align:left;margin-left:-60.65pt;margin-top:121.65pt;width:57.6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" fillcolor="white [3201]" strokecolor="#ed7d31 [3205]" strokeweight="1pt">
                <v:textbox>
                  <w:txbxContent>
                    <w:p w14:paraId="02FFFBA1"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Public Health Districts</w:t>
                      </w:r>
                    </w:p>
                    <w:p w14:paraId="3164F015" w14:textId="77777777" w:rsidR="004E392E" w:rsidRPr="002916F1" w:rsidRDefault="004E392E" w:rsidP="002A4A38">
                      <w:pPr>
                        <w:jc w:val="center"/>
                        <w:rPr>
                          <w:rFonts w:ascii="Times New Roman" w:hAnsi="Times New Roman" w:cs="Times New Roman"/>
                        </w:rPr>
                      </w:pPr>
                    </w:p>
                  </w:txbxContent>
                </v:textbox>
              </v:shape>
            </w:pict>
          </mc:Fallback>
        </mc:AlternateContent>
      </w:r>
      <w:r w:rsidR="00090437" w:rsidRPr="0009673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3FAA172" wp14:editId="53AF5929">
                <wp:simplePos x="0" y="0"/>
                <wp:positionH relativeFrom="column">
                  <wp:posOffset>-758825</wp:posOffset>
                </wp:positionH>
                <wp:positionV relativeFrom="paragraph">
                  <wp:posOffset>883920</wp:posOffset>
                </wp:positionV>
                <wp:extent cx="731520" cy="379730"/>
                <wp:effectExtent l="0" t="0" r="11430" b="39370"/>
                <wp:wrapNone/>
                <wp:docPr id="33" name="Flowchart: Off-page Con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79730"/>
                        </a:xfrm>
                        <a:prstGeom prst="flowChartOffpageConnector">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D04317E"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GDPH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A172" id="Flowchart: Off-page Connector 33" o:spid="_x0000_s1034" type="#_x0000_t177" style="position:absolute;left:0;text-align:left;margin-left:-59.75pt;margin-top:69.6pt;width:57.6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" fillcolor="white [3201]" strokecolor="#ed7d31 [3205]" strokeweight="1pt">
                <v:textbox>
                  <w:txbxContent>
                    <w:p w14:paraId="0D04317E"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GDPH</w:t>
                      </w:r>
                    </w:p>
                  </w:txbxContent>
                </v:textbox>
              </v:shape>
            </w:pict>
          </mc:Fallback>
        </mc:AlternateContent>
      </w:r>
      <w:r w:rsidR="00090437" w:rsidRPr="0009673C">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0FF7059" wp14:editId="08FC5FF3">
                <wp:simplePos x="0" y="0"/>
                <wp:positionH relativeFrom="column">
                  <wp:posOffset>-758825</wp:posOffset>
                </wp:positionH>
                <wp:positionV relativeFrom="paragraph">
                  <wp:posOffset>238125</wp:posOffset>
                </wp:positionV>
                <wp:extent cx="731520" cy="367665"/>
                <wp:effectExtent l="0" t="0" r="11430" b="32385"/>
                <wp:wrapNone/>
                <wp:docPr id="21" name="Flowchart: Off-page Connecto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7665"/>
                        </a:xfrm>
                        <a:prstGeom prst="flowChartOffpageConnector">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85C43B3"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CDC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7059" id="Flowchart: Off-page Connector 21" o:spid="_x0000_s1035" type="#_x0000_t177" style="position:absolute;left:0;text-align:left;margin-left:-59.75pt;margin-top:18.75pt;width:57.6pt;height:2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" fillcolor="white [3201]" strokecolor="#ed7d31 [3205]" strokeweight="1pt">
                <v:textbox>
                  <w:txbxContent>
                    <w:p w14:paraId="285C43B3"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CDC</w:t>
                      </w:r>
                    </w:p>
                  </w:txbxContent>
                </v:textbox>
              </v:shape>
            </w:pict>
          </mc:Fallback>
        </mc:AlternateContent>
      </w:r>
      <w:r w:rsidR="00090437" w:rsidRPr="0009673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08EFC5A" wp14:editId="54F9AFE3">
                <wp:simplePos x="0" y="0"/>
                <wp:positionH relativeFrom="column">
                  <wp:posOffset>-775970</wp:posOffset>
                </wp:positionH>
                <wp:positionV relativeFrom="paragraph">
                  <wp:posOffset>-360680</wp:posOffset>
                </wp:positionV>
                <wp:extent cx="731520" cy="320040"/>
                <wp:effectExtent l="0" t="0" r="11430" b="228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20040"/>
                        </a:xfrm>
                        <a:prstGeom prst="rect">
                          <a:avLst/>
                        </a:prstGeom>
                        <a:solidFill>
                          <a:schemeClr val="accent2"/>
                        </a:solidFill>
                        <a:ln w="9525">
                          <a:solidFill>
                            <a:srgbClr val="000000"/>
                          </a:solidFill>
                          <a:miter lim="800000"/>
                          <a:headEnd/>
                          <a:tailEnd/>
                        </a:ln>
                      </wps:spPr>
                      <wps:txbx>
                        <w:txbxContent>
                          <w:p w14:paraId="24274E6E" w14:textId="77777777" w:rsidR="004E392E" w:rsidRPr="002916F1" w:rsidRDefault="004E392E" w:rsidP="002A4A38">
                            <w:pPr>
                              <w:rPr>
                                <w:rFonts w:ascii="Times New Roman" w:hAnsi="Times New Roman" w:cs="Times New Roman"/>
                                <w:b/>
                              </w:rPr>
                            </w:pPr>
                            <w:r w:rsidRPr="002916F1">
                              <w:rPr>
                                <w:rFonts w:ascii="Times New Roman" w:hAnsi="Times New Roman" w:cs="Times New Roman"/>
                                <w:b/>
                              </w:rPr>
                              <w:t>INPUT</w:t>
                            </w:r>
                            <w:r>
                              <w:rPr>
                                <w:rFonts w:ascii="Times New Roman" w:hAnsi="Times New Roman" w:cs="Times New Roman"/>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EFC5A" id="Text Box 22" o:spid="_x0000_s1036" type="#_x0000_t202" style="position:absolute;left:0;text-align:left;margin-left:-61.1pt;margin-top:-28.4pt;width:57.6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" fillcolor="#ed7d31 [3205]">
                <v:textbox>
                  <w:txbxContent>
                    <w:p w14:paraId="24274E6E" w14:textId="77777777" w:rsidR="004E392E" w:rsidRPr="002916F1" w:rsidRDefault="004E392E" w:rsidP="002A4A38">
                      <w:pPr>
                        <w:rPr>
                          <w:rFonts w:ascii="Times New Roman" w:hAnsi="Times New Roman" w:cs="Times New Roman"/>
                          <w:b/>
                        </w:rPr>
                      </w:pPr>
                      <w:r w:rsidRPr="002916F1">
                        <w:rPr>
                          <w:rFonts w:ascii="Times New Roman" w:hAnsi="Times New Roman" w:cs="Times New Roman"/>
                          <w:b/>
                        </w:rPr>
                        <w:t>INPUT</w:t>
                      </w:r>
                      <w:r>
                        <w:rPr>
                          <w:rFonts w:ascii="Times New Roman" w:hAnsi="Times New Roman" w:cs="Times New Roman"/>
                          <w:b/>
                        </w:rPr>
                        <w:t>S</w:t>
                      </w:r>
                    </w:p>
                  </w:txbxContent>
                </v:textbox>
              </v:shape>
            </w:pict>
          </mc:Fallback>
        </mc:AlternateContent>
      </w:r>
      <w:r w:rsidR="004F2E9F">
        <w:rPr>
          <w:rFonts w:ascii="Times New Roman" w:eastAsiaTheme="minorHAnsi" w:hAnsi="Times New Roman" w:cs="Times New Roman"/>
          <w:noProof/>
          <w:sz w:val="24"/>
          <w:szCs w:val="24"/>
        </w:rPr>
        <mc:AlternateContent>
          <mc:Choice Requires="wps">
            <w:drawing>
              <wp:anchor distT="0" distB="0" distL="114300" distR="114300" simplePos="0" relativeHeight="251767808" behindDoc="0" locked="0" layoutInCell="1" allowOverlap="1" wp14:anchorId="54E69578" wp14:editId="09DD83AA">
                <wp:simplePos x="0" y="0"/>
                <wp:positionH relativeFrom="margin">
                  <wp:posOffset>31588</wp:posOffset>
                </wp:positionH>
                <wp:positionV relativeFrom="paragraph">
                  <wp:posOffset>-276225</wp:posOffset>
                </wp:positionV>
                <wp:extent cx="347729" cy="6612639"/>
                <wp:effectExtent l="0" t="0" r="14605" b="17145"/>
                <wp:wrapNone/>
                <wp:docPr id="84" name="Rectangle: Rounded Corners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9" cy="6612639"/>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D00F2FD" w14:textId="77777777" w:rsidR="004E392E" w:rsidRPr="004A24F0" w:rsidRDefault="004E392E" w:rsidP="004F2E9F">
                            <w:pPr>
                              <w:jc w:val="center"/>
                              <w:rPr>
                                <w:rFonts w:ascii="Times New Roman" w:hAnsi="Times New Roman" w:cs="Times New Roman"/>
                                <w:sz w:val="20"/>
                              </w:rPr>
                            </w:pPr>
                            <w:r w:rsidRPr="004A24F0">
                              <w:rPr>
                                <w:rFonts w:ascii="Times New Roman" w:hAnsi="Times New Roman" w:cs="Times New Roman"/>
                                <w:sz w:val="20"/>
                              </w:rPr>
                              <w:t>Stable, experienced, and effective program management and leadership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69578" id="Rectangle: Rounded Corners 84" o:spid="_x0000_s1037" style="position:absolute;left:0;text-align:left;margin-left:2.5pt;margin-top:-21.75pt;width:27.4pt;height:520.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" fillcolor="white [3201]" strokecolor="#ffc000 [3207]" strokeweight="1pt">
                <v:stroke joinstyle="miter"/>
                <v:textbox style="layout-flow:vertical;mso-layout-flow-alt:bottom-to-top">
                  <w:txbxContent>
                    <w:p w14:paraId="2D00F2FD" w14:textId="77777777" w:rsidR="004E392E" w:rsidRPr="004A24F0" w:rsidRDefault="004E392E" w:rsidP="004F2E9F">
                      <w:pPr>
                        <w:jc w:val="center"/>
                        <w:rPr>
                          <w:rFonts w:ascii="Times New Roman" w:hAnsi="Times New Roman" w:cs="Times New Roman"/>
                          <w:sz w:val="20"/>
                        </w:rPr>
                      </w:pPr>
                      <w:r w:rsidRPr="004A24F0">
                        <w:rPr>
                          <w:rFonts w:ascii="Times New Roman" w:hAnsi="Times New Roman" w:cs="Times New Roman"/>
                          <w:sz w:val="20"/>
                        </w:rPr>
                        <w:t>Stable, experienced, and effective program management and leadership</w:t>
                      </w:r>
                    </w:p>
                  </w:txbxContent>
                </v:textbox>
                <w10:wrap anchorx="margin"/>
              </v:roundrect>
            </w:pict>
          </mc:Fallback>
        </mc:AlternateContent>
      </w:r>
      <w:r w:rsidR="007D7A6D" w:rsidRPr="0009673C">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5B6FBBD4" wp14:editId="1210CF53">
                <wp:simplePos x="0" y="0"/>
                <wp:positionH relativeFrom="column">
                  <wp:posOffset>3371850</wp:posOffset>
                </wp:positionH>
                <wp:positionV relativeFrom="paragraph">
                  <wp:posOffset>-361950</wp:posOffset>
                </wp:positionV>
                <wp:extent cx="1828800" cy="3200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
                        </a:xfrm>
                        <a:prstGeom prst="rect">
                          <a:avLst/>
                        </a:prstGeom>
                        <a:solidFill>
                          <a:schemeClr val="accent5"/>
                        </a:solidFill>
                        <a:ln w="9525">
                          <a:solidFill>
                            <a:srgbClr val="000000"/>
                          </a:solidFill>
                          <a:miter lim="800000"/>
                          <a:headEnd/>
                          <a:tailEnd/>
                        </a:ln>
                      </wps:spPr>
                      <wps:txbx>
                        <w:txbxContent>
                          <w:p w14:paraId="270E8BBA" w14:textId="150DA9EE" w:rsidR="004E392E" w:rsidRDefault="004E392E" w:rsidP="00F61615">
                            <w:pPr>
                              <w:jc w:val="center"/>
                            </w:pPr>
                            <w:r>
                              <w:rPr>
                                <w:rFonts w:ascii="Times New Roman" w:hAnsi="Times New Roman" w:cs="Times New Roman"/>
                                <w:b/>
                              </w:rPr>
                              <w:t>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BBD4" id="Text Box 3" o:spid="_x0000_s1038" type="#_x0000_t202" style="position:absolute;left:0;text-align:left;margin-left:265.5pt;margin-top:-28.5pt;width:2in;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" fillcolor="#4472c4 [3208]">
                <v:textbox>
                  <w:txbxContent>
                    <w:p w14:paraId="270E8BBA" w14:textId="150DA9EE" w:rsidR="004E392E" w:rsidRDefault="004E392E" w:rsidP="00F61615">
                      <w:pPr>
                        <w:jc w:val="center"/>
                      </w:pPr>
                      <w:r>
                        <w:rPr>
                          <w:rFonts w:ascii="Times New Roman" w:hAnsi="Times New Roman" w:cs="Times New Roman"/>
                          <w:b/>
                        </w:rPr>
                        <w:t>OUTPUTS</w:t>
                      </w:r>
                    </w:p>
                  </w:txbxContent>
                </v:textbox>
              </v:shape>
            </w:pict>
          </mc:Fallback>
        </mc:AlternateContent>
      </w:r>
      <w:r w:rsidR="000C513E" w:rsidRPr="0009673C">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FAF56D8" wp14:editId="29EE7055">
                <wp:simplePos x="0" y="0"/>
                <wp:positionH relativeFrom="column">
                  <wp:posOffset>438785</wp:posOffset>
                </wp:positionH>
                <wp:positionV relativeFrom="paragraph">
                  <wp:posOffset>-361950</wp:posOffset>
                </wp:positionV>
                <wp:extent cx="2743200" cy="320040"/>
                <wp:effectExtent l="0" t="0" r="19050" b="228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0040"/>
                        </a:xfrm>
                        <a:prstGeom prst="rect">
                          <a:avLst/>
                        </a:prstGeom>
                        <a:solidFill>
                          <a:schemeClr val="accent5"/>
                        </a:solidFill>
                        <a:ln w="9525">
                          <a:solidFill>
                            <a:srgbClr val="000000"/>
                          </a:solidFill>
                          <a:miter lim="800000"/>
                          <a:headEnd/>
                          <a:tailEnd/>
                        </a:ln>
                      </wps:spPr>
                      <wps:txbx>
                        <w:txbxContent>
                          <w:p w14:paraId="211E5708" w14:textId="2ACE7F93" w:rsidR="004E392E" w:rsidRPr="004A24F0" w:rsidRDefault="004E392E" w:rsidP="00AF0126">
                            <w:pPr>
                              <w:jc w:val="center"/>
                              <w:rPr>
                                <w:rFonts w:ascii="Times New Roman" w:hAnsi="Times New Roman" w:cs="Times New Roman"/>
                                <w:b/>
                              </w:rPr>
                            </w:pPr>
                            <w:r w:rsidRPr="00AF0126">
                              <w:rPr>
                                <w:rFonts w:ascii="Times New Roman" w:hAnsi="Times New Roman" w:cs="Times New Roman"/>
                                <w:b/>
                              </w:rPr>
                              <w:t>STRATEGIES AND ACTIVITIES</w:t>
                            </w:r>
                          </w:p>
                          <w:p w14:paraId="5637A594" w14:textId="77777777" w:rsidR="004E392E" w:rsidRDefault="004E392E" w:rsidP="002A4A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56D8" id="Text Box 26" o:spid="_x0000_s1039" type="#_x0000_t202" style="position:absolute;left:0;text-align:left;margin-left:34.55pt;margin-top:-28.5pt;width:3in;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" fillcolor="#4472c4 [3208]">
                <v:textbox>
                  <w:txbxContent>
                    <w:p w14:paraId="211E5708" w14:textId="2ACE7F93" w:rsidR="004E392E" w:rsidRPr="004A24F0" w:rsidRDefault="004E392E" w:rsidP="00AF0126">
                      <w:pPr>
                        <w:jc w:val="center"/>
                        <w:rPr>
                          <w:rFonts w:ascii="Times New Roman" w:hAnsi="Times New Roman" w:cs="Times New Roman"/>
                          <w:b/>
                        </w:rPr>
                      </w:pPr>
                      <w:r w:rsidRPr="00AF0126">
                        <w:rPr>
                          <w:rFonts w:ascii="Times New Roman" w:hAnsi="Times New Roman" w:cs="Times New Roman"/>
                          <w:b/>
                        </w:rPr>
                        <w:t>STRATEGIES AND ACTIVITIES</w:t>
                      </w:r>
                    </w:p>
                    <w:p w14:paraId="5637A594" w14:textId="77777777" w:rsidR="004E392E" w:rsidRDefault="004E392E" w:rsidP="002A4A38">
                      <w:pPr>
                        <w:jc w:val="center"/>
                      </w:pPr>
                    </w:p>
                  </w:txbxContent>
                </v:textbox>
              </v:shape>
            </w:pict>
          </mc:Fallback>
        </mc:AlternateContent>
      </w:r>
      <w:r w:rsidR="000C513E">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39049179" wp14:editId="3B5823CD">
                <wp:simplePos x="0" y="0"/>
                <wp:positionH relativeFrom="column">
                  <wp:posOffset>444500</wp:posOffset>
                </wp:positionH>
                <wp:positionV relativeFrom="paragraph">
                  <wp:posOffset>106680</wp:posOffset>
                </wp:positionV>
                <wp:extent cx="2743200" cy="285008"/>
                <wp:effectExtent l="0" t="0" r="19050" b="20320"/>
                <wp:wrapNone/>
                <wp:docPr id="9" name="Text Box 9"/>
                <wp:cNvGraphicFramePr/>
                <a:graphic xmlns:a="http://schemas.openxmlformats.org/drawingml/2006/main">
                  <a:graphicData uri="http://schemas.microsoft.com/office/word/2010/wordprocessingShape">
                    <wps:wsp>
                      <wps:cNvSpPr txBox="1"/>
                      <wps:spPr>
                        <a:xfrm>
                          <a:off x="0" y="0"/>
                          <a:ext cx="2743200" cy="28500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37CB9BF" w14:textId="09451C6B" w:rsidR="004E392E" w:rsidRPr="004A24F0" w:rsidRDefault="004E392E" w:rsidP="0082148B">
                            <w:pPr>
                              <w:rPr>
                                <w:rFonts w:ascii="Times New Roman" w:hAnsi="Times New Roman" w:cs="Times New Roman"/>
                                <w:sz w:val="20"/>
                                <w:szCs w:val="20"/>
                              </w:rPr>
                            </w:pPr>
                            <w:r w:rsidRPr="004A24F0">
                              <w:rPr>
                                <w:rFonts w:ascii="Times New Roman" w:hAnsi="Times New Roman" w:cs="Times New Roman"/>
                                <w:b/>
                                <w:bCs/>
                                <w:sz w:val="20"/>
                                <w:szCs w:val="20"/>
                              </w:rPr>
                              <w:t xml:space="preserve">Strategy 1: Program Collaboration                                                              </w:t>
                            </w:r>
                          </w:p>
                          <w:p w14:paraId="53229B17" w14:textId="77777777" w:rsidR="004E392E" w:rsidRPr="004A24F0" w:rsidRDefault="004E392E">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49179" id="Text Box 9" o:spid="_x0000_s1040" type="#_x0000_t202" style="position:absolute;left:0;text-align:left;margin-left:35pt;margin-top:8.4pt;width:3in;height:2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" fillcolor="white [3201]" strokecolor="#5b9bd5 [3204]" strokeweight="1pt">
                <v:textbox>
                  <w:txbxContent>
                    <w:p w14:paraId="037CB9BF" w14:textId="09451C6B" w:rsidR="004E392E" w:rsidRPr="004A24F0" w:rsidRDefault="004E392E" w:rsidP="0082148B">
                      <w:pPr>
                        <w:rPr>
                          <w:rFonts w:ascii="Times New Roman" w:hAnsi="Times New Roman" w:cs="Times New Roman"/>
                          <w:sz w:val="20"/>
                          <w:szCs w:val="20"/>
                        </w:rPr>
                      </w:pPr>
                      <w:r w:rsidRPr="004A24F0">
                        <w:rPr>
                          <w:rFonts w:ascii="Times New Roman" w:hAnsi="Times New Roman" w:cs="Times New Roman"/>
                          <w:b/>
                          <w:bCs/>
                          <w:sz w:val="20"/>
                          <w:szCs w:val="20"/>
                        </w:rPr>
                        <w:t xml:space="preserve">Strategy 1: Program Collaboration                                                              </w:t>
                      </w:r>
                    </w:p>
                    <w:p w14:paraId="53229B17" w14:textId="77777777" w:rsidR="004E392E" w:rsidRPr="004A24F0" w:rsidRDefault="004E392E">
                      <w:pPr>
                        <w:rPr>
                          <w:rFonts w:ascii="Times New Roman" w:hAnsi="Times New Roman" w:cs="Times New Roman"/>
                          <w:sz w:val="20"/>
                          <w:szCs w:val="20"/>
                        </w:rPr>
                      </w:pPr>
                    </w:p>
                  </w:txbxContent>
                </v:textbox>
              </v:shape>
            </w:pict>
          </mc:Fallback>
        </mc:AlternateContent>
      </w:r>
    </w:p>
    <w:p w14:paraId="2F43D543" w14:textId="7E4147E0" w:rsidR="002A4A38" w:rsidRPr="0009673C" w:rsidRDefault="00185F51" w:rsidP="002A4A38">
      <w:pPr>
        <w:jc w:val="both"/>
        <w:rPr>
          <w:rFonts w:ascii="Times New Roman" w:eastAsia="Times New Roman" w:hAnsi="Times New Roman" w:cs="Times New Roman"/>
        </w:rPr>
      </w:pPr>
      <w:r w:rsidRPr="00F24293">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41906664" wp14:editId="5EE45EB4">
                <wp:simplePos x="0" y="0"/>
                <wp:positionH relativeFrom="margin">
                  <wp:posOffset>3369945</wp:posOffset>
                </wp:positionH>
                <wp:positionV relativeFrom="paragraph">
                  <wp:posOffset>296545</wp:posOffset>
                </wp:positionV>
                <wp:extent cx="1828800" cy="414670"/>
                <wp:effectExtent l="0" t="0" r="19050" b="23495"/>
                <wp:wrapNone/>
                <wp:docPr id="51" name="Text Box 51"/>
                <wp:cNvGraphicFramePr/>
                <a:graphic xmlns:a="http://schemas.openxmlformats.org/drawingml/2006/main">
                  <a:graphicData uri="http://schemas.microsoft.com/office/word/2010/wordprocessingShape">
                    <wps:wsp>
                      <wps:cNvSpPr txBox="1"/>
                      <wps:spPr>
                        <a:xfrm>
                          <a:off x="0" y="0"/>
                          <a:ext cx="1828800" cy="414670"/>
                        </a:xfrm>
                        <a:prstGeom prst="rect">
                          <a:avLst/>
                        </a:prstGeom>
                        <a:solidFill>
                          <a:schemeClr val="lt1"/>
                        </a:solidFill>
                        <a:ln w="6350">
                          <a:solidFill>
                            <a:schemeClr val="accent1"/>
                          </a:solidFill>
                        </a:ln>
                      </wps:spPr>
                      <wps:txbx>
                        <w:txbxContent>
                          <w:p w14:paraId="47A10319" w14:textId="21685A77" w:rsidR="004E392E" w:rsidRPr="00783468" w:rsidRDefault="004E392E" w:rsidP="00C10152">
                            <w:pPr>
                              <w:rPr>
                                <w:rFonts w:ascii="Times New Roman" w:hAnsi="Times New Roman" w:cs="Times New Roman"/>
                                <w:bCs/>
                                <w:sz w:val="20"/>
                                <w:szCs w:val="20"/>
                              </w:rPr>
                            </w:pPr>
                            <w:r>
                              <w:rPr>
                                <w:rFonts w:ascii="Times New Roman" w:hAnsi="Times New Roman" w:cs="Times New Roman"/>
                                <w:bCs/>
                                <w:sz w:val="20"/>
                                <w:szCs w:val="20"/>
                              </w:rPr>
                              <w:t xml:space="preserve">No. of partners </w:t>
                            </w:r>
                            <w:r w:rsidR="009531ED">
                              <w:rPr>
                                <w:rFonts w:ascii="Times New Roman" w:hAnsi="Times New Roman" w:cs="Times New Roman"/>
                                <w:bCs/>
                                <w:sz w:val="20"/>
                                <w:szCs w:val="20"/>
                              </w:rPr>
                              <w:t xml:space="preserve">developed, </w:t>
                            </w:r>
                            <w:r>
                              <w:rPr>
                                <w:rFonts w:ascii="Times New Roman" w:hAnsi="Times New Roman" w:cs="Times New Roman"/>
                                <w:bCs/>
                                <w:sz w:val="20"/>
                                <w:szCs w:val="20"/>
                              </w:rPr>
                              <w:t>no. of partners maintained</w:t>
                            </w:r>
                          </w:p>
                          <w:p w14:paraId="5506CC91" w14:textId="770A4B08" w:rsidR="004E392E" w:rsidRPr="004A24F0" w:rsidRDefault="004E392E" w:rsidP="00C10152">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6664" id="Text Box 51" o:spid="_x0000_s1041" type="#_x0000_t202" style="position:absolute;left:0;text-align:left;margin-left:265.35pt;margin-top:23.35pt;width:2in;height:32.6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" fillcolor="white [3201]" strokecolor="#5b9bd5 [3204]" strokeweight=".5pt">
                <v:textbox>
                  <w:txbxContent>
                    <w:p w14:paraId="47A10319" w14:textId="21685A77" w:rsidR="004E392E" w:rsidRPr="00783468" w:rsidRDefault="004E392E" w:rsidP="00C10152">
                      <w:pPr>
                        <w:rPr>
                          <w:rFonts w:ascii="Times New Roman" w:hAnsi="Times New Roman" w:cs="Times New Roman"/>
                          <w:bCs/>
                          <w:sz w:val="20"/>
                          <w:szCs w:val="20"/>
                        </w:rPr>
                      </w:pPr>
                      <w:r>
                        <w:rPr>
                          <w:rFonts w:ascii="Times New Roman" w:hAnsi="Times New Roman" w:cs="Times New Roman"/>
                          <w:bCs/>
                          <w:sz w:val="20"/>
                          <w:szCs w:val="20"/>
                        </w:rPr>
                        <w:t xml:space="preserve">No. of partners </w:t>
                      </w:r>
                      <w:r w:rsidR="009531ED">
                        <w:rPr>
                          <w:rFonts w:ascii="Times New Roman" w:hAnsi="Times New Roman" w:cs="Times New Roman"/>
                          <w:bCs/>
                          <w:sz w:val="20"/>
                          <w:szCs w:val="20"/>
                        </w:rPr>
                        <w:t xml:space="preserve">developed, </w:t>
                      </w:r>
                      <w:r>
                        <w:rPr>
                          <w:rFonts w:ascii="Times New Roman" w:hAnsi="Times New Roman" w:cs="Times New Roman"/>
                          <w:bCs/>
                          <w:sz w:val="20"/>
                          <w:szCs w:val="20"/>
                        </w:rPr>
                        <w:t>no. of partners maintained</w:t>
                      </w:r>
                    </w:p>
                    <w:p w14:paraId="5506CC91" w14:textId="770A4B08" w:rsidR="004E392E" w:rsidRPr="004A24F0" w:rsidRDefault="004E392E" w:rsidP="00C10152">
                      <w:pPr>
                        <w:rPr>
                          <w:rFonts w:ascii="Times New Roman" w:hAnsi="Times New Roman" w:cs="Times New Roman"/>
                          <w:sz w:val="20"/>
                          <w:szCs w:val="20"/>
                        </w:rPr>
                      </w:pPr>
                    </w:p>
                  </w:txbxContent>
                </v:textbox>
                <w10:wrap anchorx="margin"/>
              </v:shape>
            </w:pict>
          </mc:Fallback>
        </mc:AlternateContent>
      </w:r>
      <w:r w:rsidR="00AA71BD">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162F53B4" wp14:editId="7A1208F6">
                <wp:simplePos x="0" y="0"/>
                <wp:positionH relativeFrom="column">
                  <wp:posOffset>444500</wp:posOffset>
                </wp:positionH>
                <wp:positionV relativeFrom="paragraph">
                  <wp:posOffset>187960</wp:posOffset>
                </wp:positionV>
                <wp:extent cx="2743200" cy="273132"/>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2743200" cy="27313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F165A4" w14:textId="412A447E" w:rsidR="004E392E" w:rsidRPr="004A24F0" w:rsidRDefault="004E392E" w:rsidP="0082148B">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2: External Partnerships                                                                  </w:t>
                            </w:r>
                          </w:p>
                          <w:p w14:paraId="0F698D83" w14:textId="77777777" w:rsidR="004E392E" w:rsidRPr="004A24F0" w:rsidRDefault="004E392E" w:rsidP="0082148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F53B4" id="Text Box 10" o:spid="_x0000_s1042" type="#_x0000_t202" style="position:absolute;left:0;text-align:left;margin-left:35pt;margin-top:14.8pt;width:3in;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" fillcolor="white [3201]" strokecolor="#5b9bd5 [3204]" strokeweight="1pt">
                <v:textbox>
                  <w:txbxContent>
                    <w:p w14:paraId="0DF165A4" w14:textId="412A447E" w:rsidR="004E392E" w:rsidRPr="004A24F0" w:rsidRDefault="004E392E" w:rsidP="0082148B">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2: External Partnerships                                                                  </w:t>
                      </w:r>
                    </w:p>
                    <w:p w14:paraId="0F698D83" w14:textId="77777777" w:rsidR="004E392E" w:rsidRPr="004A24F0" w:rsidRDefault="004E392E" w:rsidP="0082148B">
                      <w:pPr>
                        <w:rPr>
                          <w:rFonts w:ascii="Times New Roman" w:hAnsi="Times New Roman" w:cs="Times New Roman"/>
                          <w:sz w:val="20"/>
                          <w:szCs w:val="20"/>
                        </w:rPr>
                      </w:pPr>
                    </w:p>
                  </w:txbxContent>
                </v:textbox>
              </v:shape>
            </w:pict>
          </mc:Fallback>
        </mc:AlternateContent>
      </w:r>
    </w:p>
    <w:bookmarkStart w:id="0" w:name="_GoBack"/>
    <w:bookmarkEnd w:id="0"/>
    <w:p w14:paraId="5859415B" w14:textId="1207BEB8" w:rsidR="002A4A38" w:rsidRPr="0009673C" w:rsidRDefault="00977090" w:rsidP="002A4A38">
      <w:pPr>
        <w:spacing w:after="15" w:line="480" w:lineRule="auto"/>
        <w:ind w:firstLine="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5F62E310" wp14:editId="162FF749">
                <wp:simplePos x="0" y="0"/>
                <wp:positionH relativeFrom="column">
                  <wp:posOffset>5198745</wp:posOffset>
                </wp:positionH>
                <wp:positionV relativeFrom="paragraph">
                  <wp:posOffset>206375</wp:posOffset>
                </wp:positionV>
                <wp:extent cx="159385" cy="0"/>
                <wp:effectExtent l="0" t="76200" r="12065" b="95250"/>
                <wp:wrapNone/>
                <wp:docPr id="95" name="Straight Arrow Connector 95"/>
                <wp:cNvGraphicFramePr/>
                <a:graphic xmlns:a="http://schemas.openxmlformats.org/drawingml/2006/main">
                  <a:graphicData uri="http://schemas.microsoft.com/office/word/2010/wordprocessingShape">
                    <wps:wsp>
                      <wps:cNvCnPr/>
                      <wps:spPr>
                        <a:xfrm>
                          <a:off x="0" y="0"/>
                          <a:ext cx="159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D78E4F" id="Straight Arrow Connector 95" o:spid="_x0000_s1026" type="#_x0000_t32" style="position:absolute;margin-left:409.35pt;margin-top:16.25pt;width:12.5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" strokecolor="black [3200]" strokeweight=".5pt">
                <v:stroke endarrow="block" joinstyle="miter"/>
              </v:shape>
            </w:pict>
          </mc:Fallback>
        </mc:AlternateContent>
      </w:r>
      <w:r w:rsidR="002E36FE">
        <w:rPr>
          <w:rFonts w:ascii="Times New Roman" w:hAnsi="Times New Roman" w:cs="Times New Roman"/>
          <w:noProof/>
        </w:rPr>
        <mc:AlternateContent>
          <mc:Choice Requires="wps">
            <w:drawing>
              <wp:anchor distT="0" distB="0" distL="114300" distR="114300" simplePos="0" relativeHeight="251805696" behindDoc="0" locked="0" layoutInCell="1" allowOverlap="1" wp14:anchorId="0F1797B6" wp14:editId="45232E4E">
                <wp:simplePos x="0" y="0"/>
                <wp:positionH relativeFrom="column">
                  <wp:posOffset>6709144</wp:posOffset>
                </wp:positionH>
                <wp:positionV relativeFrom="paragraph">
                  <wp:posOffset>151396</wp:posOffset>
                </wp:positionV>
                <wp:extent cx="137795" cy="2764908"/>
                <wp:effectExtent l="0" t="0" r="71755" b="54610"/>
                <wp:wrapNone/>
                <wp:docPr id="118" name="Straight Arrow Connector 118"/>
                <wp:cNvGraphicFramePr/>
                <a:graphic xmlns:a="http://schemas.openxmlformats.org/drawingml/2006/main">
                  <a:graphicData uri="http://schemas.microsoft.com/office/word/2010/wordprocessingShape">
                    <wps:wsp>
                      <wps:cNvCnPr/>
                      <wps:spPr>
                        <a:xfrm>
                          <a:off x="0" y="0"/>
                          <a:ext cx="137795" cy="27649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EBEEF7" id="Straight Arrow Connector 118" o:spid="_x0000_s1026" type="#_x0000_t32" style="position:absolute;margin-left:528.3pt;margin-top:11.9pt;width:10.85pt;height:217.7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" strokecolor="black [3200]" strokeweight=".5pt">
                <v:stroke endarrow="block" joinstyle="miter"/>
              </v:shape>
            </w:pict>
          </mc:Fallback>
        </mc:AlternateContent>
      </w:r>
      <w:r w:rsidR="003B7D19">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62DD56B1" wp14:editId="5803FDFB">
                <wp:simplePos x="0" y="0"/>
                <wp:positionH relativeFrom="column">
                  <wp:posOffset>3213897</wp:posOffset>
                </wp:positionH>
                <wp:positionV relativeFrom="paragraph">
                  <wp:posOffset>55880</wp:posOffset>
                </wp:positionV>
                <wp:extent cx="161276" cy="95693"/>
                <wp:effectExtent l="0" t="0" r="67945" b="57150"/>
                <wp:wrapNone/>
                <wp:docPr id="55" name="Straight Arrow Connector 55"/>
                <wp:cNvGraphicFramePr/>
                <a:graphic xmlns:a="http://schemas.openxmlformats.org/drawingml/2006/main">
                  <a:graphicData uri="http://schemas.microsoft.com/office/word/2010/wordprocessingShape">
                    <wps:wsp>
                      <wps:cNvCnPr/>
                      <wps:spPr>
                        <a:xfrm>
                          <a:off x="0" y="0"/>
                          <a:ext cx="161276" cy="95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3D7A13" id="Straight Arrow Connector 55" o:spid="_x0000_s1026" type="#_x0000_t32" style="position:absolute;margin-left:253.05pt;margin-top:4.4pt;width:12.7pt;height:7.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" strokecolor="black [3200]" strokeweight=".5pt">
                <v:stroke endarrow="block" joinstyle="miter"/>
              </v:shape>
            </w:pict>
          </mc:Fallback>
        </mc:AlternateContent>
      </w:r>
      <w:r w:rsidR="00AA71BD">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BC3A25F" wp14:editId="2C3367BE">
                <wp:simplePos x="0" y="0"/>
                <wp:positionH relativeFrom="column">
                  <wp:posOffset>438785</wp:posOffset>
                </wp:positionH>
                <wp:positionV relativeFrom="paragraph">
                  <wp:posOffset>269240</wp:posOffset>
                </wp:positionV>
                <wp:extent cx="2743200" cy="248920"/>
                <wp:effectExtent l="0" t="0" r="19050" b="17780"/>
                <wp:wrapNone/>
                <wp:docPr id="11" name="Text Box 11"/>
                <wp:cNvGraphicFramePr/>
                <a:graphic xmlns:a="http://schemas.openxmlformats.org/drawingml/2006/main">
                  <a:graphicData uri="http://schemas.microsoft.com/office/word/2010/wordprocessingShape">
                    <wps:wsp>
                      <wps:cNvSpPr txBox="1"/>
                      <wps:spPr>
                        <a:xfrm>
                          <a:off x="0" y="0"/>
                          <a:ext cx="2743200" cy="2489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357E185" w14:textId="11D88F83" w:rsidR="004E392E" w:rsidRPr="004A24F0" w:rsidRDefault="004E392E" w:rsidP="0082148B">
                            <w:pPr>
                              <w:rPr>
                                <w:rFonts w:ascii="Times New Roman" w:hAnsi="Times New Roman" w:cs="Times New Roman"/>
                                <w:sz w:val="20"/>
                                <w:szCs w:val="20"/>
                              </w:rPr>
                            </w:pPr>
                            <w:r w:rsidRPr="004A24F0">
                              <w:rPr>
                                <w:rFonts w:ascii="Times New Roman" w:hAnsi="Times New Roman" w:cs="Times New Roman"/>
                                <w:b/>
                                <w:bCs/>
                                <w:sz w:val="20"/>
                                <w:szCs w:val="20"/>
                              </w:rPr>
                              <w:t xml:space="preserve">Strategy 3: Cancer Data and Surveillance               </w:t>
                            </w:r>
                          </w:p>
                          <w:p w14:paraId="42311F65" w14:textId="77777777" w:rsidR="004E392E" w:rsidRPr="004A24F0" w:rsidRDefault="004E392E" w:rsidP="0082148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3A25F" id="Text Box 11" o:spid="_x0000_s1043" type="#_x0000_t202" style="position:absolute;left:0;text-align:left;margin-left:34.55pt;margin-top:21.2pt;width:3in;height:1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" fillcolor="white [3201]" strokecolor="#5b9bd5 [3204]" strokeweight="1pt">
                <v:textbox>
                  <w:txbxContent>
                    <w:p w14:paraId="2357E185" w14:textId="11D88F83" w:rsidR="004E392E" w:rsidRPr="004A24F0" w:rsidRDefault="004E392E" w:rsidP="0082148B">
                      <w:pPr>
                        <w:rPr>
                          <w:rFonts w:ascii="Times New Roman" w:hAnsi="Times New Roman" w:cs="Times New Roman"/>
                          <w:sz w:val="20"/>
                          <w:szCs w:val="20"/>
                        </w:rPr>
                      </w:pPr>
                      <w:r w:rsidRPr="004A24F0">
                        <w:rPr>
                          <w:rFonts w:ascii="Times New Roman" w:hAnsi="Times New Roman" w:cs="Times New Roman"/>
                          <w:b/>
                          <w:bCs/>
                          <w:sz w:val="20"/>
                          <w:szCs w:val="20"/>
                        </w:rPr>
                        <w:t xml:space="preserve">Strategy 3: Cancer Data and Surveillance               </w:t>
                      </w:r>
                    </w:p>
                    <w:p w14:paraId="42311F65" w14:textId="77777777" w:rsidR="004E392E" w:rsidRPr="004A24F0" w:rsidRDefault="004E392E" w:rsidP="0082148B">
                      <w:pPr>
                        <w:rPr>
                          <w:rFonts w:ascii="Times New Roman" w:hAnsi="Times New Roman" w:cs="Times New Roman"/>
                          <w:sz w:val="20"/>
                          <w:szCs w:val="20"/>
                        </w:rPr>
                      </w:pPr>
                    </w:p>
                  </w:txbxContent>
                </v:textbox>
              </v:shape>
            </w:pict>
          </mc:Fallback>
        </mc:AlternateContent>
      </w:r>
    </w:p>
    <w:p w14:paraId="732D2DFA" w14:textId="3573289C" w:rsidR="002A4A38" w:rsidRPr="0009673C" w:rsidRDefault="00541CB4" w:rsidP="002A4A38">
      <w:pPr>
        <w:spacing w:after="15" w:line="480" w:lineRule="auto"/>
        <w:ind w:firstLine="360"/>
        <w:rPr>
          <w:rFonts w:ascii="Times New Roman" w:hAnsi="Times New Roman" w:cs="Times New Roman"/>
        </w:rPr>
      </w:pPr>
      <w:r w:rsidRPr="00883A9B">
        <w:rPr>
          <w:rFonts w:ascii="Times New Roman" w:eastAsia="Times New Roman" w:hAnsi="Times New Roman" w:cs="Times New Roman"/>
          <w:b/>
          <w:noProof/>
        </w:rPr>
        <mc:AlternateContent>
          <mc:Choice Requires="wps">
            <w:drawing>
              <wp:anchor distT="0" distB="0" distL="114300" distR="114300" simplePos="0" relativeHeight="251740160" behindDoc="0" locked="0" layoutInCell="1" allowOverlap="1" wp14:anchorId="07E366A1" wp14:editId="5924AC5C">
                <wp:simplePos x="0" y="0"/>
                <wp:positionH relativeFrom="margin">
                  <wp:posOffset>5326380</wp:posOffset>
                </wp:positionH>
                <wp:positionV relativeFrom="paragraph">
                  <wp:posOffset>466090</wp:posOffset>
                </wp:positionV>
                <wp:extent cx="1371600" cy="744220"/>
                <wp:effectExtent l="0" t="0" r="19050" b="17780"/>
                <wp:wrapNone/>
                <wp:docPr id="66" name="Text Box 66"/>
                <wp:cNvGraphicFramePr/>
                <a:graphic xmlns:a="http://schemas.openxmlformats.org/drawingml/2006/main">
                  <a:graphicData uri="http://schemas.microsoft.com/office/word/2010/wordprocessingShape">
                    <wps:wsp>
                      <wps:cNvSpPr txBox="1"/>
                      <wps:spPr>
                        <a:xfrm>
                          <a:off x="0" y="0"/>
                          <a:ext cx="1371600" cy="744220"/>
                        </a:xfrm>
                        <a:prstGeom prst="rect">
                          <a:avLst/>
                        </a:prstGeom>
                        <a:solidFill>
                          <a:schemeClr val="lt1"/>
                        </a:solidFill>
                        <a:ln w="6350">
                          <a:solidFill>
                            <a:schemeClr val="accent6"/>
                          </a:solidFill>
                        </a:ln>
                      </wps:spPr>
                      <wps:txbx>
                        <w:txbxContent>
                          <w:p w14:paraId="1974118A" w14:textId="0F070FB0" w:rsidR="004E392E" w:rsidRPr="00883A9B" w:rsidRDefault="004E392E" w:rsidP="00883A9B">
                            <w:pPr>
                              <w:rPr>
                                <w:rFonts w:ascii="Times New Roman" w:hAnsi="Times New Roman" w:cs="Times New Roman"/>
                                <w:bCs/>
                                <w:sz w:val="20"/>
                                <w:szCs w:val="20"/>
                              </w:rPr>
                            </w:pPr>
                            <w:r w:rsidRPr="00883A9B">
                              <w:rPr>
                                <w:rFonts w:ascii="Times New Roman" w:hAnsi="Times New Roman" w:cs="Times New Roman"/>
                                <w:bCs/>
                                <w:sz w:val="20"/>
                                <w:szCs w:val="20"/>
                              </w:rPr>
                              <w:t xml:space="preserve">Improved knowledge about </w:t>
                            </w:r>
                            <w:r>
                              <w:rPr>
                                <w:rFonts w:ascii="Times New Roman" w:hAnsi="Times New Roman" w:cs="Times New Roman"/>
                                <w:bCs/>
                                <w:sz w:val="20"/>
                                <w:szCs w:val="20"/>
                              </w:rPr>
                              <w:t>B &amp; C</w:t>
                            </w:r>
                            <w:r w:rsidRPr="00883A9B">
                              <w:rPr>
                                <w:rFonts w:ascii="Times New Roman" w:hAnsi="Times New Roman" w:cs="Times New Roman"/>
                                <w:bCs/>
                                <w:sz w:val="20"/>
                                <w:szCs w:val="20"/>
                              </w:rPr>
                              <w:t xml:space="preserve"> cancer screening among priority populations </w:t>
                            </w:r>
                          </w:p>
                          <w:p w14:paraId="5A6D86F3" w14:textId="6A249BA6" w:rsidR="004E392E" w:rsidRPr="004A24F0" w:rsidRDefault="004E392E" w:rsidP="00883A9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366A1" id="Text Box 66" o:spid="_x0000_s1044" type="#_x0000_t202" style="position:absolute;left:0;text-align:left;margin-left:419.4pt;margin-top:36.7pt;width:108pt;height:58.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" fillcolor="white [3201]" strokecolor="#70ad47 [3209]" strokeweight=".5pt">
                <v:textbox>
                  <w:txbxContent>
                    <w:p w14:paraId="1974118A" w14:textId="0F070FB0" w:rsidR="004E392E" w:rsidRPr="00883A9B" w:rsidRDefault="004E392E" w:rsidP="00883A9B">
                      <w:pPr>
                        <w:rPr>
                          <w:rFonts w:ascii="Times New Roman" w:hAnsi="Times New Roman" w:cs="Times New Roman"/>
                          <w:bCs/>
                          <w:sz w:val="20"/>
                          <w:szCs w:val="20"/>
                        </w:rPr>
                      </w:pPr>
                      <w:r w:rsidRPr="00883A9B">
                        <w:rPr>
                          <w:rFonts w:ascii="Times New Roman" w:hAnsi="Times New Roman" w:cs="Times New Roman"/>
                          <w:bCs/>
                          <w:sz w:val="20"/>
                          <w:szCs w:val="20"/>
                        </w:rPr>
                        <w:t xml:space="preserve">Improved knowledge about </w:t>
                      </w:r>
                      <w:r>
                        <w:rPr>
                          <w:rFonts w:ascii="Times New Roman" w:hAnsi="Times New Roman" w:cs="Times New Roman"/>
                          <w:bCs/>
                          <w:sz w:val="20"/>
                          <w:szCs w:val="20"/>
                        </w:rPr>
                        <w:t>B &amp; C</w:t>
                      </w:r>
                      <w:r w:rsidRPr="00883A9B">
                        <w:rPr>
                          <w:rFonts w:ascii="Times New Roman" w:hAnsi="Times New Roman" w:cs="Times New Roman"/>
                          <w:bCs/>
                          <w:sz w:val="20"/>
                          <w:szCs w:val="20"/>
                        </w:rPr>
                        <w:t xml:space="preserve"> cancer screening among priority populations </w:t>
                      </w:r>
                    </w:p>
                    <w:p w14:paraId="5A6D86F3" w14:textId="6A249BA6" w:rsidR="004E392E" w:rsidRPr="004A24F0" w:rsidRDefault="004E392E" w:rsidP="00883A9B">
                      <w:pPr>
                        <w:rPr>
                          <w:rFonts w:ascii="Times New Roman" w:hAnsi="Times New Roman" w:cs="Times New Roman"/>
                          <w:sz w:val="20"/>
                          <w:szCs w:val="20"/>
                        </w:rPr>
                      </w:pPr>
                    </w:p>
                  </w:txbxContent>
                </v:textbox>
                <w10:wrap anchorx="margin"/>
              </v:shape>
            </w:pict>
          </mc:Fallback>
        </mc:AlternateContent>
      </w:r>
      <w:r w:rsidR="00FD1200">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06418744" wp14:editId="16D9109B">
                <wp:simplePos x="0" y="0"/>
                <wp:positionH relativeFrom="column">
                  <wp:posOffset>3189767</wp:posOffset>
                </wp:positionH>
                <wp:positionV relativeFrom="paragraph">
                  <wp:posOffset>86817</wp:posOffset>
                </wp:positionV>
                <wp:extent cx="148738" cy="276387"/>
                <wp:effectExtent l="0" t="0" r="80010" b="47625"/>
                <wp:wrapNone/>
                <wp:docPr id="56" name="Straight Arrow Connector 56"/>
                <wp:cNvGraphicFramePr/>
                <a:graphic xmlns:a="http://schemas.openxmlformats.org/drawingml/2006/main">
                  <a:graphicData uri="http://schemas.microsoft.com/office/word/2010/wordprocessingShape">
                    <wps:wsp>
                      <wps:cNvCnPr/>
                      <wps:spPr>
                        <a:xfrm>
                          <a:off x="0" y="0"/>
                          <a:ext cx="148738" cy="2763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993F18" id="Straight Arrow Connector 56" o:spid="_x0000_s1026" type="#_x0000_t32" style="position:absolute;margin-left:251.15pt;margin-top:6.85pt;width:11.7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" strokecolor="black [3200]" strokeweight=".5pt">
                <v:stroke endarrow="block" joinstyle="miter"/>
              </v:shape>
            </w:pict>
          </mc:Fallback>
        </mc:AlternateContent>
      </w:r>
      <w:r w:rsidR="00185F51" w:rsidRPr="00F24293">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3619E7E" wp14:editId="205EC49B">
                <wp:simplePos x="0" y="0"/>
                <wp:positionH relativeFrom="margin">
                  <wp:posOffset>3369945</wp:posOffset>
                </wp:positionH>
                <wp:positionV relativeFrom="paragraph">
                  <wp:posOffset>189230</wp:posOffset>
                </wp:positionV>
                <wp:extent cx="1828800" cy="414655"/>
                <wp:effectExtent l="0" t="0" r="19050" b="23495"/>
                <wp:wrapNone/>
                <wp:docPr id="50" name="Text Box 50"/>
                <wp:cNvGraphicFramePr/>
                <a:graphic xmlns:a="http://schemas.openxmlformats.org/drawingml/2006/main">
                  <a:graphicData uri="http://schemas.microsoft.com/office/word/2010/wordprocessingShape">
                    <wps:wsp>
                      <wps:cNvSpPr txBox="1"/>
                      <wps:spPr>
                        <a:xfrm>
                          <a:off x="0" y="0"/>
                          <a:ext cx="1828800" cy="414655"/>
                        </a:xfrm>
                        <a:prstGeom prst="rect">
                          <a:avLst/>
                        </a:prstGeom>
                        <a:solidFill>
                          <a:schemeClr val="lt1"/>
                        </a:solidFill>
                        <a:ln w="6350">
                          <a:solidFill>
                            <a:schemeClr val="accent1"/>
                          </a:solidFill>
                        </a:ln>
                      </wps:spPr>
                      <wps:txbx>
                        <w:txbxContent>
                          <w:p w14:paraId="7CF0CBF5" w14:textId="04FFA182" w:rsidR="004E392E" w:rsidRPr="004A24F0" w:rsidRDefault="004E392E" w:rsidP="00C10152">
                            <w:pPr>
                              <w:rPr>
                                <w:rFonts w:ascii="Times New Roman" w:hAnsi="Times New Roman" w:cs="Times New Roman"/>
                                <w:sz w:val="20"/>
                                <w:szCs w:val="20"/>
                              </w:rPr>
                            </w:pPr>
                            <w:r>
                              <w:rPr>
                                <w:rFonts w:ascii="Times New Roman" w:hAnsi="Times New Roman" w:cs="Times New Roman"/>
                                <w:bCs/>
                                <w:sz w:val="20"/>
                                <w:szCs w:val="20"/>
                              </w:rPr>
                              <w:t>High quality cancer data measured and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19E7E" id="Text Box 50" o:spid="_x0000_s1045" type="#_x0000_t202" style="position:absolute;left:0;text-align:left;margin-left:265.35pt;margin-top:14.9pt;width:2in;height:32.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" fillcolor="white [3201]" strokecolor="#5b9bd5 [3204]" strokeweight=".5pt">
                <v:textbox>
                  <w:txbxContent>
                    <w:p w14:paraId="7CF0CBF5" w14:textId="04FFA182" w:rsidR="004E392E" w:rsidRPr="004A24F0" w:rsidRDefault="004E392E" w:rsidP="00C10152">
                      <w:pPr>
                        <w:rPr>
                          <w:rFonts w:ascii="Times New Roman" w:hAnsi="Times New Roman" w:cs="Times New Roman"/>
                          <w:sz w:val="20"/>
                          <w:szCs w:val="20"/>
                        </w:rPr>
                      </w:pPr>
                      <w:r>
                        <w:rPr>
                          <w:rFonts w:ascii="Times New Roman" w:hAnsi="Times New Roman" w:cs="Times New Roman"/>
                          <w:bCs/>
                          <w:sz w:val="20"/>
                          <w:szCs w:val="20"/>
                        </w:rPr>
                        <w:t>High quality cancer data measured and used</w:t>
                      </w:r>
                    </w:p>
                  </w:txbxContent>
                </v:textbox>
                <w10:wrap anchorx="margin"/>
              </v:shape>
            </w:pict>
          </mc:Fallback>
        </mc:AlternateContent>
      </w:r>
      <w:r w:rsidR="00783690">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77B317ED" wp14:editId="6EA92DEC">
                <wp:simplePos x="0" y="0"/>
                <wp:positionH relativeFrom="column">
                  <wp:posOffset>438785</wp:posOffset>
                </wp:positionH>
                <wp:positionV relativeFrom="paragraph">
                  <wp:posOffset>306705</wp:posOffset>
                </wp:positionV>
                <wp:extent cx="2788920" cy="1341912"/>
                <wp:effectExtent l="0" t="0" r="11430" b="10795"/>
                <wp:wrapNone/>
                <wp:docPr id="12" name="Text Box 12"/>
                <wp:cNvGraphicFramePr/>
                <a:graphic xmlns:a="http://schemas.openxmlformats.org/drawingml/2006/main">
                  <a:graphicData uri="http://schemas.microsoft.com/office/word/2010/wordprocessingShape">
                    <wps:wsp>
                      <wps:cNvSpPr txBox="1"/>
                      <wps:spPr>
                        <a:xfrm>
                          <a:off x="0" y="0"/>
                          <a:ext cx="2788920" cy="1341912"/>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9C2A1D1" w14:textId="0C7F8E8D" w:rsidR="004E392E" w:rsidRPr="004A24F0" w:rsidRDefault="004E392E" w:rsidP="00BD373F">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4: Environmental Approach                         </w:t>
                            </w:r>
                          </w:p>
                          <w:p w14:paraId="79243392" w14:textId="77777777" w:rsidR="004E392E" w:rsidRPr="004A24F0" w:rsidRDefault="004E392E" w:rsidP="00BD373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317ED" id="Text Box 12" o:spid="_x0000_s1046" type="#_x0000_t202" style="position:absolute;left:0;text-align:left;margin-left:34.55pt;margin-top:24.15pt;width:219.6pt;height:10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" fillcolor="#91bce3 [2164]" strokecolor="#5b9bd5 [3204]" strokeweight=".5pt">
                <v:fill color2="#7aaddd [2612]" rotate="t" colors="0 #b1cbe9;.5 #a3c1e5;1 #92b9e4" focus="100%" type="gradient">
                  <o:fill v:ext="view" type="gradientUnscaled"/>
                </v:fill>
                <v:textbox>
                  <w:txbxContent>
                    <w:p w14:paraId="49C2A1D1" w14:textId="0C7F8E8D" w:rsidR="004E392E" w:rsidRPr="004A24F0" w:rsidRDefault="004E392E" w:rsidP="00BD373F">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4: Environmental Approach                         </w:t>
                      </w:r>
                    </w:p>
                    <w:p w14:paraId="79243392" w14:textId="77777777" w:rsidR="004E392E" w:rsidRPr="004A24F0" w:rsidRDefault="004E392E" w:rsidP="00BD373F">
                      <w:pPr>
                        <w:rPr>
                          <w:rFonts w:ascii="Times New Roman" w:hAnsi="Times New Roman" w:cs="Times New Roman"/>
                          <w:sz w:val="20"/>
                          <w:szCs w:val="20"/>
                        </w:rPr>
                      </w:pPr>
                    </w:p>
                  </w:txbxContent>
                </v:textbox>
              </v:shape>
            </w:pict>
          </mc:Fallback>
        </mc:AlternateContent>
      </w:r>
      <w:r w:rsidR="002A4A38" w:rsidRPr="0009673C">
        <w:rPr>
          <w:rFonts w:ascii="Times New Roman" w:hAnsi="Times New Roman" w:cs="Times New Roman"/>
        </w:rPr>
        <w:t xml:space="preserve">                                                                                                                                                                                            </w:t>
      </w:r>
    </w:p>
    <w:p w14:paraId="2749BB92" w14:textId="216209DB" w:rsidR="002A4A38" w:rsidRPr="0009673C" w:rsidRDefault="00002D48" w:rsidP="002A4A38">
      <w:pPr>
        <w:spacing w:after="15" w:line="480" w:lineRule="auto"/>
        <w:ind w:firstLine="360"/>
        <w:rPr>
          <w:rFonts w:ascii="Times New Roman" w:hAnsi="Times New Roman" w:cs="Times New Roman"/>
        </w:rPr>
      </w:pPr>
      <w:r>
        <w:rPr>
          <w:rFonts w:ascii="Times New Roman" w:eastAsia="Times New Roman" w:hAnsi="Times New Roman" w:cs="Times New Roman"/>
          <w:b/>
          <w:noProof/>
        </w:rPr>
        <mc:AlternateContent>
          <mc:Choice Requires="wps">
            <w:drawing>
              <wp:anchor distT="0" distB="0" distL="114300" distR="114300" simplePos="0" relativeHeight="251812864" behindDoc="0" locked="0" layoutInCell="1" allowOverlap="1" wp14:anchorId="5E5DB612" wp14:editId="567F23F4">
                <wp:simplePos x="0" y="0"/>
                <wp:positionH relativeFrom="column">
                  <wp:posOffset>5200650</wp:posOffset>
                </wp:positionH>
                <wp:positionV relativeFrom="paragraph">
                  <wp:posOffset>45719</wp:posOffset>
                </wp:positionV>
                <wp:extent cx="1663065" cy="2028825"/>
                <wp:effectExtent l="0" t="0" r="32385" b="85725"/>
                <wp:wrapNone/>
                <wp:docPr id="4" name="Connector: Elbow 4"/>
                <wp:cNvGraphicFramePr/>
                <a:graphic xmlns:a="http://schemas.openxmlformats.org/drawingml/2006/main">
                  <a:graphicData uri="http://schemas.microsoft.com/office/word/2010/wordprocessingShape">
                    <wps:wsp>
                      <wps:cNvCnPr/>
                      <wps:spPr>
                        <a:xfrm>
                          <a:off x="0" y="0"/>
                          <a:ext cx="1663065" cy="2028825"/>
                        </a:xfrm>
                        <a:prstGeom prst="bentConnector3">
                          <a:avLst>
                            <a:gd name="adj1" fmla="val 941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DF133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409.5pt;margin-top:3.6pt;width:130.95pt;height:15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" adj="20340" strokecolor="black [3200]" strokeweight=".5pt">
                <v:stroke endarrow="block"/>
              </v:shape>
            </w:pict>
          </mc:Fallback>
        </mc:AlternateContent>
      </w:r>
      <w:r w:rsidR="0064523F" w:rsidRPr="00F24293">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2F427C5" wp14:editId="6B5398BD">
                <wp:simplePos x="0" y="0"/>
                <wp:positionH relativeFrom="margin">
                  <wp:posOffset>3364865</wp:posOffset>
                </wp:positionH>
                <wp:positionV relativeFrom="paragraph">
                  <wp:posOffset>356235</wp:posOffset>
                </wp:positionV>
                <wp:extent cx="1828800" cy="415636"/>
                <wp:effectExtent l="0" t="0" r="19050" b="22860"/>
                <wp:wrapNone/>
                <wp:docPr id="32" name="Text Box 32"/>
                <wp:cNvGraphicFramePr/>
                <a:graphic xmlns:a="http://schemas.openxmlformats.org/drawingml/2006/main">
                  <a:graphicData uri="http://schemas.microsoft.com/office/word/2010/wordprocessingShape">
                    <wps:wsp>
                      <wps:cNvSpPr txBox="1"/>
                      <wps:spPr>
                        <a:xfrm>
                          <a:off x="0" y="0"/>
                          <a:ext cx="1828800" cy="415636"/>
                        </a:xfrm>
                        <a:prstGeom prst="rect">
                          <a:avLst/>
                        </a:prstGeom>
                        <a:solidFill>
                          <a:schemeClr val="lt1"/>
                        </a:solidFill>
                        <a:ln w="6350">
                          <a:solidFill>
                            <a:schemeClr val="accent1"/>
                          </a:solidFill>
                        </a:ln>
                      </wps:spPr>
                      <wps:txbx>
                        <w:txbxContent>
                          <w:p w14:paraId="0A7581E0" w14:textId="4F9168FD" w:rsidR="004E392E" w:rsidRPr="009531ED" w:rsidRDefault="009531ED" w:rsidP="00F24293">
                            <w:pPr>
                              <w:rPr>
                                <w:rFonts w:ascii="Times New Roman" w:hAnsi="Times New Roman" w:cs="Times New Roman"/>
                                <w:bCs/>
                                <w:sz w:val="20"/>
                                <w:szCs w:val="20"/>
                              </w:rPr>
                            </w:pPr>
                            <w:r>
                              <w:rPr>
                                <w:rFonts w:ascii="Times New Roman" w:hAnsi="Times New Roman" w:cs="Times New Roman"/>
                                <w:bCs/>
                                <w:sz w:val="20"/>
                                <w:szCs w:val="20"/>
                              </w:rPr>
                              <w:t xml:space="preserve">No. of education sessions, </w:t>
                            </w:r>
                            <w:r w:rsidR="004E392E">
                              <w:rPr>
                                <w:rFonts w:ascii="Times New Roman" w:hAnsi="Times New Roman" w:cs="Times New Roman"/>
                                <w:bCs/>
                                <w:sz w:val="20"/>
                                <w:szCs w:val="20"/>
                              </w:rPr>
                              <w:t>no. of</w:t>
                            </w:r>
                            <w:r w:rsidR="004E392E" w:rsidRPr="002D0E14">
                              <w:rPr>
                                <w:rFonts w:ascii="Times New Roman" w:hAnsi="Times New Roman" w:cs="Times New Roman"/>
                                <w:bCs/>
                                <w:sz w:val="20"/>
                                <w:szCs w:val="20"/>
                              </w:rPr>
                              <w:t xml:space="preserve"> </w:t>
                            </w:r>
                            <w:r w:rsidR="004E392E">
                              <w:rPr>
                                <w:rFonts w:ascii="Times New Roman" w:hAnsi="Times New Roman" w:cs="Times New Roman"/>
                                <w:bCs/>
                                <w:sz w:val="20"/>
                                <w:szCs w:val="20"/>
                              </w:rPr>
                              <w:t>employees</w:t>
                            </w:r>
                            <w:r w:rsidR="004E392E" w:rsidRPr="002D0E14">
                              <w:rPr>
                                <w:rFonts w:ascii="Times New Roman" w:hAnsi="Times New Roman" w:cs="Times New Roman"/>
                                <w:bCs/>
                                <w:sz w:val="20"/>
                                <w:szCs w:val="20"/>
                              </w:rPr>
                              <w:t xml:space="preserve"> </w:t>
                            </w:r>
                            <w:r w:rsidR="004E392E">
                              <w:rPr>
                                <w:rFonts w:ascii="Times New Roman" w:hAnsi="Times New Roman" w:cs="Times New Roman"/>
                                <w:bCs/>
                                <w:sz w:val="20"/>
                                <w:szCs w:val="20"/>
                              </w:rPr>
                              <w:t>educated</w:t>
                            </w:r>
                            <w:r w:rsidR="004E392E" w:rsidRPr="004A24F0">
                              <w:rPr>
                                <w:rFonts w:ascii="Times New Roman" w:hAnsi="Times New Roman" w:cs="Times New Roman"/>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27C5" id="Text Box 32" o:spid="_x0000_s1047" type="#_x0000_t202" style="position:absolute;left:0;text-align:left;margin-left:264.95pt;margin-top:28.05pt;width:2in;height:32.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" fillcolor="white [3201]" strokecolor="#5b9bd5 [3204]" strokeweight=".5pt">
                <v:textbox>
                  <w:txbxContent>
                    <w:p w14:paraId="0A7581E0" w14:textId="4F9168FD" w:rsidR="004E392E" w:rsidRPr="009531ED" w:rsidRDefault="009531ED" w:rsidP="00F24293">
                      <w:pPr>
                        <w:rPr>
                          <w:rFonts w:ascii="Times New Roman" w:hAnsi="Times New Roman" w:cs="Times New Roman"/>
                          <w:bCs/>
                          <w:sz w:val="20"/>
                          <w:szCs w:val="20"/>
                        </w:rPr>
                      </w:pPr>
                      <w:r>
                        <w:rPr>
                          <w:rFonts w:ascii="Times New Roman" w:hAnsi="Times New Roman" w:cs="Times New Roman"/>
                          <w:bCs/>
                          <w:sz w:val="20"/>
                          <w:szCs w:val="20"/>
                        </w:rPr>
                        <w:t xml:space="preserve">No. of education sessions, </w:t>
                      </w:r>
                      <w:r w:rsidR="004E392E">
                        <w:rPr>
                          <w:rFonts w:ascii="Times New Roman" w:hAnsi="Times New Roman" w:cs="Times New Roman"/>
                          <w:bCs/>
                          <w:sz w:val="20"/>
                          <w:szCs w:val="20"/>
                        </w:rPr>
                        <w:t>no. of</w:t>
                      </w:r>
                      <w:r w:rsidR="004E392E" w:rsidRPr="002D0E14">
                        <w:rPr>
                          <w:rFonts w:ascii="Times New Roman" w:hAnsi="Times New Roman" w:cs="Times New Roman"/>
                          <w:bCs/>
                          <w:sz w:val="20"/>
                          <w:szCs w:val="20"/>
                        </w:rPr>
                        <w:t xml:space="preserve"> </w:t>
                      </w:r>
                      <w:r w:rsidR="004E392E">
                        <w:rPr>
                          <w:rFonts w:ascii="Times New Roman" w:hAnsi="Times New Roman" w:cs="Times New Roman"/>
                          <w:bCs/>
                          <w:sz w:val="20"/>
                          <w:szCs w:val="20"/>
                        </w:rPr>
                        <w:t>employees</w:t>
                      </w:r>
                      <w:r w:rsidR="004E392E" w:rsidRPr="002D0E14">
                        <w:rPr>
                          <w:rFonts w:ascii="Times New Roman" w:hAnsi="Times New Roman" w:cs="Times New Roman"/>
                          <w:bCs/>
                          <w:sz w:val="20"/>
                          <w:szCs w:val="20"/>
                        </w:rPr>
                        <w:t xml:space="preserve"> </w:t>
                      </w:r>
                      <w:r w:rsidR="004E392E">
                        <w:rPr>
                          <w:rFonts w:ascii="Times New Roman" w:hAnsi="Times New Roman" w:cs="Times New Roman"/>
                          <w:bCs/>
                          <w:sz w:val="20"/>
                          <w:szCs w:val="20"/>
                        </w:rPr>
                        <w:t>educated</w:t>
                      </w:r>
                      <w:r w:rsidR="004E392E" w:rsidRPr="004A24F0">
                        <w:rPr>
                          <w:rFonts w:ascii="Times New Roman" w:hAnsi="Times New Roman" w:cs="Times New Roman"/>
                          <w:bCs/>
                          <w:sz w:val="20"/>
                          <w:szCs w:val="20"/>
                        </w:rPr>
                        <w:t xml:space="preserve">                                                                            </w:t>
                      </w:r>
                    </w:p>
                  </w:txbxContent>
                </v:textbox>
                <w10:wrap anchorx="margin"/>
              </v:shape>
            </w:pict>
          </mc:Fallback>
        </mc:AlternateContent>
      </w:r>
      <w:r w:rsidR="00783690">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1BF4A3B4" wp14:editId="01177AFB">
                <wp:simplePos x="0" y="0"/>
                <wp:positionH relativeFrom="margin">
                  <wp:posOffset>484505</wp:posOffset>
                </wp:positionH>
                <wp:positionV relativeFrom="paragraph">
                  <wp:posOffset>188595</wp:posOffset>
                </wp:positionV>
                <wp:extent cx="2651760" cy="427355"/>
                <wp:effectExtent l="0" t="0" r="15240" b="10795"/>
                <wp:wrapNone/>
                <wp:docPr id="16" name="Text Box 16"/>
                <wp:cNvGraphicFramePr/>
                <a:graphic xmlns:a="http://schemas.openxmlformats.org/drawingml/2006/main">
                  <a:graphicData uri="http://schemas.microsoft.com/office/word/2010/wordprocessingShape">
                    <wps:wsp>
                      <wps:cNvSpPr txBox="1"/>
                      <wps:spPr>
                        <a:xfrm>
                          <a:off x="0" y="0"/>
                          <a:ext cx="2651760" cy="427355"/>
                        </a:xfrm>
                        <a:prstGeom prst="rect">
                          <a:avLst/>
                        </a:prstGeom>
                        <a:solidFill>
                          <a:schemeClr val="lt1"/>
                        </a:solidFill>
                        <a:ln w="6350">
                          <a:solidFill>
                            <a:schemeClr val="accent1"/>
                          </a:solidFill>
                        </a:ln>
                      </wps:spPr>
                      <wps:txbx>
                        <w:txbxContent>
                          <w:p w14:paraId="66452F32" w14:textId="352AA0EC" w:rsidR="004E392E" w:rsidRPr="004A24F0" w:rsidRDefault="004E392E" w:rsidP="00AA71BD">
                            <w:pPr>
                              <w:rPr>
                                <w:rFonts w:ascii="Times New Roman" w:hAnsi="Times New Roman" w:cs="Times New Roman"/>
                                <w:sz w:val="20"/>
                                <w:szCs w:val="20"/>
                              </w:rPr>
                            </w:pPr>
                            <w:r>
                              <w:rPr>
                                <w:rFonts w:ascii="Times New Roman" w:hAnsi="Times New Roman" w:cs="Times New Roman"/>
                                <w:bCs/>
                                <w:sz w:val="20"/>
                                <w:szCs w:val="20"/>
                              </w:rPr>
                              <w:t xml:space="preserve">Provide breast, </w:t>
                            </w:r>
                            <w:r w:rsidRPr="00BA3387">
                              <w:rPr>
                                <w:rFonts w:ascii="Times New Roman" w:hAnsi="Times New Roman" w:cs="Times New Roman"/>
                                <w:bCs/>
                                <w:sz w:val="20"/>
                                <w:szCs w:val="20"/>
                              </w:rPr>
                              <w:t xml:space="preserve">cervical </w:t>
                            </w:r>
                            <w:r>
                              <w:rPr>
                                <w:rFonts w:ascii="Times New Roman" w:hAnsi="Times New Roman" w:cs="Times New Roman"/>
                                <w:bCs/>
                                <w:sz w:val="20"/>
                                <w:szCs w:val="20"/>
                              </w:rPr>
                              <w:t xml:space="preserve">(B &amp; C) and colorectal cancer education at worksites </w:t>
                            </w:r>
                            <w:r w:rsidRPr="004A24F0">
                              <w:rPr>
                                <w:rFonts w:ascii="Times New Roman" w:hAnsi="Times New Roman" w:cs="Times New Roman"/>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A3B4" id="Text Box 16" o:spid="_x0000_s1048" type="#_x0000_t202" style="position:absolute;left:0;text-align:left;margin-left:38.15pt;margin-top:14.85pt;width:208.8pt;height:33.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" fillcolor="white [3201]" strokecolor="#5b9bd5 [3204]" strokeweight=".5pt">
                <v:textbox>
                  <w:txbxContent>
                    <w:p w14:paraId="66452F32" w14:textId="352AA0EC" w:rsidR="004E392E" w:rsidRPr="004A24F0" w:rsidRDefault="004E392E" w:rsidP="00AA71BD">
                      <w:pPr>
                        <w:rPr>
                          <w:rFonts w:ascii="Times New Roman" w:hAnsi="Times New Roman" w:cs="Times New Roman"/>
                          <w:sz w:val="20"/>
                          <w:szCs w:val="20"/>
                        </w:rPr>
                      </w:pPr>
                      <w:r>
                        <w:rPr>
                          <w:rFonts w:ascii="Times New Roman" w:hAnsi="Times New Roman" w:cs="Times New Roman"/>
                          <w:bCs/>
                          <w:sz w:val="20"/>
                          <w:szCs w:val="20"/>
                        </w:rPr>
                        <w:t xml:space="preserve">Provide breast, </w:t>
                      </w:r>
                      <w:r w:rsidRPr="00BA3387">
                        <w:rPr>
                          <w:rFonts w:ascii="Times New Roman" w:hAnsi="Times New Roman" w:cs="Times New Roman"/>
                          <w:bCs/>
                          <w:sz w:val="20"/>
                          <w:szCs w:val="20"/>
                        </w:rPr>
                        <w:t xml:space="preserve">cervical </w:t>
                      </w:r>
                      <w:r>
                        <w:rPr>
                          <w:rFonts w:ascii="Times New Roman" w:hAnsi="Times New Roman" w:cs="Times New Roman"/>
                          <w:bCs/>
                          <w:sz w:val="20"/>
                          <w:szCs w:val="20"/>
                        </w:rPr>
                        <w:t xml:space="preserve">(B &amp; C) and colorectal cancer education at worksites </w:t>
                      </w:r>
                      <w:r w:rsidRPr="004A24F0">
                        <w:rPr>
                          <w:rFonts w:ascii="Times New Roman" w:hAnsi="Times New Roman" w:cs="Times New Roman"/>
                          <w:bCs/>
                          <w:sz w:val="20"/>
                          <w:szCs w:val="20"/>
                        </w:rPr>
                        <w:t xml:space="preserve">                                                                               </w:t>
                      </w:r>
                    </w:p>
                  </w:txbxContent>
                </v:textbox>
                <w10:wrap anchorx="margin"/>
              </v:shape>
            </w:pict>
          </mc:Fallback>
        </mc:AlternateContent>
      </w:r>
    </w:p>
    <w:p w14:paraId="52AD8B4E" w14:textId="3541B736" w:rsidR="002A4A38" w:rsidRPr="0009673C" w:rsidRDefault="00977090" w:rsidP="002A4A38">
      <w:pPr>
        <w:spacing w:after="15" w:line="480" w:lineRule="auto"/>
        <w:ind w:firstLine="360"/>
        <w:rPr>
          <w:rFonts w:ascii="Times New Roman" w:hAnsi="Times New Roman" w:cs="Times New Roman"/>
        </w:rPr>
      </w:pPr>
      <w:r>
        <w:rPr>
          <w:rFonts w:ascii="Times New Roman" w:eastAsia="Times New Roman" w:hAnsi="Times New Roman" w:cs="Times New Roman"/>
          <w:b/>
          <w:noProof/>
        </w:rPr>
        <mc:AlternateContent>
          <mc:Choice Requires="wps">
            <w:drawing>
              <wp:anchor distT="0" distB="0" distL="114300" distR="114300" simplePos="0" relativeHeight="251783168" behindDoc="0" locked="0" layoutInCell="1" allowOverlap="1" wp14:anchorId="2BCF684F" wp14:editId="1D015338">
                <wp:simplePos x="0" y="0"/>
                <wp:positionH relativeFrom="column">
                  <wp:posOffset>5191125</wp:posOffset>
                </wp:positionH>
                <wp:positionV relativeFrom="paragraph">
                  <wp:posOffset>219710</wp:posOffset>
                </wp:positionV>
                <wp:extent cx="104775" cy="857250"/>
                <wp:effectExtent l="0" t="0" r="66675" b="57150"/>
                <wp:wrapNone/>
                <wp:docPr id="96" name="Straight Arrow Connector 96"/>
                <wp:cNvGraphicFramePr/>
                <a:graphic xmlns:a="http://schemas.openxmlformats.org/drawingml/2006/main">
                  <a:graphicData uri="http://schemas.microsoft.com/office/word/2010/wordprocessingShape">
                    <wps:wsp>
                      <wps:cNvCnPr/>
                      <wps:spPr>
                        <a:xfrm>
                          <a:off x="0" y="0"/>
                          <a:ext cx="104775" cy="857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CD276" id="Straight Arrow Connector 96" o:spid="_x0000_s1026" type="#_x0000_t32" style="position:absolute;margin-left:408.75pt;margin-top:17.3pt;width:8.25pt;height:6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" strokecolor="black [3200]" strokeweight=".5pt">
                <v:stroke endarrow="block" joinstyle="miter"/>
              </v:shape>
            </w:pict>
          </mc:Fallback>
        </mc:AlternateContent>
      </w:r>
      <w:r w:rsidR="002E36FE">
        <w:rPr>
          <w:rFonts w:ascii="Times New Roman" w:hAnsi="Times New Roman" w:cs="Times New Roman"/>
          <w:noProof/>
        </w:rPr>
        <mc:AlternateContent>
          <mc:Choice Requires="wps">
            <w:drawing>
              <wp:anchor distT="0" distB="0" distL="114300" distR="114300" simplePos="0" relativeHeight="251806720" behindDoc="0" locked="0" layoutInCell="1" allowOverlap="1" wp14:anchorId="72B4D033" wp14:editId="7CD5AD72">
                <wp:simplePos x="0" y="0"/>
                <wp:positionH relativeFrom="column">
                  <wp:posOffset>6687347</wp:posOffset>
                </wp:positionH>
                <wp:positionV relativeFrom="paragraph">
                  <wp:posOffset>179705</wp:posOffset>
                </wp:positionV>
                <wp:extent cx="148427" cy="1775638"/>
                <wp:effectExtent l="0" t="0" r="61595" b="53340"/>
                <wp:wrapNone/>
                <wp:docPr id="119" name="Straight Arrow Connector 119"/>
                <wp:cNvGraphicFramePr/>
                <a:graphic xmlns:a="http://schemas.openxmlformats.org/drawingml/2006/main">
                  <a:graphicData uri="http://schemas.microsoft.com/office/word/2010/wordprocessingShape">
                    <wps:wsp>
                      <wps:cNvCnPr/>
                      <wps:spPr>
                        <a:xfrm>
                          <a:off x="0" y="0"/>
                          <a:ext cx="148427" cy="1775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C6AB3" id="Straight Arrow Connector 119" o:spid="_x0000_s1026" type="#_x0000_t32" style="position:absolute;margin-left:526.55pt;margin-top:14.15pt;width:11.7pt;height:139.8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" strokecolor="black [3200]" strokeweight=".5pt">
                <v:stroke endarrow="block" joinstyle="miter"/>
              </v:shape>
            </w:pict>
          </mc:Fallback>
        </mc:AlternateContent>
      </w:r>
      <w:r w:rsidR="00643B32">
        <w:rPr>
          <w:rFonts w:ascii="Times New Roman" w:hAnsi="Times New Roman" w:cs="Times New Roman"/>
          <w:noProof/>
        </w:rPr>
        <mc:AlternateContent>
          <mc:Choice Requires="wps">
            <w:drawing>
              <wp:anchor distT="0" distB="0" distL="114300" distR="114300" simplePos="0" relativeHeight="251785216" behindDoc="0" locked="0" layoutInCell="1" allowOverlap="1" wp14:anchorId="364755F9" wp14:editId="2EE8E7C8">
                <wp:simplePos x="0" y="0"/>
                <wp:positionH relativeFrom="column">
                  <wp:posOffset>5188747</wp:posOffset>
                </wp:positionH>
                <wp:positionV relativeFrom="paragraph">
                  <wp:posOffset>200025</wp:posOffset>
                </wp:positionV>
                <wp:extent cx="159385" cy="0"/>
                <wp:effectExtent l="0" t="76200" r="12065" b="95250"/>
                <wp:wrapNone/>
                <wp:docPr id="97" name="Straight Arrow Connector 97"/>
                <wp:cNvGraphicFramePr/>
                <a:graphic xmlns:a="http://schemas.openxmlformats.org/drawingml/2006/main">
                  <a:graphicData uri="http://schemas.microsoft.com/office/word/2010/wordprocessingShape">
                    <wps:wsp>
                      <wps:cNvCnPr/>
                      <wps:spPr>
                        <a:xfrm>
                          <a:off x="0" y="0"/>
                          <a:ext cx="159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86B12B" id="Straight Arrow Connector 97" o:spid="_x0000_s1026" type="#_x0000_t32" style="position:absolute;margin-left:408.55pt;margin-top:15.75pt;width:12.55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" strokecolor="black [3200]" strokeweight=".5pt">
                <v:stroke endarrow="block" joinstyle="miter"/>
              </v:shape>
            </w:pict>
          </mc:Fallback>
        </mc:AlternateContent>
      </w:r>
      <w:r w:rsidR="000969CB">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52644826" wp14:editId="07603A30">
                <wp:simplePos x="0" y="0"/>
                <wp:positionH relativeFrom="column">
                  <wp:posOffset>3157855</wp:posOffset>
                </wp:positionH>
                <wp:positionV relativeFrom="paragraph">
                  <wp:posOffset>155413</wp:posOffset>
                </wp:positionV>
                <wp:extent cx="212208" cy="0"/>
                <wp:effectExtent l="0" t="76200" r="16510" b="95250"/>
                <wp:wrapNone/>
                <wp:docPr id="57" name="Straight Arrow Connector 57"/>
                <wp:cNvGraphicFramePr/>
                <a:graphic xmlns:a="http://schemas.openxmlformats.org/drawingml/2006/main">
                  <a:graphicData uri="http://schemas.microsoft.com/office/word/2010/wordprocessingShape">
                    <wps:wsp>
                      <wps:cNvCnPr/>
                      <wps:spPr>
                        <a:xfrm>
                          <a:off x="0" y="0"/>
                          <a:ext cx="2122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620824" id="Straight Arrow Connector 57" o:spid="_x0000_s1026" type="#_x0000_t32" style="position:absolute;margin-left:248.65pt;margin-top:12.25pt;width:16.7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" strokecolor="black [3200]" strokeweight=".5pt">
                <v:stroke endarrow="block" joinstyle="miter"/>
              </v:shape>
            </w:pict>
          </mc:Fallback>
        </mc:AlternateContent>
      </w:r>
      <w:r w:rsidR="000C513E">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363081B8" wp14:editId="11A4F1F9">
                <wp:simplePos x="0" y="0"/>
                <wp:positionH relativeFrom="margin">
                  <wp:posOffset>497840</wp:posOffset>
                </wp:positionH>
                <wp:positionV relativeFrom="paragraph">
                  <wp:posOffset>329565</wp:posOffset>
                </wp:positionV>
                <wp:extent cx="2651760" cy="605155"/>
                <wp:effectExtent l="0" t="0" r="15240" b="23495"/>
                <wp:wrapNone/>
                <wp:docPr id="15" name="Text Box 15"/>
                <wp:cNvGraphicFramePr/>
                <a:graphic xmlns:a="http://schemas.openxmlformats.org/drawingml/2006/main">
                  <a:graphicData uri="http://schemas.microsoft.com/office/word/2010/wordprocessingShape">
                    <wps:wsp>
                      <wps:cNvSpPr txBox="1"/>
                      <wps:spPr>
                        <a:xfrm>
                          <a:off x="0" y="0"/>
                          <a:ext cx="2651760" cy="605155"/>
                        </a:xfrm>
                        <a:prstGeom prst="rect">
                          <a:avLst/>
                        </a:prstGeom>
                        <a:solidFill>
                          <a:schemeClr val="lt1"/>
                        </a:solidFill>
                        <a:ln w="6350">
                          <a:solidFill>
                            <a:schemeClr val="accent1"/>
                          </a:solidFill>
                        </a:ln>
                      </wps:spPr>
                      <wps:txbx>
                        <w:txbxContent>
                          <w:p w14:paraId="334BC1D5" w14:textId="01361177" w:rsidR="004E392E" w:rsidRPr="004A24F0" w:rsidRDefault="004E392E" w:rsidP="00AA71BD">
                            <w:pPr>
                              <w:rPr>
                                <w:rFonts w:ascii="Times New Roman" w:hAnsi="Times New Roman" w:cs="Times New Roman"/>
                                <w:bCs/>
                                <w:sz w:val="20"/>
                                <w:szCs w:val="20"/>
                              </w:rPr>
                            </w:pPr>
                            <w:r w:rsidRPr="004A24F0">
                              <w:rPr>
                                <w:rFonts w:ascii="Times New Roman" w:hAnsi="Times New Roman" w:cs="Times New Roman"/>
                                <w:bCs/>
                                <w:sz w:val="20"/>
                                <w:szCs w:val="20"/>
                              </w:rPr>
                              <w:t xml:space="preserve">Facilitate access to </w:t>
                            </w:r>
                            <w:r>
                              <w:rPr>
                                <w:rFonts w:ascii="Times New Roman" w:hAnsi="Times New Roman" w:cs="Times New Roman"/>
                                <w:bCs/>
                                <w:sz w:val="20"/>
                                <w:szCs w:val="20"/>
                              </w:rPr>
                              <w:t xml:space="preserve">B &amp; C </w:t>
                            </w:r>
                            <w:r w:rsidRPr="004A24F0">
                              <w:rPr>
                                <w:rFonts w:ascii="Times New Roman" w:hAnsi="Times New Roman" w:cs="Times New Roman"/>
                                <w:bCs/>
                                <w:sz w:val="20"/>
                                <w:szCs w:val="20"/>
                              </w:rPr>
                              <w:t xml:space="preserve">cancer screening for the GBCCP eligible employees who participated in worksite education </w:t>
                            </w:r>
                          </w:p>
                          <w:p w14:paraId="7C57E656" w14:textId="77777777" w:rsidR="004E392E" w:rsidRPr="004A24F0" w:rsidRDefault="004E392E" w:rsidP="00AA71BD">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81B8" id="Text Box 15" o:spid="_x0000_s1049" type="#_x0000_t202" style="position:absolute;left:0;text-align:left;margin-left:39.2pt;margin-top:25.95pt;width:208.8pt;height:47.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" fillcolor="white [3201]" strokecolor="#5b9bd5 [3204]" strokeweight=".5pt">
                <v:textbox>
                  <w:txbxContent>
                    <w:p w14:paraId="334BC1D5" w14:textId="01361177" w:rsidR="004E392E" w:rsidRPr="004A24F0" w:rsidRDefault="004E392E" w:rsidP="00AA71BD">
                      <w:pPr>
                        <w:rPr>
                          <w:rFonts w:ascii="Times New Roman" w:hAnsi="Times New Roman" w:cs="Times New Roman"/>
                          <w:bCs/>
                          <w:sz w:val="20"/>
                          <w:szCs w:val="20"/>
                        </w:rPr>
                      </w:pPr>
                      <w:r w:rsidRPr="004A24F0">
                        <w:rPr>
                          <w:rFonts w:ascii="Times New Roman" w:hAnsi="Times New Roman" w:cs="Times New Roman"/>
                          <w:bCs/>
                          <w:sz w:val="20"/>
                          <w:szCs w:val="20"/>
                        </w:rPr>
                        <w:t xml:space="preserve">Facilitate access to </w:t>
                      </w:r>
                      <w:r>
                        <w:rPr>
                          <w:rFonts w:ascii="Times New Roman" w:hAnsi="Times New Roman" w:cs="Times New Roman"/>
                          <w:bCs/>
                          <w:sz w:val="20"/>
                          <w:szCs w:val="20"/>
                        </w:rPr>
                        <w:t xml:space="preserve">B &amp; C </w:t>
                      </w:r>
                      <w:r w:rsidRPr="004A24F0">
                        <w:rPr>
                          <w:rFonts w:ascii="Times New Roman" w:hAnsi="Times New Roman" w:cs="Times New Roman"/>
                          <w:bCs/>
                          <w:sz w:val="20"/>
                          <w:szCs w:val="20"/>
                        </w:rPr>
                        <w:t xml:space="preserve">cancer screening for the GBCCP eligible employees who participated in worksite education </w:t>
                      </w:r>
                    </w:p>
                    <w:p w14:paraId="7C57E656" w14:textId="77777777" w:rsidR="004E392E" w:rsidRPr="004A24F0" w:rsidRDefault="004E392E" w:rsidP="00AA71BD">
                      <w:pPr>
                        <w:rPr>
                          <w:rFonts w:ascii="Times New Roman" w:hAnsi="Times New Roman" w:cs="Times New Roman"/>
                          <w:sz w:val="20"/>
                          <w:szCs w:val="20"/>
                        </w:rPr>
                      </w:pPr>
                    </w:p>
                  </w:txbxContent>
                </v:textbox>
                <w10:wrap anchorx="margin"/>
              </v:shape>
            </w:pict>
          </mc:Fallback>
        </mc:AlternateContent>
      </w:r>
    </w:p>
    <w:p w14:paraId="66C6232C" w14:textId="000156F4" w:rsidR="002A4A38" w:rsidRPr="0009673C" w:rsidRDefault="00541CB4" w:rsidP="002A4A38">
      <w:pPr>
        <w:rPr>
          <w:rFonts w:ascii="Times New Roman" w:hAnsi="Times New Roman" w:cs="Times New Roman"/>
        </w:rPr>
      </w:pPr>
      <w:r w:rsidRPr="00883A9B">
        <w:rPr>
          <w:rFonts w:ascii="Times New Roman" w:eastAsia="Times New Roman" w:hAnsi="Times New Roman" w:cs="Times New Roman"/>
          <w:b/>
          <w:noProof/>
        </w:rPr>
        <mc:AlternateContent>
          <mc:Choice Requires="wps">
            <w:drawing>
              <wp:anchor distT="0" distB="0" distL="114300" distR="114300" simplePos="0" relativeHeight="251739136" behindDoc="0" locked="0" layoutInCell="1" allowOverlap="1" wp14:anchorId="1A57203B" wp14:editId="6EF526E7">
                <wp:simplePos x="0" y="0"/>
                <wp:positionH relativeFrom="margin">
                  <wp:posOffset>5326380</wp:posOffset>
                </wp:positionH>
                <wp:positionV relativeFrom="paragraph">
                  <wp:posOffset>418465</wp:posOffset>
                </wp:positionV>
                <wp:extent cx="1371600" cy="7334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1371600" cy="733425"/>
                        </a:xfrm>
                        <a:prstGeom prst="rect">
                          <a:avLst/>
                        </a:prstGeom>
                        <a:solidFill>
                          <a:schemeClr val="lt1"/>
                        </a:solidFill>
                        <a:ln w="6350">
                          <a:solidFill>
                            <a:schemeClr val="accent6"/>
                          </a:solidFill>
                        </a:ln>
                      </wps:spPr>
                      <wps:txbx>
                        <w:txbxContent>
                          <w:p w14:paraId="7B0F76BD" w14:textId="28417B56" w:rsidR="004E392E" w:rsidRPr="00883A9B" w:rsidRDefault="004E392E" w:rsidP="00883A9B">
                            <w:pPr>
                              <w:rPr>
                                <w:rFonts w:ascii="Times New Roman" w:hAnsi="Times New Roman" w:cs="Times New Roman"/>
                                <w:sz w:val="20"/>
                                <w:szCs w:val="20"/>
                              </w:rPr>
                            </w:pPr>
                            <w:r w:rsidRPr="00883A9B">
                              <w:rPr>
                                <w:rFonts w:ascii="Times New Roman" w:hAnsi="Times New Roman" w:cs="Times New Roman"/>
                                <w:sz w:val="20"/>
                                <w:szCs w:val="20"/>
                              </w:rPr>
                              <w:t xml:space="preserve">Increased intention to receive </w:t>
                            </w:r>
                            <w:r>
                              <w:rPr>
                                <w:rFonts w:ascii="Times New Roman" w:hAnsi="Times New Roman" w:cs="Times New Roman"/>
                                <w:sz w:val="20"/>
                                <w:szCs w:val="20"/>
                              </w:rPr>
                              <w:t>B &amp; C</w:t>
                            </w:r>
                            <w:r w:rsidRPr="00883A9B">
                              <w:rPr>
                                <w:rFonts w:ascii="Times New Roman" w:hAnsi="Times New Roman" w:cs="Times New Roman"/>
                                <w:sz w:val="20"/>
                                <w:szCs w:val="20"/>
                              </w:rPr>
                              <w:t xml:space="preserve"> cancer screening </w:t>
                            </w:r>
                            <w:r w:rsidRPr="00883A9B">
                              <w:rPr>
                                <w:rFonts w:ascii="Times New Roman" w:hAnsi="Times New Roman" w:cs="Times New Roman"/>
                                <w:bCs/>
                                <w:sz w:val="20"/>
                                <w:szCs w:val="20"/>
                              </w:rPr>
                              <w:t>among priority populations</w:t>
                            </w:r>
                          </w:p>
                          <w:p w14:paraId="36B62421" w14:textId="77777777" w:rsidR="004E392E" w:rsidRPr="004A24F0" w:rsidRDefault="004E392E" w:rsidP="00883A9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03B" id="Text Box 65" o:spid="_x0000_s1050" type="#_x0000_t202" style="position:absolute;margin-left:419.4pt;margin-top:32.95pt;width:108pt;height:57.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" fillcolor="white [3201]" strokecolor="#70ad47 [3209]" strokeweight=".5pt">
                <v:textbox>
                  <w:txbxContent>
                    <w:p w14:paraId="7B0F76BD" w14:textId="28417B56" w:rsidR="004E392E" w:rsidRPr="00883A9B" w:rsidRDefault="004E392E" w:rsidP="00883A9B">
                      <w:pPr>
                        <w:rPr>
                          <w:rFonts w:ascii="Times New Roman" w:hAnsi="Times New Roman" w:cs="Times New Roman"/>
                          <w:sz w:val="20"/>
                          <w:szCs w:val="20"/>
                        </w:rPr>
                      </w:pPr>
                      <w:r w:rsidRPr="00883A9B">
                        <w:rPr>
                          <w:rFonts w:ascii="Times New Roman" w:hAnsi="Times New Roman" w:cs="Times New Roman"/>
                          <w:sz w:val="20"/>
                          <w:szCs w:val="20"/>
                        </w:rPr>
                        <w:t xml:space="preserve">Increased intention to receive </w:t>
                      </w:r>
                      <w:r>
                        <w:rPr>
                          <w:rFonts w:ascii="Times New Roman" w:hAnsi="Times New Roman" w:cs="Times New Roman"/>
                          <w:sz w:val="20"/>
                          <w:szCs w:val="20"/>
                        </w:rPr>
                        <w:t>B &amp; C</w:t>
                      </w:r>
                      <w:r w:rsidRPr="00883A9B">
                        <w:rPr>
                          <w:rFonts w:ascii="Times New Roman" w:hAnsi="Times New Roman" w:cs="Times New Roman"/>
                          <w:sz w:val="20"/>
                          <w:szCs w:val="20"/>
                        </w:rPr>
                        <w:t xml:space="preserve"> cancer screening </w:t>
                      </w:r>
                      <w:r w:rsidRPr="00883A9B">
                        <w:rPr>
                          <w:rFonts w:ascii="Times New Roman" w:hAnsi="Times New Roman" w:cs="Times New Roman"/>
                          <w:bCs/>
                          <w:sz w:val="20"/>
                          <w:szCs w:val="20"/>
                        </w:rPr>
                        <w:t>among priority populations</w:t>
                      </w:r>
                    </w:p>
                    <w:p w14:paraId="36B62421" w14:textId="77777777" w:rsidR="004E392E" w:rsidRPr="004A24F0" w:rsidRDefault="004E392E" w:rsidP="00883A9B">
                      <w:pPr>
                        <w:rPr>
                          <w:rFonts w:ascii="Times New Roman" w:hAnsi="Times New Roman" w:cs="Times New Roman"/>
                          <w:sz w:val="20"/>
                          <w:szCs w:val="20"/>
                        </w:rPr>
                      </w:pPr>
                    </w:p>
                  </w:txbxContent>
                </v:textbox>
                <w10:wrap anchorx="margin"/>
              </v:shape>
            </w:pict>
          </mc:Fallback>
        </mc:AlternateContent>
      </w:r>
      <w:r w:rsidR="003058DB" w:rsidRPr="00F24293">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271867C6" wp14:editId="5713DFD1">
                <wp:simplePos x="0" y="0"/>
                <wp:positionH relativeFrom="margin">
                  <wp:posOffset>3364230</wp:posOffset>
                </wp:positionH>
                <wp:positionV relativeFrom="paragraph">
                  <wp:posOffset>193675</wp:posOffset>
                </wp:positionV>
                <wp:extent cx="1828800" cy="593090"/>
                <wp:effectExtent l="0" t="0" r="19050" b="16510"/>
                <wp:wrapNone/>
                <wp:docPr id="31" name="Text Box 31"/>
                <wp:cNvGraphicFramePr/>
                <a:graphic xmlns:a="http://schemas.openxmlformats.org/drawingml/2006/main">
                  <a:graphicData uri="http://schemas.microsoft.com/office/word/2010/wordprocessingShape">
                    <wps:wsp>
                      <wps:cNvSpPr txBox="1"/>
                      <wps:spPr>
                        <a:xfrm>
                          <a:off x="0" y="0"/>
                          <a:ext cx="1828800" cy="593090"/>
                        </a:xfrm>
                        <a:prstGeom prst="rect">
                          <a:avLst/>
                        </a:prstGeom>
                        <a:solidFill>
                          <a:schemeClr val="lt1"/>
                        </a:solidFill>
                        <a:ln w="6350">
                          <a:solidFill>
                            <a:schemeClr val="accent1"/>
                          </a:solidFill>
                        </a:ln>
                      </wps:spPr>
                      <wps:txbx>
                        <w:txbxContent>
                          <w:p w14:paraId="1B457B02" w14:textId="6AE27C17"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No. of</w:t>
                            </w:r>
                            <w:r w:rsidRPr="004A24F0">
                              <w:rPr>
                                <w:rFonts w:ascii="Times New Roman" w:hAnsi="Times New Roman" w:cs="Times New Roman"/>
                                <w:bCs/>
                                <w:sz w:val="20"/>
                                <w:szCs w:val="20"/>
                              </w:rPr>
                              <w:t xml:space="preserve"> </w:t>
                            </w:r>
                            <w:r>
                              <w:rPr>
                                <w:rFonts w:ascii="Times New Roman" w:hAnsi="Times New Roman" w:cs="Times New Roman"/>
                                <w:bCs/>
                                <w:sz w:val="20"/>
                                <w:szCs w:val="20"/>
                              </w:rPr>
                              <w:t>participants</w:t>
                            </w:r>
                            <w:r w:rsidRPr="004A24F0">
                              <w:rPr>
                                <w:rFonts w:ascii="Times New Roman" w:hAnsi="Times New Roman" w:cs="Times New Roman"/>
                                <w:bCs/>
                                <w:sz w:val="20"/>
                                <w:szCs w:val="20"/>
                              </w:rPr>
                              <w:t xml:space="preserve"> in worksite education</w:t>
                            </w:r>
                            <w:r>
                              <w:rPr>
                                <w:rFonts w:ascii="Times New Roman" w:hAnsi="Times New Roman" w:cs="Times New Roman"/>
                                <w:bCs/>
                                <w:sz w:val="20"/>
                                <w:szCs w:val="20"/>
                              </w:rPr>
                              <w:t xml:space="preserve"> referred for B &amp; C cancer screening</w:t>
                            </w:r>
                            <w:r w:rsidRPr="004A24F0">
                              <w:rPr>
                                <w:rFonts w:ascii="Times New Roman" w:hAnsi="Times New Roman" w:cs="Times New Roman"/>
                                <w:bCs/>
                                <w:sz w:val="20"/>
                                <w:szCs w:val="20"/>
                              </w:rPr>
                              <w:t xml:space="preserve"> </w:t>
                            </w:r>
                          </w:p>
                          <w:p w14:paraId="538CAD07" w14:textId="77777777" w:rsidR="004E392E" w:rsidRPr="004A24F0" w:rsidRDefault="004E392E" w:rsidP="00F2429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867C6" id="Text Box 31" o:spid="_x0000_s1051" type="#_x0000_t202" style="position:absolute;margin-left:264.9pt;margin-top:15.25pt;width:2in;height:46.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" fillcolor="white [3201]" strokecolor="#5b9bd5 [3204]" strokeweight=".5pt">
                <v:textbox>
                  <w:txbxContent>
                    <w:p w14:paraId="1B457B02" w14:textId="6AE27C17"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No. of</w:t>
                      </w:r>
                      <w:r w:rsidRPr="004A24F0">
                        <w:rPr>
                          <w:rFonts w:ascii="Times New Roman" w:hAnsi="Times New Roman" w:cs="Times New Roman"/>
                          <w:bCs/>
                          <w:sz w:val="20"/>
                          <w:szCs w:val="20"/>
                        </w:rPr>
                        <w:t xml:space="preserve"> </w:t>
                      </w:r>
                      <w:r>
                        <w:rPr>
                          <w:rFonts w:ascii="Times New Roman" w:hAnsi="Times New Roman" w:cs="Times New Roman"/>
                          <w:bCs/>
                          <w:sz w:val="20"/>
                          <w:szCs w:val="20"/>
                        </w:rPr>
                        <w:t>participants</w:t>
                      </w:r>
                      <w:r w:rsidRPr="004A24F0">
                        <w:rPr>
                          <w:rFonts w:ascii="Times New Roman" w:hAnsi="Times New Roman" w:cs="Times New Roman"/>
                          <w:bCs/>
                          <w:sz w:val="20"/>
                          <w:szCs w:val="20"/>
                        </w:rPr>
                        <w:t xml:space="preserve"> in worksite education</w:t>
                      </w:r>
                      <w:r>
                        <w:rPr>
                          <w:rFonts w:ascii="Times New Roman" w:hAnsi="Times New Roman" w:cs="Times New Roman"/>
                          <w:bCs/>
                          <w:sz w:val="20"/>
                          <w:szCs w:val="20"/>
                        </w:rPr>
                        <w:t xml:space="preserve"> referred for B &amp; C cancer screening</w:t>
                      </w:r>
                      <w:r w:rsidRPr="004A24F0">
                        <w:rPr>
                          <w:rFonts w:ascii="Times New Roman" w:hAnsi="Times New Roman" w:cs="Times New Roman"/>
                          <w:bCs/>
                          <w:sz w:val="20"/>
                          <w:szCs w:val="20"/>
                        </w:rPr>
                        <w:t xml:space="preserve"> </w:t>
                      </w:r>
                    </w:p>
                    <w:p w14:paraId="538CAD07" w14:textId="77777777" w:rsidR="004E392E" w:rsidRPr="004A24F0" w:rsidRDefault="004E392E" w:rsidP="00F24293">
                      <w:pPr>
                        <w:rPr>
                          <w:rFonts w:ascii="Times New Roman" w:hAnsi="Times New Roman" w:cs="Times New Roman"/>
                          <w:sz w:val="20"/>
                          <w:szCs w:val="20"/>
                        </w:rPr>
                      </w:pPr>
                    </w:p>
                  </w:txbxContent>
                </v:textbox>
                <w10:wrap anchorx="margin"/>
              </v:shape>
            </w:pict>
          </mc:Fallback>
        </mc:AlternateContent>
      </w:r>
    </w:p>
    <w:p w14:paraId="5A404824" w14:textId="2F4C668C" w:rsidR="002A4A38" w:rsidRPr="0009673C" w:rsidRDefault="00FD1200" w:rsidP="002A4A38">
      <w:pPr>
        <w:pStyle w:val="ListParagraph"/>
        <w:spacing w:after="15" w:line="480" w:lineRule="auto"/>
        <w:ind w:left="3240"/>
        <w:rPr>
          <w:rFonts w:ascii="Times New Roman" w:hAnsi="Times New Roman" w:cs="Times New Roman"/>
          <w:b/>
          <w:u w:val="single"/>
        </w:rPr>
      </w:pPr>
      <w:r>
        <w:rPr>
          <w:rFonts w:ascii="Times New Roman" w:hAnsi="Times New Roman" w:cs="Times New Roman"/>
          <w:noProof/>
        </w:rPr>
        <mc:AlternateContent>
          <mc:Choice Requires="wps">
            <w:drawing>
              <wp:anchor distT="0" distB="0" distL="114300" distR="114300" simplePos="0" relativeHeight="251781120" behindDoc="0" locked="0" layoutInCell="1" allowOverlap="1" wp14:anchorId="122C069C" wp14:editId="307E30DD">
                <wp:simplePos x="0" y="0"/>
                <wp:positionH relativeFrom="column">
                  <wp:posOffset>3159125</wp:posOffset>
                </wp:positionH>
                <wp:positionV relativeFrom="paragraph">
                  <wp:posOffset>92548</wp:posOffset>
                </wp:positionV>
                <wp:extent cx="212090" cy="0"/>
                <wp:effectExtent l="0" t="76200" r="16510" b="95250"/>
                <wp:wrapNone/>
                <wp:docPr id="94" name="Straight Arrow Connector 94"/>
                <wp:cNvGraphicFramePr/>
                <a:graphic xmlns:a="http://schemas.openxmlformats.org/drawingml/2006/main">
                  <a:graphicData uri="http://schemas.microsoft.com/office/word/2010/wordprocessingShape">
                    <wps:wsp>
                      <wps:cNvCnPr/>
                      <wps:spPr>
                        <a:xfrm>
                          <a:off x="0" y="0"/>
                          <a:ext cx="2120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44AE72" id="Straight Arrow Connector 94" o:spid="_x0000_s1026" type="#_x0000_t32" style="position:absolute;margin-left:248.75pt;margin-top:7.3pt;width:16.7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" strokecolor="black [3200]" strokeweight=".5pt">
                <v:stroke endarrow="block" joinstyle="miter"/>
              </v:shape>
            </w:pict>
          </mc:Fallback>
        </mc:AlternateContent>
      </w:r>
    </w:p>
    <w:p w14:paraId="6F1C8243" w14:textId="06F84C95" w:rsidR="002A4A38" w:rsidRPr="0009673C" w:rsidRDefault="0096141F" w:rsidP="002A4A38">
      <w:pPr>
        <w:pStyle w:val="ListParagraph"/>
        <w:spacing w:after="15" w:line="480" w:lineRule="auto"/>
        <w:ind w:left="3240"/>
        <w:rPr>
          <w:rFonts w:ascii="Times New Roman" w:hAnsi="Times New Roman" w:cs="Times New Roman"/>
          <w:b/>
          <w:u w:val="single"/>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11B85026" wp14:editId="74256340">
                <wp:simplePos x="0" y="0"/>
                <wp:positionH relativeFrom="column">
                  <wp:posOffset>438150</wp:posOffset>
                </wp:positionH>
                <wp:positionV relativeFrom="paragraph">
                  <wp:posOffset>187960</wp:posOffset>
                </wp:positionV>
                <wp:extent cx="2788920" cy="1746250"/>
                <wp:effectExtent l="0" t="0" r="11430" b="25400"/>
                <wp:wrapNone/>
                <wp:docPr id="13" name="Text Box 13"/>
                <wp:cNvGraphicFramePr/>
                <a:graphic xmlns:a="http://schemas.openxmlformats.org/drawingml/2006/main">
                  <a:graphicData uri="http://schemas.microsoft.com/office/word/2010/wordprocessingShape">
                    <wps:wsp>
                      <wps:cNvSpPr txBox="1"/>
                      <wps:spPr>
                        <a:xfrm>
                          <a:off x="0" y="0"/>
                          <a:ext cx="2788920" cy="17462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7DC0745" w14:textId="3EE03784" w:rsidR="004E392E" w:rsidRPr="004A24F0" w:rsidRDefault="004E392E" w:rsidP="00BD373F">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5: Community-Clinical Linkage                                                        </w:t>
                            </w:r>
                          </w:p>
                          <w:p w14:paraId="1CDA44DA" w14:textId="77777777" w:rsidR="004E392E" w:rsidRPr="004A24F0" w:rsidRDefault="004E392E" w:rsidP="00BD373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5026" id="Text Box 13" o:spid="_x0000_s1052" type="#_x0000_t202" style="position:absolute;left:0;text-align:left;margin-left:34.5pt;margin-top:14.8pt;width:219.6pt;height:1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" fillcolor="#91bce3 [2164]" strokecolor="#5b9bd5 [3204]" strokeweight=".5pt">
                <v:fill color2="#7aaddd [2612]" rotate="t" colors="0 #b1cbe9;.5 #a3c1e5;1 #92b9e4" focus="100%" type="gradient">
                  <o:fill v:ext="view" type="gradientUnscaled"/>
                </v:fill>
                <v:textbox>
                  <w:txbxContent>
                    <w:p w14:paraId="37DC0745" w14:textId="3EE03784" w:rsidR="004E392E" w:rsidRPr="004A24F0" w:rsidRDefault="004E392E" w:rsidP="00BD373F">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5: Community-Clinical Linkage                                                        </w:t>
                      </w:r>
                    </w:p>
                    <w:p w14:paraId="1CDA44DA" w14:textId="77777777" w:rsidR="004E392E" w:rsidRPr="004A24F0" w:rsidRDefault="004E392E" w:rsidP="00BD373F">
                      <w:pPr>
                        <w:rPr>
                          <w:rFonts w:ascii="Times New Roman" w:hAnsi="Times New Roman" w:cs="Times New Roman"/>
                          <w:sz w:val="20"/>
                          <w:szCs w:val="20"/>
                        </w:rPr>
                      </w:pPr>
                    </w:p>
                  </w:txbxContent>
                </v:textbox>
              </v:shape>
            </w:pict>
          </mc:Fallback>
        </mc:AlternateContent>
      </w:r>
      <w:r w:rsidR="002E36FE">
        <w:rPr>
          <w:rFonts w:ascii="Times New Roman" w:eastAsia="Times New Roman" w:hAnsi="Times New Roman" w:cs="Times New Roman"/>
          <w:b/>
          <w:noProof/>
        </w:rPr>
        <mc:AlternateContent>
          <mc:Choice Requires="wps">
            <w:drawing>
              <wp:anchor distT="0" distB="0" distL="114300" distR="114300" simplePos="0" relativeHeight="251807744" behindDoc="0" locked="0" layoutInCell="1" allowOverlap="1" wp14:anchorId="06B82562" wp14:editId="595D8DB4">
                <wp:simplePos x="0" y="0"/>
                <wp:positionH relativeFrom="column">
                  <wp:posOffset>6709144</wp:posOffset>
                </wp:positionH>
                <wp:positionV relativeFrom="paragraph">
                  <wp:posOffset>241787</wp:posOffset>
                </wp:positionV>
                <wp:extent cx="106326" cy="755237"/>
                <wp:effectExtent l="0" t="0" r="65405" b="64135"/>
                <wp:wrapNone/>
                <wp:docPr id="120" name="Straight Arrow Connector 120"/>
                <wp:cNvGraphicFramePr/>
                <a:graphic xmlns:a="http://schemas.openxmlformats.org/drawingml/2006/main">
                  <a:graphicData uri="http://schemas.microsoft.com/office/word/2010/wordprocessingShape">
                    <wps:wsp>
                      <wps:cNvCnPr/>
                      <wps:spPr>
                        <a:xfrm>
                          <a:off x="0" y="0"/>
                          <a:ext cx="106326" cy="755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4382E" id="Straight Arrow Connector 120" o:spid="_x0000_s1026" type="#_x0000_t32" style="position:absolute;margin-left:528.3pt;margin-top:19.05pt;width:8.35pt;height:59.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" strokecolor="black [3200]" strokeweight=".5pt">
                <v:stroke endarrow="block" joinstyle="miter"/>
              </v:shape>
            </w:pict>
          </mc:Fallback>
        </mc:AlternateContent>
      </w:r>
      <w:r w:rsidR="00643B32" w:rsidRPr="00883A9B">
        <w:rPr>
          <w:rFonts w:ascii="Times New Roman" w:eastAsia="Times New Roman" w:hAnsi="Times New Roman" w:cs="Times New Roman"/>
          <w:b/>
          <w:noProof/>
        </w:rPr>
        <mc:AlternateContent>
          <mc:Choice Requires="wps">
            <w:drawing>
              <wp:anchor distT="0" distB="0" distL="114300" distR="114300" simplePos="0" relativeHeight="251765760" behindDoc="0" locked="0" layoutInCell="1" allowOverlap="1" wp14:anchorId="1C5A3618" wp14:editId="75120B2E">
                <wp:simplePos x="0" y="0"/>
                <wp:positionH relativeFrom="margin">
                  <wp:posOffset>3359785</wp:posOffset>
                </wp:positionH>
                <wp:positionV relativeFrom="paragraph">
                  <wp:posOffset>269875</wp:posOffset>
                </wp:positionV>
                <wp:extent cx="1828800" cy="435935"/>
                <wp:effectExtent l="0" t="0" r="19050" b="21590"/>
                <wp:wrapNone/>
                <wp:docPr id="83" name="Text Box 83"/>
                <wp:cNvGraphicFramePr/>
                <a:graphic xmlns:a="http://schemas.openxmlformats.org/drawingml/2006/main">
                  <a:graphicData uri="http://schemas.microsoft.com/office/word/2010/wordprocessingShape">
                    <wps:wsp>
                      <wps:cNvSpPr txBox="1"/>
                      <wps:spPr>
                        <a:xfrm>
                          <a:off x="0" y="0"/>
                          <a:ext cx="1828800" cy="435935"/>
                        </a:xfrm>
                        <a:prstGeom prst="rect">
                          <a:avLst/>
                        </a:prstGeom>
                        <a:solidFill>
                          <a:schemeClr val="lt1"/>
                        </a:solidFill>
                        <a:ln w="6350">
                          <a:solidFill>
                            <a:schemeClr val="accent1"/>
                          </a:solidFill>
                        </a:ln>
                      </wps:spPr>
                      <wps:txbx>
                        <w:txbxContent>
                          <w:p w14:paraId="037F1966" w14:textId="51C14BA8" w:rsidR="004E392E" w:rsidRPr="004A24F0" w:rsidRDefault="004E392E" w:rsidP="006F77CD">
                            <w:pPr>
                              <w:rPr>
                                <w:rFonts w:ascii="Times New Roman" w:hAnsi="Times New Roman" w:cs="Times New Roman"/>
                                <w:bCs/>
                                <w:sz w:val="20"/>
                                <w:szCs w:val="20"/>
                              </w:rPr>
                            </w:pPr>
                            <w:r w:rsidRPr="004A24F0">
                              <w:rPr>
                                <w:rFonts w:ascii="Times New Roman" w:hAnsi="Times New Roman" w:cs="Times New Roman"/>
                                <w:bCs/>
                                <w:sz w:val="20"/>
                                <w:szCs w:val="20"/>
                              </w:rPr>
                              <w:t>No. of high quality staff</w:t>
                            </w:r>
                            <w:r>
                              <w:rPr>
                                <w:rFonts w:ascii="Times New Roman" w:hAnsi="Times New Roman" w:cs="Times New Roman"/>
                                <w:bCs/>
                                <w:sz w:val="20"/>
                                <w:szCs w:val="20"/>
                              </w:rPr>
                              <w:t xml:space="preserve"> and providers</w:t>
                            </w:r>
                            <w:r w:rsidRPr="004A24F0">
                              <w:rPr>
                                <w:rFonts w:ascii="Times New Roman" w:hAnsi="Times New Roman" w:cs="Times New Roman"/>
                                <w:bCs/>
                                <w:sz w:val="20"/>
                                <w:szCs w:val="20"/>
                              </w:rPr>
                              <w:t xml:space="preserve"> recruited and retained</w:t>
                            </w:r>
                          </w:p>
                          <w:p w14:paraId="1CF58D75" w14:textId="2D17C220" w:rsidR="004E392E" w:rsidRPr="004A24F0" w:rsidRDefault="004E392E" w:rsidP="006F77CD">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3618" id="Text Box 83" o:spid="_x0000_s1053" type="#_x0000_t202" style="position:absolute;left:0;text-align:left;margin-left:264.55pt;margin-top:21.25pt;width:2in;height:34.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" fillcolor="white [3201]" strokecolor="#5b9bd5 [3204]" strokeweight=".5pt">
                <v:textbox>
                  <w:txbxContent>
                    <w:p w14:paraId="037F1966" w14:textId="51C14BA8" w:rsidR="004E392E" w:rsidRPr="004A24F0" w:rsidRDefault="004E392E" w:rsidP="006F77CD">
                      <w:pPr>
                        <w:rPr>
                          <w:rFonts w:ascii="Times New Roman" w:hAnsi="Times New Roman" w:cs="Times New Roman"/>
                          <w:bCs/>
                          <w:sz w:val="20"/>
                          <w:szCs w:val="20"/>
                        </w:rPr>
                      </w:pPr>
                      <w:r w:rsidRPr="004A24F0">
                        <w:rPr>
                          <w:rFonts w:ascii="Times New Roman" w:hAnsi="Times New Roman" w:cs="Times New Roman"/>
                          <w:bCs/>
                          <w:sz w:val="20"/>
                          <w:szCs w:val="20"/>
                        </w:rPr>
                        <w:t>No. of high quality staff</w:t>
                      </w:r>
                      <w:r>
                        <w:rPr>
                          <w:rFonts w:ascii="Times New Roman" w:hAnsi="Times New Roman" w:cs="Times New Roman"/>
                          <w:bCs/>
                          <w:sz w:val="20"/>
                          <w:szCs w:val="20"/>
                        </w:rPr>
                        <w:t xml:space="preserve"> and providers</w:t>
                      </w:r>
                      <w:r w:rsidRPr="004A24F0">
                        <w:rPr>
                          <w:rFonts w:ascii="Times New Roman" w:hAnsi="Times New Roman" w:cs="Times New Roman"/>
                          <w:bCs/>
                          <w:sz w:val="20"/>
                          <w:szCs w:val="20"/>
                        </w:rPr>
                        <w:t xml:space="preserve"> recruited and retained</w:t>
                      </w:r>
                    </w:p>
                    <w:p w14:paraId="1CF58D75" w14:textId="2D17C220" w:rsidR="004E392E" w:rsidRPr="004A24F0" w:rsidRDefault="004E392E" w:rsidP="006F77CD">
                      <w:pPr>
                        <w:rPr>
                          <w:rFonts w:ascii="Times New Roman" w:hAnsi="Times New Roman" w:cs="Times New Roman"/>
                          <w:sz w:val="20"/>
                          <w:szCs w:val="20"/>
                        </w:rPr>
                      </w:pPr>
                    </w:p>
                  </w:txbxContent>
                </v:textbox>
                <w10:wrap anchorx="margin"/>
              </v:shape>
            </w:pict>
          </mc:Fallback>
        </mc:AlternateContent>
      </w:r>
      <w:r w:rsidR="00783468">
        <w:rPr>
          <w:rFonts w:ascii="Times New Roman" w:eastAsia="Times New Roman" w:hAnsi="Times New Roman" w:cs="Times New Roman"/>
          <w:b/>
          <w:noProof/>
        </w:rPr>
        <mc:AlternateContent>
          <mc:Choice Requires="wps">
            <w:drawing>
              <wp:anchor distT="0" distB="0" distL="114300" distR="114300" simplePos="0" relativeHeight="251768832" behindDoc="0" locked="0" layoutInCell="1" allowOverlap="1" wp14:anchorId="41AC889E" wp14:editId="5043C6EA">
                <wp:simplePos x="0" y="0"/>
                <wp:positionH relativeFrom="column">
                  <wp:posOffset>382772</wp:posOffset>
                </wp:positionH>
                <wp:positionV relativeFrom="paragraph">
                  <wp:posOffset>124828</wp:posOffset>
                </wp:positionV>
                <wp:extent cx="2987749" cy="350875"/>
                <wp:effectExtent l="0" t="0" r="60325" b="87630"/>
                <wp:wrapNone/>
                <wp:docPr id="87" name="Connector: Elbow 87"/>
                <wp:cNvGraphicFramePr/>
                <a:graphic xmlns:a="http://schemas.openxmlformats.org/drawingml/2006/main">
                  <a:graphicData uri="http://schemas.microsoft.com/office/word/2010/wordprocessingShape">
                    <wps:wsp>
                      <wps:cNvCnPr/>
                      <wps:spPr>
                        <a:xfrm>
                          <a:off x="0" y="0"/>
                          <a:ext cx="2987749" cy="350875"/>
                        </a:xfrm>
                        <a:prstGeom prst="bentConnector3">
                          <a:avLst>
                            <a:gd name="adj1" fmla="val 963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383C3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7" o:spid="_x0000_s1026" type="#_x0000_t34" style="position:absolute;margin-left:30.15pt;margin-top:9.85pt;width:235.25pt;height:2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" adj="20808" strokecolor="black [3200]" strokeweight=".5pt">
                <v:stroke endarrow="block"/>
              </v:shape>
            </w:pict>
          </mc:Fallback>
        </mc:AlternateContent>
      </w:r>
    </w:p>
    <w:p w14:paraId="33BE47D7" w14:textId="5BED88CC" w:rsidR="002A4A38" w:rsidRPr="0009673C" w:rsidRDefault="00C0190F" w:rsidP="002A4A38">
      <w:pPr>
        <w:spacing w:after="15" w:line="480" w:lineRule="auto"/>
        <w:jc w:val="center"/>
        <w:rPr>
          <w:rFonts w:ascii="Times New Roman" w:hAnsi="Times New Roman" w:cs="Times New Roman"/>
          <w:b/>
          <w:u w:val="single"/>
        </w:rPr>
      </w:pPr>
      <w:r w:rsidRPr="00883A9B">
        <w:rPr>
          <w:rFonts w:ascii="Times New Roman" w:eastAsia="Times New Roman" w:hAnsi="Times New Roman" w:cs="Times New Roman"/>
          <w:b/>
          <w:noProof/>
        </w:rPr>
        <mc:AlternateContent>
          <mc:Choice Requires="wps">
            <w:drawing>
              <wp:anchor distT="0" distB="0" distL="114300" distR="114300" simplePos="0" relativeHeight="251757568" behindDoc="0" locked="0" layoutInCell="1" allowOverlap="1" wp14:anchorId="54D27A5C" wp14:editId="7831D33A">
                <wp:simplePos x="0" y="0"/>
                <wp:positionH relativeFrom="page">
                  <wp:posOffset>7781925</wp:posOffset>
                </wp:positionH>
                <wp:positionV relativeFrom="paragraph">
                  <wp:posOffset>228600</wp:posOffset>
                </wp:positionV>
                <wp:extent cx="1188720" cy="1219200"/>
                <wp:effectExtent l="0" t="0" r="11430" b="19050"/>
                <wp:wrapNone/>
                <wp:docPr id="79" name="Text Box 79"/>
                <wp:cNvGraphicFramePr/>
                <a:graphic xmlns:a="http://schemas.openxmlformats.org/drawingml/2006/main">
                  <a:graphicData uri="http://schemas.microsoft.com/office/word/2010/wordprocessingShape">
                    <wps:wsp>
                      <wps:cNvSpPr txBox="1"/>
                      <wps:spPr>
                        <a:xfrm>
                          <a:off x="0" y="0"/>
                          <a:ext cx="1188720" cy="1219200"/>
                        </a:xfrm>
                        <a:prstGeom prst="rect">
                          <a:avLst/>
                        </a:prstGeom>
                        <a:solidFill>
                          <a:schemeClr val="lt1"/>
                        </a:solidFill>
                        <a:ln w="6350">
                          <a:solidFill>
                            <a:schemeClr val="accent6"/>
                          </a:solidFill>
                        </a:ln>
                      </wps:spPr>
                      <wps:txbx>
                        <w:txbxContent>
                          <w:p w14:paraId="3D0F00A7" w14:textId="67F6BCCE" w:rsidR="004E392E" w:rsidRPr="004A24F0" w:rsidRDefault="004E392E" w:rsidP="002D0E14">
                            <w:pPr>
                              <w:rPr>
                                <w:rFonts w:ascii="Times New Roman" w:hAnsi="Times New Roman" w:cs="Times New Roman"/>
                                <w:sz w:val="20"/>
                                <w:szCs w:val="20"/>
                              </w:rPr>
                            </w:pPr>
                            <w:r w:rsidRPr="004A24F0">
                              <w:rPr>
                                <w:rFonts w:ascii="Times New Roman" w:hAnsi="Times New Roman" w:cs="Times New Roman"/>
                                <w:sz w:val="20"/>
                                <w:szCs w:val="20"/>
                              </w:rPr>
                              <w:t>Increased</w:t>
                            </w:r>
                            <w:r>
                              <w:rPr>
                                <w:rFonts w:ascii="Times New Roman" w:hAnsi="Times New Roman" w:cs="Times New Roman"/>
                                <w:sz w:val="20"/>
                                <w:szCs w:val="20"/>
                              </w:rPr>
                              <w:t xml:space="preserve"> </w:t>
                            </w:r>
                            <w:r w:rsidRPr="004A24F0">
                              <w:rPr>
                                <w:rFonts w:ascii="Times New Roman" w:hAnsi="Times New Roman" w:cs="Times New Roman"/>
                                <w:sz w:val="20"/>
                                <w:szCs w:val="20"/>
                              </w:rPr>
                              <w:t>appropriate B &amp; C cancer screening</w:t>
                            </w:r>
                            <w:r>
                              <w:rPr>
                                <w:rFonts w:ascii="Times New Roman" w:hAnsi="Times New Roman" w:cs="Times New Roman"/>
                                <w:sz w:val="20"/>
                                <w:szCs w:val="20"/>
                              </w:rPr>
                              <w:t xml:space="preserve">, </w:t>
                            </w:r>
                            <w:r w:rsidRPr="004A24F0">
                              <w:rPr>
                                <w:rFonts w:ascii="Times New Roman" w:hAnsi="Times New Roman" w:cs="Times New Roman"/>
                                <w:sz w:val="20"/>
                                <w:szCs w:val="20"/>
                              </w:rPr>
                              <w:t>rescreening</w:t>
                            </w:r>
                            <w:r>
                              <w:rPr>
                                <w:rFonts w:ascii="Times New Roman" w:hAnsi="Times New Roman" w:cs="Times New Roman"/>
                                <w:sz w:val="20"/>
                                <w:szCs w:val="20"/>
                              </w:rPr>
                              <w:t xml:space="preserve"> and surveillance among priority populations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7A5C" id="Text Box 79" o:spid="_x0000_s1054" type="#_x0000_t202" style="position:absolute;left:0;text-align:left;margin-left:612.75pt;margin-top:18pt;width:93.6pt;height:96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" fillcolor="white [3201]" strokecolor="#70ad47 [3209]" strokeweight=".5pt">
                <v:textbox>
                  <w:txbxContent>
                    <w:p w14:paraId="3D0F00A7" w14:textId="67F6BCCE" w:rsidR="004E392E" w:rsidRPr="004A24F0" w:rsidRDefault="004E392E" w:rsidP="002D0E14">
                      <w:pPr>
                        <w:rPr>
                          <w:rFonts w:ascii="Times New Roman" w:hAnsi="Times New Roman" w:cs="Times New Roman"/>
                          <w:sz w:val="20"/>
                          <w:szCs w:val="20"/>
                        </w:rPr>
                      </w:pPr>
                      <w:r w:rsidRPr="004A24F0">
                        <w:rPr>
                          <w:rFonts w:ascii="Times New Roman" w:hAnsi="Times New Roman" w:cs="Times New Roman"/>
                          <w:sz w:val="20"/>
                          <w:szCs w:val="20"/>
                        </w:rPr>
                        <w:t>Increased</w:t>
                      </w:r>
                      <w:r>
                        <w:rPr>
                          <w:rFonts w:ascii="Times New Roman" w:hAnsi="Times New Roman" w:cs="Times New Roman"/>
                          <w:sz w:val="20"/>
                          <w:szCs w:val="20"/>
                        </w:rPr>
                        <w:t xml:space="preserve"> </w:t>
                      </w:r>
                      <w:r w:rsidRPr="004A24F0">
                        <w:rPr>
                          <w:rFonts w:ascii="Times New Roman" w:hAnsi="Times New Roman" w:cs="Times New Roman"/>
                          <w:sz w:val="20"/>
                          <w:szCs w:val="20"/>
                        </w:rPr>
                        <w:t>appropriate B &amp; C cancer screening</w:t>
                      </w:r>
                      <w:r>
                        <w:rPr>
                          <w:rFonts w:ascii="Times New Roman" w:hAnsi="Times New Roman" w:cs="Times New Roman"/>
                          <w:sz w:val="20"/>
                          <w:szCs w:val="20"/>
                        </w:rPr>
                        <w:t xml:space="preserve">, </w:t>
                      </w:r>
                      <w:r w:rsidRPr="004A24F0">
                        <w:rPr>
                          <w:rFonts w:ascii="Times New Roman" w:hAnsi="Times New Roman" w:cs="Times New Roman"/>
                          <w:sz w:val="20"/>
                          <w:szCs w:val="20"/>
                        </w:rPr>
                        <w:t>rescreening</w:t>
                      </w:r>
                      <w:r>
                        <w:rPr>
                          <w:rFonts w:ascii="Times New Roman" w:hAnsi="Times New Roman" w:cs="Times New Roman"/>
                          <w:sz w:val="20"/>
                          <w:szCs w:val="20"/>
                        </w:rPr>
                        <w:t xml:space="preserve"> and surveillance among priority populations</w:t>
                      </w:r>
                    </w:p>
                  </w:txbxContent>
                </v:textbox>
                <w10:wrap anchorx="page"/>
              </v:shape>
            </w:pict>
          </mc:Fallback>
        </mc:AlternateContent>
      </w:r>
      <w:r w:rsidR="0096141F">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D7EAF23" wp14:editId="5332EBBA">
                <wp:simplePos x="0" y="0"/>
                <wp:positionH relativeFrom="column">
                  <wp:posOffset>509270</wp:posOffset>
                </wp:positionH>
                <wp:positionV relativeFrom="paragraph">
                  <wp:posOffset>85725</wp:posOffset>
                </wp:positionV>
                <wp:extent cx="2651760" cy="838200"/>
                <wp:effectExtent l="0" t="0" r="15240" b="19050"/>
                <wp:wrapNone/>
                <wp:docPr id="17" name="Text Box 17"/>
                <wp:cNvGraphicFramePr/>
                <a:graphic xmlns:a="http://schemas.openxmlformats.org/drawingml/2006/main">
                  <a:graphicData uri="http://schemas.microsoft.com/office/word/2010/wordprocessingShape">
                    <wps:wsp>
                      <wps:cNvSpPr txBox="1"/>
                      <wps:spPr>
                        <a:xfrm>
                          <a:off x="0" y="0"/>
                          <a:ext cx="2651760" cy="838200"/>
                        </a:xfrm>
                        <a:prstGeom prst="rect">
                          <a:avLst/>
                        </a:prstGeom>
                        <a:solidFill>
                          <a:schemeClr val="lt1"/>
                        </a:solidFill>
                        <a:ln w="6350">
                          <a:solidFill>
                            <a:schemeClr val="accent1"/>
                          </a:solidFill>
                        </a:ln>
                      </wps:spPr>
                      <wps:txbx>
                        <w:txbxContent>
                          <w:p w14:paraId="1E9EDC11" w14:textId="7285D122" w:rsidR="004E392E" w:rsidRPr="004A24F0" w:rsidRDefault="004E392E" w:rsidP="00783690">
                            <w:pPr>
                              <w:rPr>
                                <w:rFonts w:ascii="Times New Roman" w:hAnsi="Times New Roman" w:cs="Times New Roman"/>
                                <w:bCs/>
                                <w:sz w:val="20"/>
                                <w:szCs w:val="20"/>
                              </w:rPr>
                            </w:pPr>
                            <w:r w:rsidRPr="004A24F0">
                              <w:rPr>
                                <w:rFonts w:ascii="Times New Roman" w:hAnsi="Times New Roman" w:cs="Times New Roman"/>
                                <w:bCs/>
                                <w:sz w:val="20"/>
                                <w:szCs w:val="20"/>
                              </w:rPr>
                              <w:t>Expand</w:t>
                            </w:r>
                            <w:r w:rsidRPr="002D0E14">
                              <w:rPr>
                                <w:rFonts w:ascii="Times New Roman" w:hAnsi="Times New Roman" w:cs="Times New Roman"/>
                                <w:bCs/>
                                <w:sz w:val="20"/>
                                <w:szCs w:val="20"/>
                              </w:rPr>
                              <w:t xml:space="preserve"> patient navigation program</w:t>
                            </w:r>
                            <w:r>
                              <w:rPr>
                                <w:rFonts w:ascii="Times New Roman" w:hAnsi="Times New Roman" w:cs="Times New Roman"/>
                                <w:bCs/>
                                <w:sz w:val="20"/>
                                <w:szCs w:val="20"/>
                              </w:rPr>
                              <w:t>,</w:t>
                            </w:r>
                            <w:r w:rsidRPr="002D0E14">
                              <w:rPr>
                                <w:rFonts w:ascii="Times New Roman" w:hAnsi="Times New Roman" w:cs="Times New Roman"/>
                                <w:bCs/>
                                <w:sz w:val="20"/>
                                <w:szCs w:val="20"/>
                              </w:rPr>
                              <w:t xml:space="preserve"> </w:t>
                            </w:r>
                            <w:r>
                              <w:rPr>
                                <w:rFonts w:ascii="Times New Roman" w:hAnsi="Times New Roman" w:cs="Times New Roman"/>
                                <w:bCs/>
                                <w:sz w:val="20"/>
                                <w:szCs w:val="20"/>
                              </w:rPr>
                              <w:t>and</w:t>
                            </w:r>
                            <w:r w:rsidRPr="004A24F0">
                              <w:rPr>
                                <w:rFonts w:ascii="Times New Roman" w:hAnsi="Times New Roman" w:cs="Times New Roman"/>
                                <w:bCs/>
                                <w:sz w:val="20"/>
                                <w:szCs w:val="20"/>
                              </w:rPr>
                              <w:t xml:space="preserve"> implement evidence-based interventions (EBIs) e.g. client reminders, group</w:t>
                            </w:r>
                            <w:r>
                              <w:rPr>
                                <w:rFonts w:ascii="Times New Roman" w:hAnsi="Times New Roman" w:cs="Times New Roman"/>
                                <w:bCs/>
                                <w:sz w:val="20"/>
                                <w:szCs w:val="20"/>
                              </w:rPr>
                              <w:t xml:space="preserve"> education, </w:t>
                            </w:r>
                            <w:r w:rsidRPr="004A24F0">
                              <w:rPr>
                                <w:rFonts w:ascii="Times New Roman" w:hAnsi="Times New Roman" w:cs="Times New Roman"/>
                                <w:bCs/>
                                <w:sz w:val="20"/>
                                <w:szCs w:val="20"/>
                              </w:rPr>
                              <w:t>one-on-one education, small media</w:t>
                            </w:r>
                            <w:r>
                              <w:rPr>
                                <w:rFonts w:ascii="Times New Roman" w:hAnsi="Times New Roman" w:cs="Times New Roman"/>
                                <w:bCs/>
                                <w:sz w:val="20"/>
                                <w:szCs w:val="20"/>
                              </w:rPr>
                              <w:t>,</w:t>
                            </w:r>
                            <w:r w:rsidRPr="004A24F0">
                              <w:rPr>
                                <w:rFonts w:ascii="Times New Roman" w:hAnsi="Times New Roman" w:cs="Times New Roman"/>
                                <w:bCs/>
                                <w:sz w:val="20"/>
                                <w:szCs w:val="20"/>
                              </w:rPr>
                              <w:t xml:space="preserve"> and reducing structural barriers                                                                                                                </w:t>
                            </w:r>
                          </w:p>
                          <w:p w14:paraId="4F6D3DDC" w14:textId="77777777" w:rsidR="004E392E" w:rsidRPr="004A24F0" w:rsidRDefault="004E392E" w:rsidP="0078369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AF23" id="Text Box 17" o:spid="_x0000_s1055" type="#_x0000_t202" style="position:absolute;left:0;text-align:left;margin-left:40.1pt;margin-top:6.75pt;width:208.8pt;height: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" fillcolor="white [3201]" strokecolor="#5b9bd5 [3204]" strokeweight=".5pt">
                <v:textbox>
                  <w:txbxContent>
                    <w:p w14:paraId="1E9EDC11" w14:textId="7285D122" w:rsidR="004E392E" w:rsidRPr="004A24F0" w:rsidRDefault="004E392E" w:rsidP="00783690">
                      <w:pPr>
                        <w:rPr>
                          <w:rFonts w:ascii="Times New Roman" w:hAnsi="Times New Roman" w:cs="Times New Roman"/>
                          <w:bCs/>
                          <w:sz w:val="20"/>
                          <w:szCs w:val="20"/>
                        </w:rPr>
                      </w:pPr>
                      <w:r w:rsidRPr="004A24F0">
                        <w:rPr>
                          <w:rFonts w:ascii="Times New Roman" w:hAnsi="Times New Roman" w:cs="Times New Roman"/>
                          <w:bCs/>
                          <w:sz w:val="20"/>
                          <w:szCs w:val="20"/>
                        </w:rPr>
                        <w:t>Expand</w:t>
                      </w:r>
                      <w:r w:rsidRPr="002D0E14">
                        <w:rPr>
                          <w:rFonts w:ascii="Times New Roman" w:hAnsi="Times New Roman" w:cs="Times New Roman"/>
                          <w:bCs/>
                          <w:sz w:val="20"/>
                          <w:szCs w:val="20"/>
                        </w:rPr>
                        <w:t xml:space="preserve"> patient navigation program</w:t>
                      </w:r>
                      <w:r>
                        <w:rPr>
                          <w:rFonts w:ascii="Times New Roman" w:hAnsi="Times New Roman" w:cs="Times New Roman"/>
                          <w:bCs/>
                          <w:sz w:val="20"/>
                          <w:szCs w:val="20"/>
                        </w:rPr>
                        <w:t>,</w:t>
                      </w:r>
                      <w:r w:rsidRPr="002D0E14">
                        <w:rPr>
                          <w:rFonts w:ascii="Times New Roman" w:hAnsi="Times New Roman" w:cs="Times New Roman"/>
                          <w:bCs/>
                          <w:sz w:val="20"/>
                          <w:szCs w:val="20"/>
                        </w:rPr>
                        <w:t xml:space="preserve"> </w:t>
                      </w:r>
                      <w:r>
                        <w:rPr>
                          <w:rFonts w:ascii="Times New Roman" w:hAnsi="Times New Roman" w:cs="Times New Roman"/>
                          <w:bCs/>
                          <w:sz w:val="20"/>
                          <w:szCs w:val="20"/>
                        </w:rPr>
                        <w:t>and</w:t>
                      </w:r>
                      <w:r w:rsidRPr="004A24F0">
                        <w:rPr>
                          <w:rFonts w:ascii="Times New Roman" w:hAnsi="Times New Roman" w:cs="Times New Roman"/>
                          <w:bCs/>
                          <w:sz w:val="20"/>
                          <w:szCs w:val="20"/>
                        </w:rPr>
                        <w:t xml:space="preserve"> implement evidence-based interventions (EBIs) e.g. client reminders, group</w:t>
                      </w:r>
                      <w:r>
                        <w:rPr>
                          <w:rFonts w:ascii="Times New Roman" w:hAnsi="Times New Roman" w:cs="Times New Roman"/>
                          <w:bCs/>
                          <w:sz w:val="20"/>
                          <w:szCs w:val="20"/>
                        </w:rPr>
                        <w:t xml:space="preserve"> education, </w:t>
                      </w:r>
                      <w:r w:rsidRPr="004A24F0">
                        <w:rPr>
                          <w:rFonts w:ascii="Times New Roman" w:hAnsi="Times New Roman" w:cs="Times New Roman"/>
                          <w:bCs/>
                          <w:sz w:val="20"/>
                          <w:szCs w:val="20"/>
                        </w:rPr>
                        <w:t>one-on-one education, small media</w:t>
                      </w:r>
                      <w:r>
                        <w:rPr>
                          <w:rFonts w:ascii="Times New Roman" w:hAnsi="Times New Roman" w:cs="Times New Roman"/>
                          <w:bCs/>
                          <w:sz w:val="20"/>
                          <w:szCs w:val="20"/>
                        </w:rPr>
                        <w:t>,</w:t>
                      </w:r>
                      <w:r w:rsidRPr="004A24F0">
                        <w:rPr>
                          <w:rFonts w:ascii="Times New Roman" w:hAnsi="Times New Roman" w:cs="Times New Roman"/>
                          <w:bCs/>
                          <w:sz w:val="20"/>
                          <w:szCs w:val="20"/>
                        </w:rPr>
                        <w:t xml:space="preserve"> and reducing structural barriers                                                                                                                </w:t>
                      </w:r>
                    </w:p>
                    <w:p w14:paraId="4F6D3DDC" w14:textId="77777777" w:rsidR="004E392E" w:rsidRPr="004A24F0" w:rsidRDefault="004E392E" w:rsidP="00783690">
                      <w:pPr>
                        <w:rPr>
                          <w:rFonts w:ascii="Times New Roman" w:hAnsi="Times New Roman" w:cs="Times New Roman"/>
                          <w:sz w:val="20"/>
                          <w:szCs w:val="20"/>
                        </w:rPr>
                      </w:pPr>
                    </w:p>
                  </w:txbxContent>
                </v:textbox>
              </v:shape>
            </w:pict>
          </mc:Fallback>
        </mc:AlternateContent>
      </w:r>
      <w:r w:rsidR="00234A8A">
        <w:rPr>
          <w:rFonts w:ascii="Times New Roman" w:eastAsia="Times New Roman" w:hAnsi="Times New Roman" w:cs="Times New Roman"/>
          <w:b/>
          <w:noProof/>
        </w:rPr>
        <mc:AlternateContent>
          <mc:Choice Requires="wps">
            <w:drawing>
              <wp:anchor distT="0" distB="0" distL="114300" distR="114300" simplePos="0" relativeHeight="251786240" behindDoc="0" locked="0" layoutInCell="1" allowOverlap="1" wp14:anchorId="1F722A96" wp14:editId="638A2DE9">
                <wp:simplePos x="0" y="0"/>
                <wp:positionH relativeFrom="column">
                  <wp:posOffset>5199321</wp:posOffset>
                </wp:positionH>
                <wp:positionV relativeFrom="paragraph">
                  <wp:posOffset>166134</wp:posOffset>
                </wp:positionV>
                <wp:extent cx="116367" cy="489097"/>
                <wp:effectExtent l="0" t="0" r="74295" b="63500"/>
                <wp:wrapNone/>
                <wp:docPr id="98" name="Straight Arrow Connector 98"/>
                <wp:cNvGraphicFramePr/>
                <a:graphic xmlns:a="http://schemas.openxmlformats.org/drawingml/2006/main">
                  <a:graphicData uri="http://schemas.microsoft.com/office/word/2010/wordprocessingShape">
                    <wps:wsp>
                      <wps:cNvCnPr/>
                      <wps:spPr>
                        <a:xfrm>
                          <a:off x="0" y="0"/>
                          <a:ext cx="116367" cy="4890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8796B" id="Straight Arrow Connector 98" o:spid="_x0000_s1026" type="#_x0000_t32" style="position:absolute;margin-left:409.4pt;margin-top:13.1pt;width:9.15pt;height:38.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" strokecolor="black [3200]" strokeweight=".5pt">
                <v:stroke endarrow="block" joinstyle="miter"/>
              </v:shape>
            </w:pict>
          </mc:Fallback>
        </mc:AlternateContent>
      </w:r>
    </w:p>
    <w:p w14:paraId="25D6D48E" w14:textId="1A83AC16" w:rsidR="002A4A38" w:rsidRPr="0009673C" w:rsidRDefault="00F149C3" w:rsidP="002A4A38">
      <w:pPr>
        <w:spacing w:after="15" w:line="480" w:lineRule="auto"/>
        <w:jc w:val="center"/>
        <w:rPr>
          <w:rFonts w:ascii="Times New Roman" w:hAnsi="Times New Roman" w:cs="Times New Roman"/>
          <w:b/>
          <w:u w:val="single"/>
        </w:rPr>
      </w:pPr>
      <w:r w:rsidRPr="00883A9B">
        <w:rPr>
          <w:rFonts w:ascii="Times New Roman" w:eastAsia="Times New Roman" w:hAnsi="Times New Roman" w:cs="Times New Roman"/>
          <w:b/>
          <w:noProof/>
        </w:rPr>
        <mc:AlternateContent>
          <mc:Choice Requires="wps">
            <w:drawing>
              <wp:anchor distT="0" distB="0" distL="114300" distR="114300" simplePos="0" relativeHeight="251761664" behindDoc="0" locked="0" layoutInCell="1" allowOverlap="1" wp14:anchorId="5E1B3845" wp14:editId="33230D2D">
                <wp:simplePos x="0" y="0"/>
                <wp:positionH relativeFrom="page">
                  <wp:posOffset>9134475</wp:posOffset>
                </wp:positionH>
                <wp:positionV relativeFrom="paragraph">
                  <wp:posOffset>154940</wp:posOffset>
                </wp:positionV>
                <wp:extent cx="822960" cy="2247900"/>
                <wp:effectExtent l="0" t="0" r="15240" b="19050"/>
                <wp:wrapNone/>
                <wp:docPr id="81" name="Text Box 81"/>
                <wp:cNvGraphicFramePr/>
                <a:graphic xmlns:a="http://schemas.openxmlformats.org/drawingml/2006/main">
                  <a:graphicData uri="http://schemas.microsoft.com/office/word/2010/wordprocessingShape">
                    <wps:wsp>
                      <wps:cNvSpPr txBox="1"/>
                      <wps:spPr>
                        <a:xfrm>
                          <a:off x="0" y="0"/>
                          <a:ext cx="822960" cy="2247900"/>
                        </a:xfrm>
                        <a:prstGeom prst="rect">
                          <a:avLst/>
                        </a:prstGeom>
                        <a:solidFill>
                          <a:schemeClr val="lt1"/>
                        </a:solidFill>
                        <a:ln w="6350">
                          <a:solidFill>
                            <a:schemeClr val="accent6"/>
                          </a:solidFill>
                        </a:ln>
                      </wps:spPr>
                      <wps:txbx>
                        <w:txbxContent>
                          <w:p w14:paraId="567B1D03" w14:textId="57A4C304" w:rsidR="004E392E" w:rsidRPr="00BA3387" w:rsidRDefault="004E392E" w:rsidP="00ED1199">
                            <w:pPr>
                              <w:rPr>
                                <w:rFonts w:ascii="Times New Roman" w:hAnsi="Times New Roman" w:cs="Times New Roman"/>
                                <w:bCs/>
                                <w:sz w:val="20"/>
                                <w:szCs w:val="20"/>
                              </w:rPr>
                            </w:pPr>
                            <w:r w:rsidRPr="00957FAD">
                              <w:rPr>
                                <w:rFonts w:ascii="Times New Roman" w:hAnsi="Times New Roman" w:cs="Times New Roman"/>
                                <w:bCs/>
                                <w:sz w:val="20"/>
                                <w:szCs w:val="20"/>
                              </w:rPr>
                              <w:t xml:space="preserve">Reduced </w:t>
                            </w:r>
                            <w:r>
                              <w:rPr>
                                <w:rFonts w:ascii="Times New Roman" w:hAnsi="Times New Roman" w:cs="Times New Roman"/>
                                <w:bCs/>
                                <w:sz w:val="20"/>
                                <w:szCs w:val="20"/>
                              </w:rPr>
                              <w:t xml:space="preserve">   B &amp; C</w:t>
                            </w:r>
                            <w:r w:rsidRPr="00957FAD">
                              <w:rPr>
                                <w:rFonts w:ascii="Times New Roman" w:hAnsi="Times New Roman" w:cs="Times New Roman"/>
                                <w:bCs/>
                                <w:sz w:val="20"/>
                                <w:szCs w:val="20"/>
                              </w:rPr>
                              <w:t xml:space="preserve"> cancer morbidity </w:t>
                            </w:r>
                            <w:r>
                              <w:rPr>
                                <w:rFonts w:ascii="Times New Roman" w:hAnsi="Times New Roman" w:cs="Times New Roman"/>
                                <w:bCs/>
                                <w:sz w:val="20"/>
                                <w:szCs w:val="20"/>
                              </w:rPr>
                              <w:t>and</w:t>
                            </w:r>
                            <w:r w:rsidRPr="00957FAD">
                              <w:rPr>
                                <w:rFonts w:ascii="Times New Roman" w:hAnsi="Times New Roman" w:cs="Times New Roman"/>
                                <w:bCs/>
                                <w:sz w:val="20"/>
                                <w:szCs w:val="20"/>
                              </w:rPr>
                              <w:t xml:space="preserve"> mortality</w:t>
                            </w:r>
                          </w:p>
                          <w:p w14:paraId="10644EFA" w14:textId="25A31479" w:rsidR="004E392E" w:rsidRPr="004A24F0" w:rsidRDefault="004E392E" w:rsidP="00957FAD">
                            <w:pPr>
                              <w:rPr>
                                <w:rFonts w:ascii="Times New Roman" w:hAnsi="Times New Roman" w:cs="Times New Roman"/>
                                <w:bCs/>
                                <w:sz w:val="20"/>
                                <w:szCs w:val="20"/>
                              </w:rPr>
                            </w:pPr>
                            <w:r w:rsidRPr="00957FAD">
                              <w:rPr>
                                <w:rFonts w:ascii="Times New Roman" w:hAnsi="Times New Roman" w:cs="Times New Roman"/>
                                <w:bCs/>
                                <w:sz w:val="20"/>
                                <w:szCs w:val="20"/>
                              </w:rPr>
                              <w:t xml:space="preserve">Reduced disparities in </w:t>
                            </w:r>
                            <w:r>
                              <w:rPr>
                                <w:rFonts w:ascii="Times New Roman" w:hAnsi="Times New Roman" w:cs="Times New Roman"/>
                                <w:bCs/>
                                <w:sz w:val="20"/>
                                <w:szCs w:val="20"/>
                              </w:rPr>
                              <w:t>B &amp; C</w:t>
                            </w:r>
                            <w:r w:rsidRPr="00957FAD">
                              <w:rPr>
                                <w:rFonts w:ascii="Times New Roman" w:hAnsi="Times New Roman" w:cs="Times New Roman"/>
                                <w:bCs/>
                                <w:sz w:val="20"/>
                                <w:szCs w:val="20"/>
                              </w:rPr>
                              <w:t xml:space="preserve"> cancer morbidity </w:t>
                            </w:r>
                            <w:r>
                              <w:rPr>
                                <w:rFonts w:ascii="Times New Roman" w:hAnsi="Times New Roman" w:cs="Times New Roman"/>
                                <w:bCs/>
                                <w:sz w:val="20"/>
                                <w:szCs w:val="20"/>
                              </w:rPr>
                              <w:t>and</w:t>
                            </w:r>
                            <w:r w:rsidRPr="00957FAD">
                              <w:rPr>
                                <w:rFonts w:ascii="Times New Roman" w:hAnsi="Times New Roman" w:cs="Times New Roman"/>
                                <w:bCs/>
                                <w:sz w:val="20"/>
                                <w:szCs w:val="20"/>
                              </w:rPr>
                              <w:t xml:space="preserve"> mortality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3845" id="Text Box 81" o:spid="_x0000_s1056" type="#_x0000_t202" style="position:absolute;left:0;text-align:left;margin-left:719.25pt;margin-top:12.2pt;width:64.8pt;height:177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" fillcolor="white [3201]" strokecolor="#70ad47 [3209]" strokeweight=".5pt">
                <v:textbox>
                  <w:txbxContent>
                    <w:p w14:paraId="567B1D03" w14:textId="57A4C304" w:rsidR="004E392E" w:rsidRPr="00BA3387" w:rsidRDefault="004E392E" w:rsidP="00ED1199">
                      <w:pPr>
                        <w:rPr>
                          <w:rFonts w:ascii="Times New Roman" w:hAnsi="Times New Roman" w:cs="Times New Roman"/>
                          <w:bCs/>
                          <w:sz w:val="20"/>
                          <w:szCs w:val="20"/>
                        </w:rPr>
                      </w:pPr>
                      <w:r w:rsidRPr="00957FAD">
                        <w:rPr>
                          <w:rFonts w:ascii="Times New Roman" w:hAnsi="Times New Roman" w:cs="Times New Roman"/>
                          <w:bCs/>
                          <w:sz w:val="20"/>
                          <w:szCs w:val="20"/>
                        </w:rPr>
                        <w:t xml:space="preserve">Reduced </w:t>
                      </w:r>
                      <w:r>
                        <w:rPr>
                          <w:rFonts w:ascii="Times New Roman" w:hAnsi="Times New Roman" w:cs="Times New Roman"/>
                          <w:bCs/>
                          <w:sz w:val="20"/>
                          <w:szCs w:val="20"/>
                        </w:rPr>
                        <w:t xml:space="preserve">   B &amp; C</w:t>
                      </w:r>
                      <w:r w:rsidRPr="00957FAD">
                        <w:rPr>
                          <w:rFonts w:ascii="Times New Roman" w:hAnsi="Times New Roman" w:cs="Times New Roman"/>
                          <w:bCs/>
                          <w:sz w:val="20"/>
                          <w:szCs w:val="20"/>
                        </w:rPr>
                        <w:t xml:space="preserve"> cancer morbidity </w:t>
                      </w:r>
                      <w:r>
                        <w:rPr>
                          <w:rFonts w:ascii="Times New Roman" w:hAnsi="Times New Roman" w:cs="Times New Roman"/>
                          <w:bCs/>
                          <w:sz w:val="20"/>
                          <w:szCs w:val="20"/>
                        </w:rPr>
                        <w:t>and</w:t>
                      </w:r>
                      <w:r w:rsidRPr="00957FAD">
                        <w:rPr>
                          <w:rFonts w:ascii="Times New Roman" w:hAnsi="Times New Roman" w:cs="Times New Roman"/>
                          <w:bCs/>
                          <w:sz w:val="20"/>
                          <w:szCs w:val="20"/>
                        </w:rPr>
                        <w:t xml:space="preserve"> mortality</w:t>
                      </w:r>
                    </w:p>
                    <w:p w14:paraId="10644EFA" w14:textId="25A31479" w:rsidR="004E392E" w:rsidRPr="004A24F0" w:rsidRDefault="004E392E" w:rsidP="00957FAD">
                      <w:pPr>
                        <w:rPr>
                          <w:rFonts w:ascii="Times New Roman" w:hAnsi="Times New Roman" w:cs="Times New Roman"/>
                          <w:bCs/>
                          <w:sz w:val="20"/>
                          <w:szCs w:val="20"/>
                        </w:rPr>
                      </w:pPr>
                      <w:r w:rsidRPr="00957FAD">
                        <w:rPr>
                          <w:rFonts w:ascii="Times New Roman" w:hAnsi="Times New Roman" w:cs="Times New Roman"/>
                          <w:bCs/>
                          <w:sz w:val="20"/>
                          <w:szCs w:val="20"/>
                        </w:rPr>
                        <w:t xml:space="preserve">Reduced disparities in </w:t>
                      </w:r>
                      <w:r>
                        <w:rPr>
                          <w:rFonts w:ascii="Times New Roman" w:hAnsi="Times New Roman" w:cs="Times New Roman"/>
                          <w:bCs/>
                          <w:sz w:val="20"/>
                          <w:szCs w:val="20"/>
                        </w:rPr>
                        <w:t>B &amp; C</w:t>
                      </w:r>
                      <w:r w:rsidRPr="00957FAD">
                        <w:rPr>
                          <w:rFonts w:ascii="Times New Roman" w:hAnsi="Times New Roman" w:cs="Times New Roman"/>
                          <w:bCs/>
                          <w:sz w:val="20"/>
                          <w:szCs w:val="20"/>
                        </w:rPr>
                        <w:t xml:space="preserve"> cancer morbidity </w:t>
                      </w:r>
                      <w:r>
                        <w:rPr>
                          <w:rFonts w:ascii="Times New Roman" w:hAnsi="Times New Roman" w:cs="Times New Roman"/>
                          <w:bCs/>
                          <w:sz w:val="20"/>
                          <w:szCs w:val="20"/>
                        </w:rPr>
                        <w:t>and</w:t>
                      </w:r>
                      <w:r w:rsidRPr="00957FAD">
                        <w:rPr>
                          <w:rFonts w:ascii="Times New Roman" w:hAnsi="Times New Roman" w:cs="Times New Roman"/>
                          <w:bCs/>
                          <w:sz w:val="20"/>
                          <w:szCs w:val="20"/>
                        </w:rPr>
                        <w:t xml:space="preserve"> mortality</w:t>
                      </w:r>
                    </w:p>
                  </w:txbxContent>
                </v:textbox>
                <w10:wrap anchorx="page"/>
              </v:shape>
            </w:pict>
          </mc:Fallback>
        </mc:AlternateContent>
      </w:r>
      <w:r w:rsidR="00D3352F" w:rsidRPr="00883A9B">
        <w:rPr>
          <w:rFonts w:ascii="Times New Roman" w:eastAsia="Times New Roman" w:hAnsi="Times New Roman" w:cs="Times New Roman"/>
          <w:b/>
          <w:noProof/>
        </w:rPr>
        <mc:AlternateContent>
          <mc:Choice Requires="wps">
            <w:drawing>
              <wp:anchor distT="0" distB="0" distL="114300" distR="114300" simplePos="0" relativeHeight="251763712" behindDoc="0" locked="0" layoutInCell="1" allowOverlap="1" wp14:anchorId="28965A55" wp14:editId="4DE251D2">
                <wp:simplePos x="0" y="0"/>
                <wp:positionH relativeFrom="margin">
                  <wp:posOffset>5337175</wp:posOffset>
                </wp:positionH>
                <wp:positionV relativeFrom="paragraph">
                  <wp:posOffset>85725</wp:posOffset>
                </wp:positionV>
                <wp:extent cx="1371600" cy="574040"/>
                <wp:effectExtent l="0" t="0" r="19050" b="16510"/>
                <wp:wrapNone/>
                <wp:docPr id="82" name="Text Box 82"/>
                <wp:cNvGraphicFramePr/>
                <a:graphic xmlns:a="http://schemas.openxmlformats.org/drawingml/2006/main">
                  <a:graphicData uri="http://schemas.microsoft.com/office/word/2010/wordprocessingShape">
                    <wps:wsp>
                      <wps:cNvSpPr txBox="1"/>
                      <wps:spPr>
                        <a:xfrm>
                          <a:off x="0" y="0"/>
                          <a:ext cx="1371600" cy="574040"/>
                        </a:xfrm>
                        <a:prstGeom prst="rect">
                          <a:avLst/>
                        </a:prstGeom>
                        <a:solidFill>
                          <a:schemeClr val="lt1"/>
                        </a:solidFill>
                        <a:ln w="6350">
                          <a:solidFill>
                            <a:schemeClr val="accent6"/>
                          </a:solidFill>
                        </a:ln>
                      </wps:spPr>
                      <wps:txbx>
                        <w:txbxContent>
                          <w:p w14:paraId="0958D864" w14:textId="0544647F" w:rsidR="004E392E" w:rsidRPr="004A24F0" w:rsidRDefault="004E392E" w:rsidP="007D6D5B">
                            <w:pPr>
                              <w:rPr>
                                <w:rFonts w:ascii="Times New Roman" w:hAnsi="Times New Roman" w:cs="Times New Roman"/>
                                <w:sz w:val="20"/>
                                <w:szCs w:val="20"/>
                              </w:rPr>
                            </w:pPr>
                            <w:r>
                              <w:rPr>
                                <w:rFonts w:ascii="Times New Roman" w:hAnsi="Times New Roman" w:cs="Times New Roman"/>
                                <w:bCs/>
                                <w:sz w:val="20"/>
                                <w:szCs w:val="20"/>
                              </w:rPr>
                              <w:t>Retention of</w:t>
                            </w:r>
                            <w:r w:rsidRPr="004A24F0">
                              <w:rPr>
                                <w:rFonts w:ascii="Times New Roman" w:hAnsi="Times New Roman" w:cs="Times New Roman"/>
                                <w:bCs/>
                                <w:sz w:val="20"/>
                                <w:szCs w:val="20"/>
                              </w:rPr>
                              <w:t xml:space="preserve"> </w:t>
                            </w:r>
                            <w:r w:rsidRPr="004F2E9F">
                              <w:rPr>
                                <w:rFonts w:ascii="Times New Roman" w:hAnsi="Times New Roman" w:cs="Times New Roman"/>
                                <w:bCs/>
                                <w:sz w:val="20"/>
                                <w:szCs w:val="20"/>
                              </w:rPr>
                              <w:t>high quality</w:t>
                            </w:r>
                            <w:r w:rsidRPr="004A24F0">
                              <w:rPr>
                                <w:rFonts w:ascii="Times New Roman" w:hAnsi="Times New Roman" w:cs="Times New Roman"/>
                                <w:bCs/>
                                <w:sz w:val="20"/>
                                <w:szCs w:val="20"/>
                              </w:rPr>
                              <w:t xml:space="preserve">, experienced staff </w:t>
                            </w:r>
                            <w:r>
                              <w:rPr>
                                <w:rFonts w:ascii="Times New Roman" w:hAnsi="Times New Roman" w:cs="Times New Roman"/>
                                <w:bCs/>
                                <w:sz w:val="20"/>
                                <w:szCs w:val="20"/>
                              </w:rPr>
                              <w:t>and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65A55" id="Text Box 82" o:spid="_x0000_s1057" type="#_x0000_t202" style="position:absolute;left:0;text-align:left;margin-left:420.25pt;margin-top:6.75pt;width:108pt;height:45.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" fillcolor="white [3201]" strokecolor="#70ad47 [3209]" strokeweight=".5pt">
                <v:textbox>
                  <w:txbxContent>
                    <w:p w14:paraId="0958D864" w14:textId="0544647F" w:rsidR="004E392E" w:rsidRPr="004A24F0" w:rsidRDefault="004E392E" w:rsidP="007D6D5B">
                      <w:pPr>
                        <w:rPr>
                          <w:rFonts w:ascii="Times New Roman" w:hAnsi="Times New Roman" w:cs="Times New Roman"/>
                          <w:sz w:val="20"/>
                          <w:szCs w:val="20"/>
                        </w:rPr>
                      </w:pPr>
                      <w:r>
                        <w:rPr>
                          <w:rFonts w:ascii="Times New Roman" w:hAnsi="Times New Roman" w:cs="Times New Roman"/>
                          <w:bCs/>
                          <w:sz w:val="20"/>
                          <w:szCs w:val="20"/>
                        </w:rPr>
                        <w:t>Retention of</w:t>
                      </w:r>
                      <w:r w:rsidRPr="004A24F0">
                        <w:rPr>
                          <w:rFonts w:ascii="Times New Roman" w:hAnsi="Times New Roman" w:cs="Times New Roman"/>
                          <w:bCs/>
                          <w:sz w:val="20"/>
                          <w:szCs w:val="20"/>
                        </w:rPr>
                        <w:t xml:space="preserve"> </w:t>
                      </w:r>
                      <w:r w:rsidRPr="004F2E9F">
                        <w:rPr>
                          <w:rFonts w:ascii="Times New Roman" w:hAnsi="Times New Roman" w:cs="Times New Roman"/>
                          <w:bCs/>
                          <w:sz w:val="20"/>
                          <w:szCs w:val="20"/>
                        </w:rPr>
                        <w:t>high quality</w:t>
                      </w:r>
                      <w:r w:rsidRPr="004A24F0">
                        <w:rPr>
                          <w:rFonts w:ascii="Times New Roman" w:hAnsi="Times New Roman" w:cs="Times New Roman"/>
                          <w:bCs/>
                          <w:sz w:val="20"/>
                          <w:szCs w:val="20"/>
                        </w:rPr>
                        <w:t xml:space="preserve">, experienced staff </w:t>
                      </w:r>
                      <w:r>
                        <w:rPr>
                          <w:rFonts w:ascii="Times New Roman" w:hAnsi="Times New Roman" w:cs="Times New Roman"/>
                          <w:bCs/>
                          <w:sz w:val="20"/>
                          <w:szCs w:val="20"/>
                        </w:rPr>
                        <w:t>and providers</w:t>
                      </w:r>
                    </w:p>
                  </w:txbxContent>
                </v:textbox>
                <w10:wrap anchorx="margin"/>
              </v:shape>
            </w:pict>
          </mc:Fallback>
        </mc:AlternateContent>
      </w:r>
      <w:r w:rsidR="00A96354">
        <w:rPr>
          <w:rFonts w:ascii="Times New Roman" w:hAnsi="Times New Roman" w:cs="Times New Roman"/>
          <w:b/>
          <w:noProof/>
          <w:u w:val="single"/>
        </w:rPr>
        <mc:AlternateContent>
          <mc:Choice Requires="wps">
            <w:drawing>
              <wp:anchor distT="0" distB="0" distL="114300" distR="114300" simplePos="0" relativeHeight="251787264" behindDoc="0" locked="0" layoutInCell="1" allowOverlap="1" wp14:anchorId="349EF464" wp14:editId="18F792F7">
                <wp:simplePos x="0" y="0"/>
                <wp:positionH relativeFrom="column">
                  <wp:posOffset>5188689</wp:posOffset>
                </wp:positionH>
                <wp:positionV relativeFrom="paragraph">
                  <wp:posOffset>303131</wp:posOffset>
                </wp:positionV>
                <wp:extent cx="126838" cy="1318437"/>
                <wp:effectExtent l="0" t="0" r="64135" b="53340"/>
                <wp:wrapNone/>
                <wp:docPr id="99" name="Straight Arrow Connector 99"/>
                <wp:cNvGraphicFramePr/>
                <a:graphic xmlns:a="http://schemas.openxmlformats.org/drawingml/2006/main">
                  <a:graphicData uri="http://schemas.microsoft.com/office/word/2010/wordprocessingShape">
                    <wps:wsp>
                      <wps:cNvCnPr/>
                      <wps:spPr>
                        <a:xfrm>
                          <a:off x="0" y="0"/>
                          <a:ext cx="126838" cy="13184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D2B7C" id="Straight Arrow Connector 99" o:spid="_x0000_s1026" type="#_x0000_t32" style="position:absolute;margin-left:408.55pt;margin-top:23.85pt;width:10pt;height:10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" strokecolor="black [3200]" strokeweight=".5pt">
                <v:stroke endarrow="block" joinstyle="miter"/>
              </v:shape>
            </w:pict>
          </mc:Fallback>
        </mc:AlternateContent>
      </w:r>
      <w:r w:rsidR="00234A8A">
        <w:rPr>
          <w:rFonts w:ascii="Times New Roman" w:hAnsi="Times New Roman" w:cs="Times New Roman"/>
          <w:b/>
          <w:noProof/>
          <w:u w:val="single"/>
        </w:rPr>
        <mc:AlternateContent>
          <mc:Choice Requires="wps">
            <w:drawing>
              <wp:anchor distT="0" distB="0" distL="114300" distR="114300" simplePos="0" relativeHeight="251731968" behindDoc="0" locked="0" layoutInCell="1" allowOverlap="1" wp14:anchorId="02C69207" wp14:editId="6CCDCF84">
                <wp:simplePos x="0" y="0"/>
                <wp:positionH relativeFrom="column">
                  <wp:posOffset>3157855</wp:posOffset>
                </wp:positionH>
                <wp:positionV relativeFrom="paragraph">
                  <wp:posOffset>330200</wp:posOffset>
                </wp:positionV>
                <wp:extent cx="180340" cy="0"/>
                <wp:effectExtent l="0" t="76200" r="10160" b="95250"/>
                <wp:wrapNone/>
                <wp:docPr id="59" name="Straight Arrow Connector 59"/>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22D4EE" id="Straight Arrow Connector 59" o:spid="_x0000_s1026" type="#_x0000_t32" style="position:absolute;margin-left:248.65pt;margin-top:26pt;width:14.2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" strokecolor="black [3200]" strokeweight=".5pt">
                <v:stroke endarrow="block" joinstyle="miter"/>
              </v:shape>
            </w:pict>
          </mc:Fallback>
        </mc:AlternateContent>
      </w:r>
      <w:r w:rsidR="00783468" w:rsidRPr="00F24293">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2826223" wp14:editId="2E9EE73A">
                <wp:simplePos x="0" y="0"/>
                <wp:positionH relativeFrom="column">
                  <wp:posOffset>3359785</wp:posOffset>
                </wp:positionH>
                <wp:positionV relativeFrom="paragraph">
                  <wp:posOffset>126365</wp:posOffset>
                </wp:positionV>
                <wp:extent cx="1828800" cy="403225"/>
                <wp:effectExtent l="0" t="0" r="19050" b="15875"/>
                <wp:wrapNone/>
                <wp:docPr id="38" name="Text Box 38"/>
                <wp:cNvGraphicFramePr/>
                <a:graphic xmlns:a="http://schemas.openxmlformats.org/drawingml/2006/main">
                  <a:graphicData uri="http://schemas.microsoft.com/office/word/2010/wordprocessingShape">
                    <wps:wsp>
                      <wps:cNvSpPr txBox="1"/>
                      <wps:spPr>
                        <a:xfrm>
                          <a:off x="0" y="0"/>
                          <a:ext cx="1828800" cy="403225"/>
                        </a:xfrm>
                        <a:prstGeom prst="rect">
                          <a:avLst/>
                        </a:prstGeom>
                        <a:solidFill>
                          <a:schemeClr val="lt1"/>
                        </a:solidFill>
                        <a:ln w="6350">
                          <a:solidFill>
                            <a:schemeClr val="accent1"/>
                          </a:solidFill>
                        </a:ln>
                      </wps:spPr>
                      <wps:txbx>
                        <w:txbxContent>
                          <w:p w14:paraId="1D06C3DC" w14:textId="39857A2E" w:rsidR="004E392E" w:rsidRPr="004A24F0" w:rsidRDefault="004E392E" w:rsidP="00F24293">
                            <w:pPr>
                              <w:rPr>
                                <w:rFonts w:ascii="Times New Roman" w:hAnsi="Times New Roman" w:cs="Times New Roman"/>
                                <w:sz w:val="20"/>
                                <w:szCs w:val="20"/>
                              </w:rPr>
                            </w:pPr>
                            <w:r>
                              <w:rPr>
                                <w:rFonts w:ascii="Times New Roman" w:hAnsi="Times New Roman" w:cs="Times New Roman"/>
                                <w:bCs/>
                                <w:sz w:val="20"/>
                                <w:szCs w:val="20"/>
                              </w:rPr>
                              <w:t xml:space="preserve">No. and types of EBIs implemented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6223" id="Text Box 38" o:spid="_x0000_s1058" type="#_x0000_t202" style="position:absolute;left:0;text-align:left;margin-left:264.55pt;margin-top:9.95pt;width:2in;height:3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" fillcolor="white [3201]" strokecolor="#5b9bd5 [3204]" strokeweight=".5pt">
                <v:textbox>
                  <w:txbxContent>
                    <w:p w14:paraId="1D06C3DC" w14:textId="39857A2E" w:rsidR="004E392E" w:rsidRPr="004A24F0" w:rsidRDefault="004E392E" w:rsidP="00F24293">
                      <w:pPr>
                        <w:rPr>
                          <w:rFonts w:ascii="Times New Roman" w:hAnsi="Times New Roman" w:cs="Times New Roman"/>
                          <w:sz w:val="20"/>
                          <w:szCs w:val="20"/>
                        </w:rPr>
                      </w:pPr>
                      <w:r>
                        <w:rPr>
                          <w:rFonts w:ascii="Times New Roman" w:hAnsi="Times New Roman" w:cs="Times New Roman"/>
                          <w:bCs/>
                          <w:sz w:val="20"/>
                          <w:szCs w:val="20"/>
                        </w:rPr>
                        <w:t xml:space="preserve">No. and types of EBIs implemented </w:t>
                      </w:r>
                    </w:p>
                  </w:txbxContent>
                </v:textbox>
              </v:shape>
            </w:pict>
          </mc:Fallback>
        </mc:AlternateContent>
      </w:r>
    </w:p>
    <w:p w14:paraId="3DA51012" w14:textId="528219E9" w:rsidR="002A4A38" w:rsidRPr="0009673C" w:rsidRDefault="0096141F" w:rsidP="002A4A38">
      <w:pPr>
        <w:spacing w:after="15" w:line="480" w:lineRule="auto"/>
        <w:jc w:val="center"/>
        <w:rPr>
          <w:rFonts w:ascii="Times New Roman" w:hAnsi="Times New Roman" w:cs="Times New Roman"/>
          <w:b/>
          <w:u w:val="single"/>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0CA93D53" wp14:editId="65C5203B">
                <wp:simplePos x="0" y="0"/>
                <wp:positionH relativeFrom="column">
                  <wp:posOffset>509905</wp:posOffset>
                </wp:positionH>
                <wp:positionV relativeFrom="paragraph">
                  <wp:posOffset>319405</wp:posOffset>
                </wp:positionV>
                <wp:extent cx="2651760" cy="542925"/>
                <wp:effectExtent l="0" t="0" r="15240" b="28575"/>
                <wp:wrapNone/>
                <wp:docPr id="23" name="Text Box 23"/>
                <wp:cNvGraphicFramePr/>
                <a:graphic xmlns:a="http://schemas.openxmlformats.org/drawingml/2006/main">
                  <a:graphicData uri="http://schemas.microsoft.com/office/word/2010/wordprocessingShape">
                    <wps:wsp>
                      <wps:cNvSpPr txBox="1"/>
                      <wps:spPr>
                        <a:xfrm>
                          <a:off x="0" y="0"/>
                          <a:ext cx="2651760" cy="542925"/>
                        </a:xfrm>
                        <a:prstGeom prst="rect">
                          <a:avLst/>
                        </a:prstGeom>
                        <a:solidFill>
                          <a:schemeClr val="lt1"/>
                        </a:solidFill>
                        <a:ln w="6350">
                          <a:solidFill>
                            <a:schemeClr val="accent1"/>
                          </a:solidFill>
                        </a:ln>
                      </wps:spPr>
                      <wps:txbx>
                        <w:txbxContent>
                          <w:p w14:paraId="6E14CC48" w14:textId="4DCDE29C" w:rsidR="004E392E" w:rsidRPr="004A24F0" w:rsidRDefault="004E392E" w:rsidP="00783690">
                            <w:pPr>
                              <w:rPr>
                                <w:rFonts w:ascii="Times New Roman" w:hAnsi="Times New Roman" w:cs="Times New Roman"/>
                                <w:sz w:val="20"/>
                                <w:szCs w:val="20"/>
                              </w:rPr>
                            </w:pPr>
                            <w:r>
                              <w:rPr>
                                <w:rFonts w:ascii="Times New Roman" w:eastAsia="Times New Roman" w:hAnsi="Times New Roman" w:cs="Times New Roman"/>
                                <w:sz w:val="20"/>
                                <w:szCs w:val="20"/>
                              </w:rPr>
                              <w:t>Provide</w:t>
                            </w:r>
                            <w:r w:rsidRPr="004A24F0">
                              <w:rPr>
                                <w:rFonts w:ascii="Times New Roman" w:eastAsia="Times New Roman" w:hAnsi="Times New Roman" w:cs="Times New Roman"/>
                                <w:sz w:val="20"/>
                                <w:szCs w:val="20"/>
                              </w:rPr>
                              <w:t xml:space="preserve"> genomic screening by using </w:t>
                            </w:r>
                            <w:r>
                              <w:rPr>
                                <w:rFonts w:ascii="Times New Roman" w:eastAsia="Times New Roman" w:hAnsi="Times New Roman" w:cs="Times New Roman"/>
                                <w:sz w:val="20"/>
                                <w:szCs w:val="20"/>
                              </w:rPr>
                              <w:t xml:space="preserve">the </w:t>
                            </w:r>
                            <w:r w:rsidRPr="004A24F0">
                              <w:rPr>
                                <w:rFonts w:ascii="Times New Roman" w:eastAsia="Times New Roman" w:hAnsi="Times New Roman" w:cs="Times New Roman"/>
                                <w:sz w:val="20"/>
                                <w:szCs w:val="20"/>
                              </w:rPr>
                              <w:t>Breast</w:t>
                            </w:r>
                            <w:r>
                              <w:rPr>
                                <w:rFonts w:ascii="Times New Roman" w:eastAsia="Times New Roman" w:hAnsi="Times New Roman" w:cs="Times New Roman"/>
                                <w:sz w:val="20"/>
                                <w:szCs w:val="20"/>
                              </w:rPr>
                              <w:t xml:space="preserve"> Cancer</w:t>
                            </w:r>
                            <w:r w:rsidRPr="004A24F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Genetics </w:t>
                            </w:r>
                            <w:r w:rsidRPr="004A24F0">
                              <w:rPr>
                                <w:rFonts w:ascii="Times New Roman" w:eastAsia="Times New Roman" w:hAnsi="Times New Roman" w:cs="Times New Roman"/>
                                <w:sz w:val="20"/>
                                <w:szCs w:val="20"/>
                              </w:rPr>
                              <w:t>Referral Screening Tool</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B-RST</w:t>
                            </w:r>
                            <w:r w:rsidRPr="004A24F0">
                              <w:rPr>
                                <w:rFonts w:ascii="Times New Roman" w:eastAsia="Times New Roman" w:hAnsi="Times New Roman" w:cs="Times New Roman"/>
                                <w:sz w:val="20"/>
                                <w:szCs w:val="20"/>
                                <w:vertAlign w:val="superscript"/>
                              </w:rPr>
                              <w:t>TM</w:t>
                            </w:r>
                            <w:r>
                              <w:rPr>
                                <w:rFonts w:ascii="Times New Roman" w:eastAsia="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93D53" id="Text Box 23" o:spid="_x0000_s1059" type="#_x0000_t202" style="position:absolute;left:0;text-align:left;margin-left:40.15pt;margin-top:25.15pt;width:208.8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" fillcolor="white [3201]" strokecolor="#5b9bd5 [3204]" strokeweight=".5pt">
                <v:textbox>
                  <w:txbxContent>
                    <w:p w14:paraId="6E14CC48" w14:textId="4DCDE29C" w:rsidR="004E392E" w:rsidRPr="004A24F0" w:rsidRDefault="004E392E" w:rsidP="00783690">
                      <w:pPr>
                        <w:rPr>
                          <w:rFonts w:ascii="Times New Roman" w:hAnsi="Times New Roman" w:cs="Times New Roman"/>
                          <w:sz w:val="20"/>
                          <w:szCs w:val="20"/>
                        </w:rPr>
                      </w:pPr>
                      <w:r>
                        <w:rPr>
                          <w:rFonts w:ascii="Times New Roman" w:eastAsia="Times New Roman" w:hAnsi="Times New Roman" w:cs="Times New Roman"/>
                          <w:sz w:val="20"/>
                          <w:szCs w:val="20"/>
                        </w:rPr>
                        <w:t>Provide</w:t>
                      </w:r>
                      <w:r w:rsidRPr="004A24F0">
                        <w:rPr>
                          <w:rFonts w:ascii="Times New Roman" w:eastAsia="Times New Roman" w:hAnsi="Times New Roman" w:cs="Times New Roman"/>
                          <w:sz w:val="20"/>
                          <w:szCs w:val="20"/>
                        </w:rPr>
                        <w:t xml:space="preserve"> genomic screening by using </w:t>
                      </w:r>
                      <w:r>
                        <w:rPr>
                          <w:rFonts w:ascii="Times New Roman" w:eastAsia="Times New Roman" w:hAnsi="Times New Roman" w:cs="Times New Roman"/>
                          <w:sz w:val="20"/>
                          <w:szCs w:val="20"/>
                        </w:rPr>
                        <w:t xml:space="preserve">the </w:t>
                      </w:r>
                      <w:r w:rsidRPr="004A24F0">
                        <w:rPr>
                          <w:rFonts w:ascii="Times New Roman" w:eastAsia="Times New Roman" w:hAnsi="Times New Roman" w:cs="Times New Roman"/>
                          <w:sz w:val="20"/>
                          <w:szCs w:val="20"/>
                        </w:rPr>
                        <w:t>Breast</w:t>
                      </w:r>
                      <w:r>
                        <w:rPr>
                          <w:rFonts w:ascii="Times New Roman" w:eastAsia="Times New Roman" w:hAnsi="Times New Roman" w:cs="Times New Roman"/>
                          <w:sz w:val="20"/>
                          <w:szCs w:val="20"/>
                        </w:rPr>
                        <w:t xml:space="preserve"> Cancer</w:t>
                      </w:r>
                      <w:r w:rsidRPr="004A24F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Genetics </w:t>
                      </w:r>
                      <w:r w:rsidRPr="004A24F0">
                        <w:rPr>
                          <w:rFonts w:ascii="Times New Roman" w:eastAsia="Times New Roman" w:hAnsi="Times New Roman" w:cs="Times New Roman"/>
                          <w:sz w:val="20"/>
                          <w:szCs w:val="20"/>
                        </w:rPr>
                        <w:t>Referral Screening Tool</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B-RST</w:t>
                      </w:r>
                      <w:r w:rsidRPr="004A24F0">
                        <w:rPr>
                          <w:rFonts w:ascii="Times New Roman" w:eastAsia="Times New Roman" w:hAnsi="Times New Roman" w:cs="Times New Roman"/>
                          <w:sz w:val="20"/>
                          <w:szCs w:val="20"/>
                          <w:vertAlign w:val="superscript"/>
                        </w:rPr>
                        <w:t>TM</w:t>
                      </w:r>
                      <w:r>
                        <w:rPr>
                          <w:rFonts w:ascii="Times New Roman" w:eastAsia="Times New Roman" w:hAnsi="Times New Roman" w:cs="Times New Roman"/>
                          <w:sz w:val="20"/>
                          <w:szCs w:val="20"/>
                        </w:rPr>
                        <w:t>)</w:t>
                      </w:r>
                    </w:p>
                  </w:txbxContent>
                </v:textbox>
              </v:shape>
            </w:pict>
          </mc:Fallback>
        </mc:AlternateContent>
      </w:r>
      <w:r w:rsidR="002E36FE">
        <w:rPr>
          <w:rFonts w:ascii="Times New Roman" w:hAnsi="Times New Roman" w:cs="Times New Roman"/>
          <w:b/>
          <w:noProof/>
          <w:u w:val="single"/>
        </w:rPr>
        <mc:AlternateContent>
          <mc:Choice Requires="wps">
            <w:drawing>
              <wp:anchor distT="0" distB="0" distL="114300" distR="114300" simplePos="0" relativeHeight="251804672" behindDoc="0" locked="0" layoutInCell="1" allowOverlap="1" wp14:anchorId="122B8160" wp14:editId="6D56CB06">
                <wp:simplePos x="0" y="0"/>
                <wp:positionH relativeFrom="column">
                  <wp:posOffset>6719777</wp:posOffset>
                </wp:positionH>
                <wp:positionV relativeFrom="paragraph">
                  <wp:posOffset>57358</wp:posOffset>
                </wp:positionV>
                <wp:extent cx="127162" cy="1351738"/>
                <wp:effectExtent l="0" t="0" r="63500" b="58420"/>
                <wp:wrapNone/>
                <wp:docPr id="117" name="Straight Arrow Connector 117"/>
                <wp:cNvGraphicFramePr/>
                <a:graphic xmlns:a="http://schemas.openxmlformats.org/drawingml/2006/main">
                  <a:graphicData uri="http://schemas.microsoft.com/office/word/2010/wordprocessingShape">
                    <wps:wsp>
                      <wps:cNvCnPr/>
                      <wps:spPr>
                        <a:xfrm>
                          <a:off x="0" y="0"/>
                          <a:ext cx="127162" cy="13517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4C0453" id="Straight Arrow Connector 117" o:spid="_x0000_s1026" type="#_x0000_t32" style="position:absolute;margin-left:529.1pt;margin-top:4.5pt;width:10pt;height:106.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" strokecolor="black [3200]" strokeweight=".5pt">
                <v:stroke endarrow="block" joinstyle="miter"/>
              </v:shape>
            </w:pict>
          </mc:Fallback>
        </mc:AlternateContent>
      </w:r>
      <w:r w:rsidR="002E36FE">
        <w:rPr>
          <w:rFonts w:ascii="Times New Roman" w:hAnsi="Times New Roman" w:cs="Times New Roman"/>
          <w:b/>
          <w:noProof/>
          <w:u w:val="single"/>
        </w:rPr>
        <mc:AlternateContent>
          <mc:Choice Requires="wps">
            <w:drawing>
              <wp:anchor distT="0" distB="0" distL="114300" distR="114300" simplePos="0" relativeHeight="251803648" behindDoc="0" locked="0" layoutInCell="1" allowOverlap="1" wp14:anchorId="0B9E759C" wp14:editId="35B79DBE">
                <wp:simplePos x="0" y="0"/>
                <wp:positionH relativeFrom="column">
                  <wp:posOffset>6719570</wp:posOffset>
                </wp:positionH>
                <wp:positionV relativeFrom="paragraph">
                  <wp:posOffset>35087</wp:posOffset>
                </wp:positionV>
                <wp:extent cx="179705" cy="0"/>
                <wp:effectExtent l="0" t="76200" r="10795" b="95250"/>
                <wp:wrapNone/>
                <wp:docPr id="116" name="Straight Arrow Connector 116"/>
                <wp:cNvGraphicFramePr/>
                <a:graphic xmlns:a="http://schemas.openxmlformats.org/drawingml/2006/main">
                  <a:graphicData uri="http://schemas.microsoft.com/office/word/2010/wordprocessingShape">
                    <wps:wsp>
                      <wps:cNvCnPr/>
                      <wps:spPr>
                        <a:xfrm>
                          <a:off x="0" y="0"/>
                          <a:ext cx="1797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BFB99" id="Straight Arrow Connector 116" o:spid="_x0000_s1026" type="#_x0000_t32" style="position:absolute;margin-left:529.1pt;margin-top:2.75pt;width:14.15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" strokecolor="black [3200]" strokeweight=".5pt">
                <v:stroke endarrow="block" joinstyle="miter"/>
              </v:shape>
            </w:pict>
          </mc:Fallback>
        </mc:AlternateContent>
      </w:r>
      <w:r w:rsidR="00F149C3">
        <w:rPr>
          <w:rFonts w:ascii="Times New Roman" w:hAnsi="Times New Roman" w:cs="Times New Roman"/>
          <w:b/>
          <w:noProof/>
          <w:u w:val="single"/>
        </w:rPr>
        <mc:AlternateContent>
          <mc:Choice Requires="wps">
            <w:drawing>
              <wp:anchor distT="0" distB="0" distL="114300" distR="114300" simplePos="0" relativeHeight="251799552" behindDoc="0" locked="0" layoutInCell="1" allowOverlap="1" wp14:anchorId="4B61C517" wp14:editId="602B3F8A">
                <wp:simplePos x="0" y="0"/>
                <wp:positionH relativeFrom="column">
                  <wp:posOffset>8069580</wp:posOffset>
                </wp:positionH>
                <wp:positionV relativeFrom="paragraph">
                  <wp:posOffset>286695</wp:posOffset>
                </wp:positionV>
                <wp:extent cx="148855" cy="0"/>
                <wp:effectExtent l="0" t="76200" r="22860" b="95250"/>
                <wp:wrapNone/>
                <wp:docPr id="113" name="Straight Arrow Connector 113"/>
                <wp:cNvGraphicFramePr/>
                <a:graphic xmlns:a="http://schemas.openxmlformats.org/drawingml/2006/main">
                  <a:graphicData uri="http://schemas.microsoft.com/office/word/2010/wordprocessingShape">
                    <wps:wsp>
                      <wps:cNvCnPr/>
                      <wps:spPr>
                        <a:xfrm>
                          <a:off x="0" y="0"/>
                          <a:ext cx="1488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B2A7FC" id="Straight Arrow Connector 113" o:spid="_x0000_s1026" type="#_x0000_t32" style="position:absolute;margin-left:635.4pt;margin-top:22.55pt;width:11.7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" strokecolor="black [3200]" strokeweight=".5pt">
                <v:stroke endarrow="block" joinstyle="miter"/>
              </v:shape>
            </w:pict>
          </mc:Fallback>
        </mc:AlternateContent>
      </w:r>
    </w:p>
    <w:p w14:paraId="00665D22" w14:textId="5B0448B6" w:rsidR="002A4A38" w:rsidRPr="0009673C" w:rsidRDefault="00D3352F" w:rsidP="002A4A38">
      <w:pPr>
        <w:spacing w:after="15" w:line="480" w:lineRule="auto"/>
        <w:jc w:val="center"/>
        <w:rPr>
          <w:rFonts w:ascii="Times New Roman" w:hAnsi="Times New Roman" w:cs="Times New Roman"/>
          <w:b/>
          <w:u w:val="single"/>
        </w:rPr>
      </w:pPr>
      <w:r>
        <w:rPr>
          <w:rFonts w:ascii="Times New Roman" w:hAnsi="Times New Roman" w:cs="Times New Roman"/>
          <w:b/>
          <w:noProof/>
          <w:u w:val="single"/>
        </w:rPr>
        <mc:AlternateContent>
          <mc:Choice Requires="wps">
            <w:drawing>
              <wp:anchor distT="0" distB="0" distL="114300" distR="114300" simplePos="0" relativeHeight="251797504" behindDoc="0" locked="0" layoutInCell="1" allowOverlap="1" wp14:anchorId="33095100" wp14:editId="76316FD7">
                <wp:simplePos x="0" y="0"/>
                <wp:positionH relativeFrom="column">
                  <wp:posOffset>5199321</wp:posOffset>
                </wp:positionH>
                <wp:positionV relativeFrom="paragraph">
                  <wp:posOffset>183722</wp:posOffset>
                </wp:positionV>
                <wp:extent cx="1679944" cy="0"/>
                <wp:effectExtent l="0" t="76200" r="15875" b="95250"/>
                <wp:wrapNone/>
                <wp:docPr id="111" name="Straight Arrow Connector 111"/>
                <wp:cNvGraphicFramePr/>
                <a:graphic xmlns:a="http://schemas.openxmlformats.org/drawingml/2006/main">
                  <a:graphicData uri="http://schemas.microsoft.com/office/word/2010/wordprocessingShape">
                    <wps:wsp>
                      <wps:cNvCnPr/>
                      <wps:spPr>
                        <a:xfrm>
                          <a:off x="0" y="0"/>
                          <a:ext cx="16799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A607A" id="Straight Arrow Connector 111" o:spid="_x0000_s1026" type="#_x0000_t32" style="position:absolute;margin-left:409.4pt;margin-top:14.45pt;width:132.3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b/>
          <w:noProof/>
          <w:u w:val="single"/>
        </w:rPr>
        <mc:AlternateContent>
          <mc:Choice Requires="wps">
            <w:drawing>
              <wp:anchor distT="0" distB="0" distL="114300" distR="114300" simplePos="0" relativeHeight="251796480" behindDoc="0" locked="0" layoutInCell="1" allowOverlap="1" wp14:anchorId="27339E74" wp14:editId="619C7BB9">
                <wp:simplePos x="0" y="0"/>
                <wp:positionH relativeFrom="column">
                  <wp:posOffset>5167423</wp:posOffset>
                </wp:positionH>
                <wp:positionV relativeFrom="paragraph">
                  <wp:posOffset>300680</wp:posOffset>
                </wp:positionV>
                <wp:extent cx="1722268" cy="308300"/>
                <wp:effectExtent l="0" t="76200" r="0" b="34925"/>
                <wp:wrapNone/>
                <wp:docPr id="110" name="Connector: Elbow 110"/>
                <wp:cNvGraphicFramePr/>
                <a:graphic xmlns:a="http://schemas.openxmlformats.org/drawingml/2006/main">
                  <a:graphicData uri="http://schemas.microsoft.com/office/word/2010/wordprocessingShape">
                    <wps:wsp>
                      <wps:cNvCnPr/>
                      <wps:spPr>
                        <a:xfrm flipV="1">
                          <a:off x="0" y="0"/>
                          <a:ext cx="1722268" cy="308300"/>
                        </a:xfrm>
                        <a:prstGeom prst="bentConnector3">
                          <a:avLst>
                            <a:gd name="adj1" fmla="val 718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5C9A7E" id="Connector: Elbow 110" o:spid="_x0000_s1026" type="#_x0000_t34" style="position:absolute;margin-left:406.9pt;margin-top:23.7pt;width:135.6pt;height:24.3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" adj="1551" strokecolor="black [3200]" strokeweight=".5pt">
                <v:stroke endarrow="block"/>
              </v:shape>
            </w:pict>
          </mc:Fallback>
        </mc:AlternateContent>
      </w:r>
      <w:r w:rsidR="005B4340">
        <w:rPr>
          <w:rFonts w:ascii="Times New Roman" w:hAnsi="Times New Roman" w:cs="Times New Roman"/>
          <w:b/>
          <w:noProof/>
          <w:u w:val="single"/>
        </w:rPr>
        <mc:AlternateContent>
          <mc:Choice Requires="wps">
            <w:drawing>
              <wp:anchor distT="0" distB="0" distL="114300" distR="114300" simplePos="0" relativeHeight="251772928" behindDoc="0" locked="0" layoutInCell="1" allowOverlap="1" wp14:anchorId="17DD66F0" wp14:editId="4B434258">
                <wp:simplePos x="0" y="0"/>
                <wp:positionH relativeFrom="column">
                  <wp:posOffset>3169285</wp:posOffset>
                </wp:positionH>
                <wp:positionV relativeFrom="paragraph">
                  <wp:posOffset>210347</wp:posOffset>
                </wp:positionV>
                <wp:extent cx="180340" cy="0"/>
                <wp:effectExtent l="0" t="76200" r="10160" b="95250"/>
                <wp:wrapNone/>
                <wp:docPr id="89" name="Straight Arrow Connector 89"/>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AE658A" id="Straight Arrow Connector 89" o:spid="_x0000_s1026" type="#_x0000_t32" style="position:absolute;margin-left:249.55pt;margin-top:16.55pt;width:14.2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" strokecolor="black [3200]" strokeweight=".5pt">
                <v:stroke endarrow="block" joinstyle="miter"/>
              </v:shape>
            </w:pict>
          </mc:Fallback>
        </mc:AlternateContent>
      </w:r>
      <w:r w:rsidR="002D18CF" w:rsidRPr="00F24293">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AEC2D04" wp14:editId="7A31E06A">
                <wp:simplePos x="0" y="0"/>
                <wp:positionH relativeFrom="column">
                  <wp:posOffset>3369945</wp:posOffset>
                </wp:positionH>
                <wp:positionV relativeFrom="paragraph">
                  <wp:posOffset>-49530</wp:posOffset>
                </wp:positionV>
                <wp:extent cx="1828800" cy="397244"/>
                <wp:effectExtent l="0" t="0" r="19050" b="22225"/>
                <wp:wrapNone/>
                <wp:docPr id="39" name="Text Box 39"/>
                <wp:cNvGraphicFramePr/>
                <a:graphic xmlns:a="http://schemas.openxmlformats.org/drawingml/2006/main">
                  <a:graphicData uri="http://schemas.microsoft.com/office/word/2010/wordprocessingShape">
                    <wps:wsp>
                      <wps:cNvSpPr txBox="1"/>
                      <wps:spPr>
                        <a:xfrm>
                          <a:off x="0" y="0"/>
                          <a:ext cx="1828800" cy="397244"/>
                        </a:xfrm>
                        <a:prstGeom prst="rect">
                          <a:avLst/>
                        </a:prstGeom>
                        <a:solidFill>
                          <a:schemeClr val="lt1"/>
                        </a:solidFill>
                        <a:ln w="6350">
                          <a:solidFill>
                            <a:schemeClr val="accent1"/>
                          </a:solidFill>
                        </a:ln>
                      </wps:spPr>
                      <wps:txbx>
                        <w:txbxContent>
                          <w:p w14:paraId="0BC501E8" w14:textId="62967B51" w:rsidR="004E392E" w:rsidRPr="004A24F0" w:rsidRDefault="004E392E" w:rsidP="004A24F0">
                            <w:pPr>
                              <w:spacing w:after="200" w:line="240" w:lineRule="auto"/>
                              <w:rPr>
                                <w:rFonts w:ascii="Times New Roman" w:hAnsi="Times New Roman" w:cs="Times New Roman"/>
                                <w:bCs/>
                                <w:color w:val="FF0000"/>
                                <w:sz w:val="20"/>
                                <w:szCs w:val="20"/>
                              </w:rPr>
                            </w:pPr>
                            <w:r w:rsidRPr="004A24F0">
                              <w:rPr>
                                <w:rFonts w:ascii="Times New Roman" w:hAnsi="Times New Roman" w:cs="Times New Roman"/>
                                <w:sz w:val="20"/>
                                <w:szCs w:val="20"/>
                              </w:rPr>
                              <w:t xml:space="preserve">No. of clients screened by using </w:t>
                            </w:r>
                            <w:r w:rsidRPr="00783468">
                              <w:rPr>
                                <w:rFonts w:ascii="Times New Roman" w:eastAsia="Times New Roman" w:hAnsi="Times New Roman" w:cs="Times New Roman"/>
                                <w:sz w:val="20"/>
                                <w:szCs w:val="20"/>
                              </w:rPr>
                              <w:t>B-</w:t>
                            </w:r>
                            <w:r w:rsidRPr="009376B3">
                              <w:rPr>
                                <w:rFonts w:ascii="Times New Roman" w:eastAsia="Times New Roman" w:hAnsi="Times New Roman" w:cs="Times New Roman"/>
                                <w:sz w:val="20"/>
                                <w:szCs w:val="20"/>
                              </w:rPr>
                              <w:t>RST</w:t>
                            </w:r>
                            <w:r w:rsidRPr="009376B3">
                              <w:rPr>
                                <w:rFonts w:ascii="Times New Roman" w:eastAsia="Times New Roman" w:hAnsi="Times New Roman" w:cs="Times New Roman"/>
                                <w:sz w:val="20"/>
                                <w:szCs w:val="20"/>
                                <w:vertAlign w:val="superscript"/>
                              </w:rPr>
                              <w:t>TM</w:t>
                            </w:r>
                          </w:p>
                          <w:p w14:paraId="1FE6CBFE" w14:textId="77777777" w:rsidR="004E392E" w:rsidRPr="004A24F0" w:rsidRDefault="004E392E" w:rsidP="00F2429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2D04" id="Text Box 39" o:spid="_x0000_s1060" type="#_x0000_t202" style="position:absolute;left:0;text-align:left;margin-left:265.35pt;margin-top:-3.9pt;width:2in;height:3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" fillcolor="white [3201]" strokecolor="#5b9bd5 [3204]" strokeweight=".5pt">
                <v:textbox>
                  <w:txbxContent>
                    <w:p w14:paraId="0BC501E8" w14:textId="62967B51" w:rsidR="004E392E" w:rsidRPr="004A24F0" w:rsidRDefault="004E392E" w:rsidP="004A24F0">
                      <w:pPr>
                        <w:spacing w:after="200" w:line="240" w:lineRule="auto"/>
                        <w:rPr>
                          <w:rFonts w:ascii="Times New Roman" w:hAnsi="Times New Roman" w:cs="Times New Roman"/>
                          <w:bCs/>
                          <w:color w:val="FF0000"/>
                          <w:sz w:val="20"/>
                          <w:szCs w:val="20"/>
                        </w:rPr>
                      </w:pPr>
                      <w:r w:rsidRPr="004A24F0">
                        <w:rPr>
                          <w:rFonts w:ascii="Times New Roman" w:hAnsi="Times New Roman" w:cs="Times New Roman"/>
                          <w:sz w:val="20"/>
                          <w:szCs w:val="20"/>
                        </w:rPr>
                        <w:t xml:space="preserve">No. of clients screened by using </w:t>
                      </w:r>
                      <w:r w:rsidRPr="00783468">
                        <w:rPr>
                          <w:rFonts w:ascii="Times New Roman" w:eastAsia="Times New Roman" w:hAnsi="Times New Roman" w:cs="Times New Roman"/>
                          <w:sz w:val="20"/>
                          <w:szCs w:val="20"/>
                        </w:rPr>
                        <w:t>B-</w:t>
                      </w:r>
                      <w:r w:rsidRPr="009376B3">
                        <w:rPr>
                          <w:rFonts w:ascii="Times New Roman" w:eastAsia="Times New Roman" w:hAnsi="Times New Roman" w:cs="Times New Roman"/>
                          <w:sz w:val="20"/>
                          <w:szCs w:val="20"/>
                        </w:rPr>
                        <w:t>RST</w:t>
                      </w:r>
                      <w:r w:rsidRPr="009376B3">
                        <w:rPr>
                          <w:rFonts w:ascii="Times New Roman" w:eastAsia="Times New Roman" w:hAnsi="Times New Roman" w:cs="Times New Roman"/>
                          <w:sz w:val="20"/>
                          <w:szCs w:val="20"/>
                          <w:vertAlign w:val="superscript"/>
                        </w:rPr>
                        <w:t>TM</w:t>
                      </w:r>
                    </w:p>
                    <w:p w14:paraId="1FE6CBFE" w14:textId="77777777" w:rsidR="004E392E" w:rsidRPr="004A24F0" w:rsidRDefault="004E392E" w:rsidP="00F24293">
                      <w:pPr>
                        <w:rPr>
                          <w:rFonts w:ascii="Times New Roman" w:hAnsi="Times New Roman" w:cs="Times New Roman"/>
                          <w:sz w:val="20"/>
                          <w:szCs w:val="20"/>
                        </w:rPr>
                      </w:pPr>
                    </w:p>
                  </w:txbxContent>
                </v:textbox>
              </v:shape>
            </w:pict>
          </mc:Fallback>
        </mc:AlternateContent>
      </w:r>
    </w:p>
    <w:p w14:paraId="720F859D" w14:textId="0D055A33" w:rsidR="002A4A38" w:rsidRPr="0009673C" w:rsidRDefault="009376B3" w:rsidP="002A4A38">
      <w:pPr>
        <w:spacing w:after="15" w:line="480" w:lineRule="auto"/>
        <w:jc w:val="center"/>
        <w:rPr>
          <w:rFonts w:ascii="Times New Roman" w:hAnsi="Times New Roman" w:cs="Times New Roman"/>
          <w:b/>
          <w:u w:val="single"/>
        </w:rPr>
      </w:pPr>
      <w:r w:rsidRPr="0009673C">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75960CB" wp14:editId="216FB380">
                <wp:simplePos x="0" y="0"/>
                <wp:positionH relativeFrom="column">
                  <wp:posOffset>-765175</wp:posOffset>
                </wp:positionH>
                <wp:positionV relativeFrom="paragraph">
                  <wp:posOffset>295275</wp:posOffset>
                </wp:positionV>
                <wp:extent cx="731520" cy="551785"/>
                <wp:effectExtent l="0" t="0" r="11430" b="39370"/>
                <wp:wrapNone/>
                <wp:docPr id="42" name="Flowchart: Off-page Connector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551785"/>
                        </a:xfrm>
                        <a:prstGeom prst="flowChartOffpageConnector">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7744CBD"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GA 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60CB" id="Flowchart: Off-page Connector 42" o:spid="_x0000_s1061" type="#_x0000_t177" style="position:absolute;left:0;text-align:left;margin-left:-60.25pt;margin-top:23.25pt;width:57.6pt;height:4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" fillcolor="white [3201]" strokecolor="#ed7d31 [3205]" strokeweight="1pt">
                <v:textbox>
                  <w:txbxContent>
                    <w:p w14:paraId="27744CBD" w14:textId="77777777" w:rsidR="004E392E" w:rsidRPr="004A24F0" w:rsidRDefault="004E392E" w:rsidP="002A4A38">
                      <w:pPr>
                        <w:jc w:val="center"/>
                        <w:rPr>
                          <w:rFonts w:ascii="Times New Roman" w:hAnsi="Times New Roman" w:cs="Times New Roman"/>
                          <w:sz w:val="20"/>
                        </w:rPr>
                      </w:pPr>
                      <w:r w:rsidRPr="004A24F0">
                        <w:rPr>
                          <w:rFonts w:ascii="Times New Roman" w:hAnsi="Times New Roman" w:cs="Times New Roman"/>
                          <w:sz w:val="20"/>
                        </w:rPr>
                        <w:t>GA CORE</w:t>
                      </w:r>
                    </w:p>
                  </w:txbxContent>
                </v:textbox>
              </v:shape>
            </w:pict>
          </mc:Fallback>
        </mc:AlternateContent>
      </w:r>
      <w:r w:rsidR="002E36FE">
        <w:rPr>
          <w:rFonts w:ascii="Times New Roman" w:eastAsia="Times New Roman" w:hAnsi="Times New Roman" w:cs="Times New Roman"/>
          <w:b/>
          <w:noProof/>
        </w:rPr>
        <mc:AlternateContent>
          <mc:Choice Requires="wps">
            <w:drawing>
              <wp:anchor distT="0" distB="0" distL="114300" distR="114300" simplePos="0" relativeHeight="251802624" behindDoc="0" locked="0" layoutInCell="1" allowOverlap="1" wp14:anchorId="4B4B09FD" wp14:editId="2B1AB67B">
                <wp:simplePos x="0" y="0"/>
                <wp:positionH relativeFrom="column">
                  <wp:posOffset>6719777</wp:posOffset>
                </wp:positionH>
                <wp:positionV relativeFrom="paragraph">
                  <wp:posOffset>33640</wp:posOffset>
                </wp:positionV>
                <wp:extent cx="148856" cy="1850065"/>
                <wp:effectExtent l="0" t="38100" r="60960" b="17145"/>
                <wp:wrapNone/>
                <wp:docPr id="115" name="Straight Arrow Connector 115"/>
                <wp:cNvGraphicFramePr/>
                <a:graphic xmlns:a="http://schemas.openxmlformats.org/drawingml/2006/main">
                  <a:graphicData uri="http://schemas.microsoft.com/office/word/2010/wordprocessingShape">
                    <wps:wsp>
                      <wps:cNvCnPr/>
                      <wps:spPr>
                        <a:xfrm flipV="1">
                          <a:off x="0" y="0"/>
                          <a:ext cx="148856" cy="1850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D440D6" id="Straight Arrow Connector 115" o:spid="_x0000_s1026" type="#_x0000_t32" style="position:absolute;margin-left:529.1pt;margin-top:2.65pt;width:11.7pt;height:145.65pt;flip:y;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" strokecolor="black [3200]" strokeweight=".5pt">
                <v:stroke endarrow="block" joinstyle="miter"/>
              </v:shape>
            </w:pict>
          </mc:Fallback>
        </mc:AlternateContent>
      </w:r>
      <w:r w:rsidR="00D75731">
        <w:rPr>
          <w:rFonts w:ascii="Times New Roman" w:eastAsia="Times New Roman" w:hAnsi="Times New Roman" w:cs="Times New Roman"/>
          <w:b/>
          <w:noProof/>
        </w:rPr>
        <mc:AlternateContent>
          <mc:Choice Requires="wps">
            <w:drawing>
              <wp:anchor distT="0" distB="0" distL="114300" distR="114300" simplePos="0" relativeHeight="251798528" behindDoc="0" locked="0" layoutInCell="1" allowOverlap="1" wp14:anchorId="530504B9" wp14:editId="136CAFEE">
                <wp:simplePos x="0" y="0"/>
                <wp:positionH relativeFrom="column">
                  <wp:posOffset>5146158</wp:posOffset>
                </wp:positionH>
                <wp:positionV relativeFrom="paragraph">
                  <wp:posOffset>129333</wp:posOffset>
                </wp:positionV>
                <wp:extent cx="1754372" cy="606056"/>
                <wp:effectExtent l="0" t="0" r="55880" b="99060"/>
                <wp:wrapNone/>
                <wp:docPr id="112" name="Connector: Elbow 112"/>
                <wp:cNvGraphicFramePr/>
                <a:graphic xmlns:a="http://schemas.openxmlformats.org/drawingml/2006/main">
                  <a:graphicData uri="http://schemas.microsoft.com/office/word/2010/wordprocessingShape">
                    <wps:wsp>
                      <wps:cNvCnPr/>
                      <wps:spPr>
                        <a:xfrm>
                          <a:off x="0" y="0"/>
                          <a:ext cx="1754372" cy="606056"/>
                        </a:xfrm>
                        <a:prstGeom prst="bentConnector3">
                          <a:avLst>
                            <a:gd name="adj1" fmla="val 941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D5ACA6" id="Connector: Elbow 112" o:spid="_x0000_s1026" type="#_x0000_t34" style="position:absolute;margin-left:405.2pt;margin-top:10.2pt;width:138.15pt;height:47.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" adj="20340" strokecolor="black [3200]" strokeweight=".5pt">
                <v:stroke endarrow="block"/>
              </v:shape>
            </w:pict>
          </mc:Fallback>
        </mc:AlternateContent>
      </w:r>
      <w:r w:rsidR="00D3352F" w:rsidRPr="00883A9B">
        <w:rPr>
          <w:rFonts w:ascii="Times New Roman" w:eastAsia="Times New Roman" w:hAnsi="Times New Roman" w:cs="Times New Roman"/>
          <w:b/>
          <w:noProof/>
        </w:rPr>
        <mc:AlternateContent>
          <mc:Choice Requires="wps">
            <w:drawing>
              <wp:anchor distT="0" distB="0" distL="114300" distR="114300" simplePos="0" relativeHeight="251741184" behindDoc="0" locked="0" layoutInCell="1" allowOverlap="1" wp14:anchorId="1FD12EF8" wp14:editId="0196A2E6">
                <wp:simplePos x="0" y="0"/>
                <wp:positionH relativeFrom="column">
                  <wp:posOffset>5326380</wp:posOffset>
                </wp:positionH>
                <wp:positionV relativeFrom="paragraph">
                  <wp:posOffset>183353</wp:posOffset>
                </wp:positionV>
                <wp:extent cx="1371600" cy="1242695"/>
                <wp:effectExtent l="0" t="0" r="19050" b="14605"/>
                <wp:wrapNone/>
                <wp:docPr id="67" name="Text Box 67"/>
                <wp:cNvGraphicFramePr/>
                <a:graphic xmlns:a="http://schemas.openxmlformats.org/drawingml/2006/main">
                  <a:graphicData uri="http://schemas.microsoft.com/office/word/2010/wordprocessingShape">
                    <wps:wsp>
                      <wps:cNvSpPr txBox="1"/>
                      <wps:spPr>
                        <a:xfrm>
                          <a:off x="0" y="0"/>
                          <a:ext cx="1371600" cy="1242695"/>
                        </a:xfrm>
                        <a:prstGeom prst="rect">
                          <a:avLst/>
                        </a:prstGeom>
                        <a:solidFill>
                          <a:schemeClr val="lt1"/>
                        </a:solidFill>
                        <a:ln w="6350">
                          <a:solidFill>
                            <a:schemeClr val="accent6"/>
                          </a:solidFill>
                        </a:ln>
                      </wps:spPr>
                      <wps:txbx>
                        <w:txbxContent>
                          <w:p w14:paraId="693928BB" w14:textId="52301155" w:rsidR="004E392E" w:rsidRPr="00F6187F" w:rsidRDefault="004E392E" w:rsidP="00F6187F">
                            <w:pPr>
                              <w:rPr>
                                <w:rFonts w:ascii="Times New Roman" w:hAnsi="Times New Roman" w:cs="Times New Roman"/>
                                <w:bCs/>
                                <w:sz w:val="20"/>
                                <w:szCs w:val="20"/>
                              </w:rPr>
                            </w:pPr>
                            <w:r w:rsidRPr="00F6187F">
                              <w:rPr>
                                <w:rFonts w:ascii="Times New Roman" w:hAnsi="Times New Roman" w:cs="Times New Roman"/>
                                <w:bCs/>
                                <w:sz w:val="20"/>
                                <w:szCs w:val="20"/>
                              </w:rPr>
                              <w:t xml:space="preserve">Reduced </w:t>
                            </w:r>
                            <w:r>
                              <w:rPr>
                                <w:rFonts w:ascii="Times New Roman" w:hAnsi="Times New Roman" w:cs="Times New Roman"/>
                                <w:bCs/>
                                <w:sz w:val="20"/>
                                <w:szCs w:val="20"/>
                              </w:rPr>
                              <w:t xml:space="preserve">structural </w:t>
                            </w:r>
                            <w:r w:rsidRPr="00F6187F">
                              <w:rPr>
                                <w:rFonts w:ascii="Times New Roman" w:hAnsi="Times New Roman" w:cs="Times New Roman"/>
                                <w:bCs/>
                                <w:sz w:val="20"/>
                                <w:szCs w:val="20"/>
                              </w:rPr>
                              <w:t xml:space="preserve">barriers </w:t>
                            </w:r>
                            <w:r>
                              <w:rPr>
                                <w:rFonts w:ascii="Times New Roman" w:hAnsi="Times New Roman" w:cs="Times New Roman"/>
                                <w:bCs/>
                                <w:sz w:val="20"/>
                                <w:szCs w:val="20"/>
                              </w:rPr>
                              <w:t>and i</w:t>
                            </w:r>
                            <w:r w:rsidRPr="00F6187F">
                              <w:rPr>
                                <w:rFonts w:ascii="Times New Roman" w:hAnsi="Times New Roman" w:cs="Times New Roman"/>
                                <w:bCs/>
                                <w:sz w:val="20"/>
                                <w:szCs w:val="20"/>
                              </w:rPr>
                              <w:t xml:space="preserve">ncreased access to </w:t>
                            </w:r>
                            <w:r>
                              <w:rPr>
                                <w:rFonts w:ascii="Times New Roman" w:hAnsi="Times New Roman" w:cs="Times New Roman"/>
                                <w:bCs/>
                                <w:sz w:val="20"/>
                                <w:szCs w:val="20"/>
                              </w:rPr>
                              <w:t>B &amp; C</w:t>
                            </w:r>
                            <w:r w:rsidRPr="00F6187F">
                              <w:rPr>
                                <w:rFonts w:ascii="Times New Roman" w:hAnsi="Times New Roman" w:cs="Times New Roman"/>
                                <w:bCs/>
                                <w:sz w:val="20"/>
                                <w:szCs w:val="20"/>
                              </w:rPr>
                              <w:t xml:space="preserve"> cancer screening and diagnostic services among priority populations</w:t>
                            </w:r>
                          </w:p>
                          <w:p w14:paraId="7886E3A0" w14:textId="77777777" w:rsidR="004E392E" w:rsidRPr="004A24F0" w:rsidRDefault="004E392E" w:rsidP="00883A9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12EF8" id="Text Box 67" o:spid="_x0000_s1062" type="#_x0000_t202" style="position:absolute;left:0;text-align:left;margin-left:419.4pt;margin-top:14.45pt;width:108pt;height:97.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" fillcolor="white [3201]" strokecolor="#70ad47 [3209]" strokeweight=".5pt">
                <v:textbox>
                  <w:txbxContent>
                    <w:p w14:paraId="693928BB" w14:textId="52301155" w:rsidR="004E392E" w:rsidRPr="00F6187F" w:rsidRDefault="004E392E" w:rsidP="00F6187F">
                      <w:pPr>
                        <w:rPr>
                          <w:rFonts w:ascii="Times New Roman" w:hAnsi="Times New Roman" w:cs="Times New Roman"/>
                          <w:bCs/>
                          <w:sz w:val="20"/>
                          <w:szCs w:val="20"/>
                        </w:rPr>
                      </w:pPr>
                      <w:r w:rsidRPr="00F6187F">
                        <w:rPr>
                          <w:rFonts w:ascii="Times New Roman" w:hAnsi="Times New Roman" w:cs="Times New Roman"/>
                          <w:bCs/>
                          <w:sz w:val="20"/>
                          <w:szCs w:val="20"/>
                        </w:rPr>
                        <w:t xml:space="preserve">Reduced </w:t>
                      </w:r>
                      <w:r>
                        <w:rPr>
                          <w:rFonts w:ascii="Times New Roman" w:hAnsi="Times New Roman" w:cs="Times New Roman"/>
                          <w:bCs/>
                          <w:sz w:val="20"/>
                          <w:szCs w:val="20"/>
                        </w:rPr>
                        <w:t xml:space="preserve">structural </w:t>
                      </w:r>
                      <w:r w:rsidRPr="00F6187F">
                        <w:rPr>
                          <w:rFonts w:ascii="Times New Roman" w:hAnsi="Times New Roman" w:cs="Times New Roman"/>
                          <w:bCs/>
                          <w:sz w:val="20"/>
                          <w:szCs w:val="20"/>
                        </w:rPr>
                        <w:t xml:space="preserve">barriers </w:t>
                      </w:r>
                      <w:r>
                        <w:rPr>
                          <w:rFonts w:ascii="Times New Roman" w:hAnsi="Times New Roman" w:cs="Times New Roman"/>
                          <w:bCs/>
                          <w:sz w:val="20"/>
                          <w:szCs w:val="20"/>
                        </w:rPr>
                        <w:t>and i</w:t>
                      </w:r>
                      <w:r w:rsidRPr="00F6187F">
                        <w:rPr>
                          <w:rFonts w:ascii="Times New Roman" w:hAnsi="Times New Roman" w:cs="Times New Roman"/>
                          <w:bCs/>
                          <w:sz w:val="20"/>
                          <w:szCs w:val="20"/>
                        </w:rPr>
                        <w:t xml:space="preserve">ncreased access to </w:t>
                      </w:r>
                      <w:r>
                        <w:rPr>
                          <w:rFonts w:ascii="Times New Roman" w:hAnsi="Times New Roman" w:cs="Times New Roman"/>
                          <w:bCs/>
                          <w:sz w:val="20"/>
                          <w:szCs w:val="20"/>
                        </w:rPr>
                        <w:t>B &amp; C</w:t>
                      </w:r>
                      <w:r w:rsidRPr="00F6187F">
                        <w:rPr>
                          <w:rFonts w:ascii="Times New Roman" w:hAnsi="Times New Roman" w:cs="Times New Roman"/>
                          <w:bCs/>
                          <w:sz w:val="20"/>
                          <w:szCs w:val="20"/>
                        </w:rPr>
                        <w:t xml:space="preserve"> cancer screening and diagnostic services among priority populations</w:t>
                      </w:r>
                    </w:p>
                    <w:p w14:paraId="7886E3A0" w14:textId="77777777" w:rsidR="004E392E" w:rsidRPr="004A24F0" w:rsidRDefault="004E392E" w:rsidP="00883A9B">
                      <w:pPr>
                        <w:rPr>
                          <w:rFonts w:ascii="Times New Roman" w:hAnsi="Times New Roman" w:cs="Times New Roman"/>
                          <w:sz w:val="20"/>
                          <w:szCs w:val="20"/>
                        </w:rPr>
                      </w:pPr>
                    </w:p>
                  </w:txbxContent>
                </v:textbox>
              </v:shape>
            </w:pict>
          </mc:Fallback>
        </mc:AlternateContent>
      </w:r>
      <w:r w:rsidR="002D18CF" w:rsidRPr="00F24293">
        <w:rPr>
          <w:rFonts w:ascii="Times New Roman" w:hAnsi="Times New Roman" w:cs="Times New Roman"/>
          <w:noProof/>
        </w:rPr>
        <mc:AlternateContent>
          <mc:Choice Requires="wps">
            <w:drawing>
              <wp:anchor distT="0" distB="0" distL="114300" distR="114300" simplePos="0" relativeHeight="251808768" behindDoc="0" locked="0" layoutInCell="1" allowOverlap="1" wp14:anchorId="1EE68B40" wp14:editId="46895848">
                <wp:simplePos x="0" y="0"/>
                <wp:positionH relativeFrom="column">
                  <wp:posOffset>3348990</wp:posOffset>
                </wp:positionH>
                <wp:positionV relativeFrom="paragraph">
                  <wp:posOffset>99060</wp:posOffset>
                </wp:positionV>
                <wp:extent cx="1828800" cy="435123"/>
                <wp:effectExtent l="0" t="0" r="19050" b="22225"/>
                <wp:wrapNone/>
                <wp:docPr id="40" name="Text Box 40"/>
                <wp:cNvGraphicFramePr/>
                <a:graphic xmlns:a="http://schemas.openxmlformats.org/drawingml/2006/main">
                  <a:graphicData uri="http://schemas.microsoft.com/office/word/2010/wordprocessingShape">
                    <wps:wsp>
                      <wps:cNvSpPr txBox="1"/>
                      <wps:spPr>
                        <a:xfrm>
                          <a:off x="0" y="0"/>
                          <a:ext cx="1828800" cy="435123"/>
                        </a:xfrm>
                        <a:prstGeom prst="rect">
                          <a:avLst/>
                        </a:prstGeom>
                        <a:solidFill>
                          <a:schemeClr val="lt1"/>
                        </a:solidFill>
                        <a:ln w="6350">
                          <a:solidFill>
                            <a:schemeClr val="accent1"/>
                          </a:solidFill>
                        </a:ln>
                      </wps:spPr>
                      <wps:txbx>
                        <w:txbxContent>
                          <w:p w14:paraId="6DB46DFC" w14:textId="12970DA6"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No. of</w:t>
                            </w:r>
                            <w:r w:rsidRPr="004A24F0">
                              <w:rPr>
                                <w:rFonts w:ascii="Times New Roman" w:hAnsi="Times New Roman" w:cs="Times New Roman"/>
                                <w:bCs/>
                                <w:sz w:val="20"/>
                                <w:szCs w:val="20"/>
                              </w:rPr>
                              <w:t xml:space="preserve"> </w:t>
                            </w:r>
                            <w:r>
                              <w:rPr>
                                <w:rFonts w:ascii="Times New Roman" w:hAnsi="Times New Roman" w:cs="Times New Roman"/>
                                <w:bCs/>
                                <w:sz w:val="20"/>
                                <w:szCs w:val="20"/>
                              </w:rPr>
                              <w:t>B &amp; C</w:t>
                            </w:r>
                            <w:r w:rsidRPr="004A24F0">
                              <w:rPr>
                                <w:rFonts w:ascii="Times New Roman" w:hAnsi="Times New Roman" w:cs="Times New Roman"/>
                                <w:bCs/>
                                <w:sz w:val="20"/>
                                <w:szCs w:val="20"/>
                              </w:rPr>
                              <w:t xml:space="preserve"> cancer screening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w:t>
                            </w:r>
                            <w:r w:rsidRPr="002D0E14">
                              <w:rPr>
                                <w:rFonts w:ascii="Times New Roman" w:hAnsi="Times New Roman" w:cs="Times New Roman"/>
                                <w:bCs/>
                                <w:sz w:val="20"/>
                                <w:szCs w:val="20"/>
                              </w:rPr>
                              <w:t xml:space="preserve">diagnostic services </w:t>
                            </w:r>
                            <w:r>
                              <w:rPr>
                                <w:rFonts w:ascii="Times New Roman" w:hAnsi="Times New Roman" w:cs="Times New Roman"/>
                                <w:bCs/>
                                <w:sz w:val="20"/>
                                <w:szCs w:val="20"/>
                              </w:rPr>
                              <w:t>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68B40" id="Text Box 40" o:spid="_x0000_s1063" type="#_x0000_t202" style="position:absolute;left:0;text-align:left;margin-left:263.7pt;margin-top:7.8pt;width:2in;height:3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" fillcolor="white [3201]" strokecolor="#5b9bd5 [3204]" strokeweight=".5pt">
                <v:textbox>
                  <w:txbxContent>
                    <w:p w14:paraId="6DB46DFC" w14:textId="12970DA6"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No. of</w:t>
                      </w:r>
                      <w:r w:rsidRPr="004A24F0">
                        <w:rPr>
                          <w:rFonts w:ascii="Times New Roman" w:hAnsi="Times New Roman" w:cs="Times New Roman"/>
                          <w:bCs/>
                          <w:sz w:val="20"/>
                          <w:szCs w:val="20"/>
                        </w:rPr>
                        <w:t xml:space="preserve"> </w:t>
                      </w:r>
                      <w:r>
                        <w:rPr>
                          <w:rFonts w:ascii="Times New Roman" w:hAnsi="Times New Roman" w:cs="Times New Roman"/>
                          <w:bCs/>
                          <w:sz w:val="20"/>
                          <w:szCs w:val="20"/>
                        </w:rPr>
                        <w:t>B &amp; C</w:t>
                      </w:r>
                      <w:r w:rsidRPr="004A24F0">
                        <w:rPr>
                          <w:rFonts w:ascii="Times New Roman" w:hAnsi="Times New Roman" w:cs="Times New Roman"/>
                          <w:bCs/>
                          <w:sz w:val="20"/>
                          <w:szCs w:val="20"/>
                        </w:rPr>
                        <w:t xml:space="preserve"> cancer screening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w:t>
                      </w:r>
                      <w:r w:rsidRPr="002D0E14">
                        <w:rPr>
                          <w:rFonts w:ascii="Times New Roman" w:hAnsi="Times New Roman" w:cs="Times New Roman"/>
                          <w:bCs/>
                          <w:sz w:val="20"/>
                          <w:szCs w:val="20"/>
                        </w:rPr>
                        <w:t xml:space="preserve">diagnostic services </w:t>
                      </w:r>
                      <w:r>
                        <w:rPr>
                          <w:rFonts w:ascii="Times New Roman" w:hAnsi="Times New Roman" w:cs="Times New Roman"/>
                          <w:bCs/>
                          <w:sz w:val="20"/>
                          <w:szCs w:val="20"/>
                        </w:rPr>
                        <w:t>provided</w:t>
                      </w:r>
                    </w:p>
                  </w:txbxContent>
                </v:textbox>
              </v:shape>
            </w:pict>
          </mc:Fallback>
        </mc:AlternateContent>
      </w:r>
    </w:p>
    <w:p w14:paraId="5885D4F1" w14:textId="3E924C80" w:rsidR="002A4A38" w:rsidRPr="0009673C" w:rsidRDefault="00D3352F" w:rsidP="002A4A38">
      <w:pPr>
        <w:spacing w:after="15" w:line="480" w:lineRule="auto"/>
        <w:jc w:val="center"/>
        <w:rPr>
          <w:rFonts w:ascii="Times New Roman" w:hAnsi="Times New Roman" w:cs="Times New Roman"/>
          <w:b/>
          <w:u w:val="single"/>
        </w:rPr>
      </w:pPr>
      <w:r w:rsidRPr="00883A9B">
        <w:rPr>
          <w:rFonts w:ascii="Times New Roman" w:eastAsia="Times New Roman" w:hAnsi="Times New Roman" w:cs="Times New Roman"/>
          <w:b/>
          <w:noProof/>
        </w:rPr>
        <mc:AlternateContent>
          <mc:Choice Requires="wps">
            <w:drawing>
              <wp:anchor distT="0" distB="0" distL="114300" distR="114300" simplePos="0" relativeHeight="251751424" behindDoc="0" locked="0" layoutInCell="1" allowOverlap="1" wp14:anchorId="11921C75" wp14:editId="47017096">
                <wp:simplePos x="0" y="0"/>
                <wp:positionH relativeFrom="page">
                  <wp:posOffset>7781925</wp:posOffset>
                </wp:positionH>
                <wp:positionV relativeFrom="paragraph">
                  <wp:posOffset>50800</wp:posOffset>
                </wp:positionV>
                <wp:extent cx="1188720" cy="1238250"/>
                <wp:effectExtent l="0" t="0" r="11430" b="19050"/>
                <wp:wrapNone/>
                <wp:docPr id="76" name="Text Box 76"/>
                <wp:cNvGraphicFramePr/>
                <a:graphic xmlns:a="http://schemas.openxmlformats.org/drawingml/2006/main">
                  <a:graphicData uri="http://schemas.microsoft.com/office/word/2010/wordprocessingShape">
                    <wps:wsp>
                      <wps:cNvSpPr txBox="1"/>
                      <wps:spPr>
                        <a:xfrm>
                          <a:off x="0" y="0"/>
                          <a:ext cx="1188720" cy="1238250"/>
                        </a:xfrm>
                        <a:prstGeom prst="rect">
                          <a:avLst/>
                        </a:prstGeom>
                        <a:solidFill>
                          <a:schemeClr val="lt1"/>
                        </a:solidFill>
                        <a:ln w="6350">
                          <a:solidFill>
                            <a:schemeClr val="accent6"/>
                          </a:solidFill>
                        </a:ln>
                      </wps:spPr>
                      <wps:txbx>
                        <w:txbxContent>
                          <w:p w14:paraId="1DCF30CC" w14:textId="1E2434CA" w:rsidR="004E392E" w:rsidRPr="009376B3" w:rsidRDefault="004E392E" w:rsidP="00491B78">
                            <w:pPr>
                              <w:rPr>
                                <w:rFonts w:ascii="Times New Roman" w:hAnsi="Times New Roman" w:cs="Times New Roman"/>
                                <w:bCs/>
                                <w:sz w:val="20"/>
                                <w:szCs w:val="20"/>
                              </w:rPr>
                            </w:pPr>
                            <w:r w:rsidRPr="00783468">
                              <w:rPr>
                                <w:rFonts w:ascii="Times New Roman" w:hAnsi="Times New Roman" w:cs="Times New Roman"/>
                                <w:bCs/>
                                <w:sz w:val="20"/>
                                <w:szCs w:val="20"/>
                              </w:rPr>
                              <w:t xml:space="preserve">Increased </w:t>
                            </w:r>
                            <w:r w:rsidRPr="009376B3">
                              <w:rPr>
                                <w:rFonts w:ascii="Times New Roman" w:hAnsi="Times New Roman" w:cs="Times New Roman"/>
                                <w:bCs/>
                                <w:sz w:val="20"/>
                                <w:szCs w:val="20"/>
                              </w:rPr>
                              <w:t>timely</w:t>
                            </w:r>
                            <w:r>
                              <w:rPr>
                                <w:rFonts w:ascii="Times New Roman" w:hAnsi="Times New Roman" w:cs="Times New Roman"/>
                                <w:bCs/>
                                <w:sz w:val="20"/>
                                <w:szCs w:val="20"/>
                              </w:rPr>
                              <w:t xml:space="preserve"> and appropriate</w:t>
                            </w:r>
                            <w:r w:rsidRPr="009376B3">
                              <w:rPr>
                                <w:rFonts w:ascii="Times New Roman" w:hAnsi="Times New Roman" w:cs="Times New Roman"/>
                                <w:bCs/>
                                <w:sz w:val="20"/>
                                <w:szCs w:val="20"/>
                              </w:rPr>
                              <w:t xml:space="preserve"> diagnostic follow-up</w:t>
                            </w:r>
                            <w:r>
                              <w:rPr>
                                <w:rFonts w:ascii="Times New Roman" w:hAnsi="Times New Roman" w:cs="Times New Roman"/>
                                <w:bCs/>
                                <w:sz w:val="20"/>
                                <w:szCs w:val="20"/>
                              </w:rPr>
                              <w:t xml:space="preserve"> and cancer treatment referral </w:t>
                            </w:r>
                            <w:r>
                              <w:rPr>
                                <w:rFonts w:ascii="Times New Roman" w:hAnsi="Times New Roman" w:cs="Times New Roman"/>
                                <w:sz w:val="20"/>
                                <w:szCs w:val="20"/>
                              </w:rPr>
                              <w:t>among priority populations</w:t>
                            </w:r>
                          </w:p>
                          <w:p w14:paraId="4B0AA0F9" w14:textId="77777777" w:rsidR="004E392E" w:rsidRPr="004A24F0" w:rsidRDefault="004E392E" w:rsidP="00491B78">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21C75" id="Text Box 76" o:spid="_x0000_s1064" type="#_x0000_t202" style="position:absolute;left:0;text-align:left;margin-left:612.75pt;margin-top:4pt;width:93.6pt;height:97.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" fillcolor="white [3201]" strokecolor="#70ad47 [3209]" strokeweight=".5pt">
                <v:textbox>
                  <w:txbxContent>
                    <w:p w14:paraId="1DCF30CC" w14:textId="1E2434CA" w:rsidR="004E392E" w:rsidRPr="009376B3" w:rsidRDefault="004E392E" w:rsidP="00491B78">
                      <w:pPr>
                        <w:rPr>
                          <w:rFonts w:ascii="Times New Roman" w:hAnsi="Times New Roman" w:cs="Times New Roman"/>
                          <w:bCs/>
                          <w:sz w:val="20"/>
                          <w:szCs w:val="20"/>
                        </w:rPr>
                      </w:pPr>
                      <w:r w:rsidRPr="00783468">
                        <w:rPr>
                          <w:rFonts w:ascii="Times New Roman" w:hAnsi="Times New Roman" w:cs="Times New Roman"/>
                          <w:bCs/>
                          <w:sz w:val="20"/>
                          <w:szCs w:val="20"/>
                        </w:rPr>
                        <w:t xml:space="preserve">Increased </w:t>
                      </w:r>
                      <w:r w:rsidRPr="009376B3">
                        <w:rPr>
                          <w:rFonts w:ascii="Times New Roman" w:hAnsi="Times New Roman" w:cs="Times New Roman"/>
                          <w:bCs/>
                          <w:sz w:val="20"/>
                          <w:szCs w:val="20"/>
                        </w:rPr>
                        <w:t>timely</w:t>
                      </w:r>
                      <w:r>
                        <w:rPr>
                          <w:rFonts w:ascii="Times New Roman" w:hAnsi="Times New Roman" w:cs="Times New Roman"/>
                          <w:bCs/>
                          <w:sz w:val="20"/>
                          <w:szCs w:val="20"/>
                        </w:rPr>
                        <w:t xml:space="preserve"> and appropriate</w:t>
                      </w:r>
                      <w:r w:rsidRPr="009376B3">
                        <w:rPr>
                          <w:rFonts w:ascii="Times New Roman" w:hAnsi="Times New Roman" w:cs="Times New Roman"/>
                          <w:bCs/>
                          <w:sz w:val="20"/>
                          <w:szCs w:val="20"/>
                        </w:rPr>
                        <w:t xml:space="preserve"> diagnostic follow-up</w:t>
                      </w:r>
                      <w:r>
                        <w:rPr>
                          <w:rFonts w:ascii="Times New Roman" w:hAnsi="Times New Roman" w:cs="Times New Roman"/>
                          <w:bCs/>
                          <w:sz w:val="20"/>
                          <w:szCs w:val="20"/>
                        </w:rPr>
                        <w:t xml:space="preserve"> and cancer treatment referral </w:t>
                      </w:r>
                      <w:r>
                        <w:rPr>
                          <w:rFonts w:ascii="Times New Roman" w:hAnsi="Times New Roman" w:cs="Times New Roman"/>
                          <w:sz w:val="20"/>
                          <w:szCs w:val="20"/>
                        </w:rPr>
                        <w:t>among priority populations</w:t>
                      </w:r>
                    </w:p>
                    <w:p w14:paraId="4B0AA0F9" w14:textId="77777777" w:rsidR="004E392E" w:rsidRPr="004A24F0" w:rsidRDefault="004E392E" w:rsidP="00491B78">
                      <w:pPr>
                        <w:rPr>
                          <w:rFonts w:ascii="Times New Roman" w:hAnsi="Times New Roman" w:cs="Times New Roman"/>
                          <w:sz w:val="20"/>
                          <w:szCs w:val="20"/>
                        </w:rPr>
                      </w:pPr>
                    </w:p>
                  </w:txbxContent>
                </v:textbox>
                <w10:wrap anchorx="page"/>
              </v:shape>
            </w:pict>
          </mc:Fallback>
        </mc:AlternateContent>
      </w:r>
      <w:r w:rsidR="00321629">
        <w:rPr>
          <w:rFonts w:ascii="Times New Roman" w:hAnsi="Times New Roman" w:cs="Times New Roman"/>
          <w:noProof/>
        </w:rPr>
        <mc:AlternateContent>
          <mc:Choice Requires="wps">
            <w:drawing>
              <wp:anchor distT="0" distB="0" distL="114300" distR="114300" simplePos="0" relativeHeight="251793408" behindDoc="0" locked="0" layoutInCell="1" allowOverlap="1" wp14:anchorId="42062E5A" wp14:editId="5240FD9C">
                <wp:simplePos x="0" y="0"/>
                <wp:positionH relativeFrom="column">
                  <wp:posOffset>5167423</wp:posOffset>
                </wp:positionH>
                <wp:positionV relativeFrom="paragraph">
                  <wp:posOffset>298228</wp:posOffset>
                </wp:positionV>
                <wp:extent cx="147630" cy="196142"/>
                <wp:effectExtent l="0" t="38100" r="62230" b="33020"/>
                <wp:wrapNone/>
                <wp:docPr id="105" name="Straight Arrow Connector 105"/>
                <wp:cNvGraphicFramePr/>
                <a:graphic xmlns:a="http://schemas.openxmlformats.org/drawingml/2006/main">
                  <a:graphicData uri="http://schemas.microsoft.com/office/word/2010/wordprocessingShape">
                    <wps:wsp>
                      <wps:cNvCnPr/>
                      <wps:spPr>
                        <a:xfrm flipV="1">
                          <a:off x="0" y="0"/>
                          <a:ext cx="147630" cy="196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3B794" id="Straight Arrow Connector 105" o:spid="_x0000_s1026" type="#_x0000_t32" style="position:absolute;margin-left:406.9pt;margin-top:23.5pt;width:11.6pt;height:15.4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" strokecolor="black [3200]" strokeweight=".5pt">
                <v:stroke endarrow="block" joinstyle="miter"/>
              </v:shape>
            </w:pict>
          </mc:Fallback>
        </mc:AlternateContent>
      </w:r>
      <w:r w:rsidR="00234A8A">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1277CF7" wp14:editId="0E3B85F8">
                <wp:simplePos x="0" y="0"/>
                <wp:positionH relativeFrom="column">
                  <wp:posOffset>3157870</wp:posOffset>
                </wp:positionH>
                <wp:positionV relativeFrom="paragraph">
                  <wp:posOffset>53680</wp:posOffset>
                </wp:positionV>
                <wp:extent cx="191386" cy="441252"/>
                <wp:effectExtent l="0" t="38100" r="56515" b="16510"/>
                <wp:wrapNone/>
                <wp:docPr id="61" name="Straight Arrow Connector 61"/>
                <wp:cNvGraphicFramePr/>
                <a:graphic xmlns:a="http://schemas.openxmlformats.org/drawingml/2006/main">
                  <a:graphicData uri="http://schemas.microsoft.com/office/word/2010/wordprocessingShape">
                    <wps:wsp>
                      <wps:cNvCnPr/>
                      <wps:spPr>
                        <a:xfrm flipV="1">
                          <a:off x="0" y="0"/>
                          <a:ext cx="191386" cy="4412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35CCC" id="Straight Arrow Connector 61" o:spid="_x0000_s1026" type="#_x0000_t32" style="position:absolute;margin-left:248.65pt;margin-top:4.25pt;width:15.05pt;height:34.7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" strokecolor="black [3200]" strokeweight=".5pt">
                <v:stroke endarrow="block" joinstyle="miter"/>
              </v:shape>
            </w:pict>
          </mc:Fallback>
        </mc:AlternateContent>
      </w:r>
      <w:r w:rsidR="00643B32" w:rsidRPr="00F24293">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7B969FAB" wp14:editId="7C56E9F9">
                <wp:simplePos x="0" y="0"/>
                <wp:positionH relativeFrom="column">
                  <wp:posOffset>3338195</wp:posOffset>
                </wp:positionH>
                <wp:positionV relativeFrom="paragraph">
                  <wp:posOffset>285750</wp:posOffset>
                </wp:positionV>
                <wp:extent cx="1828800" cy="432258"/>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1828800" cy="432258"/>
                        </a:xfrm>
                        <a:prstGeom prst="rect">
                          <a:avLst/>
                        </a:prstGeom>
                        <a:solidFill>
                          <a:schemeClr val="lt1"/>
                        </a:solidFill>
                        <a:ln w="6350">
                          <a:solidFill>
                            <a:schemeClr val="accent1"/>
                          </a:solidFill>
                        </a:ln>
                      </wps:spPr>
                      <wps:txbx>
                        <w:txbxContent>
                          <w:p w14:paraId="2011C6D8" w14:textId="2190E484"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 xml:space="preserve">No. of clients navigated, no. and types of barriers reduced </w:t>
                            </w:r>
                          </w:p>
                          <w:p w14:paraId="65061C31" w14:textId="77777777" w:rsidR="004E392E" w:rsidRPr="004A24F0" w:rsidRDefault="004E392E" w:rsidP="00F2429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9FAB" id="Text Box 48" o:spid="_x0000_s1065" type="#_x0000_t202" style="position:absolute;left:0;text-align:left;margin-left:262.85pt;margin-top:22.5pt;width:2in;height:3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" fillcolor="white [3201]" strokecolor="#5b9bd5 [3204]" strokeweight=".5pt">
                <v:textbox>
                  <w:txbxContent>
                    <w:p w14:paraId="2011C6D8" w14:textId="2190E484"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 xml:space="preserve">No. of clients navigated, no. and types of barriers reduced </w:t>
                      </w:r>
                    </w:p>
                    <w:p w14:paraId="65061C31" w14:textId="77777777" w:rsidR="004E392E" w:rsidRPr="004A24F0" w:rsidRDefault="004E392E" w:rsidP="00F24293">
                      <w:pPr>
                        <w:rPr>
                          <w:rFonts w:ascii="Times New Roman" w:hAnsi="Times New Roman" w:cs="Times New Roman"/>
                          <w:sz w:val="20"/>
                          <w:szCs w:val="20"/>
                        </w:rPr>
                      </w:pPr>
                    </w:p>
                  </w:txbxContent>
                </v:textbox>
              </v:shape>
            </w:pict>
          </mc:Fallback>
        </mc:AlternateContent>
      </w:r>
      <w:r w:rsidR="00763FE3">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29C31D9F" wp14:editId="22B5FA34">
                <wp:simplePos x="0" y="0"/>
                <wp:positionH relativeFrom="column">
                  <wp:posOffset>498475</wp:posOffset>
                </wp:positionH>
                <wp:positionV relativeFrom="paragraph">
                  <wp:posOffset>294640</wp:posOffset>
                </wp:positionV>
                <wp:extent cx="2651760" cy="403225"/>
                <wp:effectExtent l="0" t="0" r="15240" b="15875"/>
                <wp:wrapNone/>
                <wp:docPr id="27" name="Text Box 27"/>
                <wp:cNvGraphicFramePr/>
                <a:graphic xmlns:a="http://schemas.openxmlformats.org/drawingml/2006/main">
                  <a:graphicData uri="http://schemas.microsoft.com/office/word/2010/wordprocessingShape">
                    <wps:wsp>
                      <wps:cNvSpPr txBox="1"/>
                      <wps:spPr>
                        <a:xfrm>
                          <a:off x="0" y="0"/>
                          <a:ext cx="2651760" cy="403225"/>
                        </a:xfrm>
                        <a:prstGeom prst="rect">
                          <a:avLst/>
                        </a:prstGeom>
                        <a:solidFill>
                          <a:schemeClr val="lt1"/>
                        </a:solidFill>
                        <a:ln w="6350">
                          <a:solidFill>
                            <a:schemeClr val="accent1"/>
                          </a:solidFill>
                        </a:ln>
                      </wps:spPr>
                      <wps:txbx>
                        <w:txbxContent>
                          <w:p w14:paraId="14519342" w14:textId="4F0CDC76" w:rsidR="004E392E" w:rsidRPr="004A24F0" w:rsidRDefault="004E392E" w:rsidP="00783690">
                            <w:pPr>
                              <w:rPr>
                                <w:rFonts w:ascii="Times New Roman" w:hAnsi="Times New Roman" w:cs="Times New Roman"/>
                                <w:bCs/>
                                <w:sz w:val="20"/>
                                <w:szCs w:val="20"/>
                              </w:rPr>
                            </w:pPr>
                            <w:r w:rsidRPr="004A24F0">
                              <w:rPr>
                                <w:rFonts w:ascii="Times New Roman" w:hAnsi="Times New Roman" w:cs="Times New Roman"/>
                                <w:bCs/>
                                <w:sz w:val="20"/>
                                <w:szCs w:val="20"/>
                              </w:rPr>
                              <w:t xml:space="preserve">Provide timely and appropriate </w:t>
                            </w:r>
                            <w:r>
                              <w:rPr>
                                <w:rFonts w:ascii="Times New Roman" w:hAnsi="Times New Roman" w:cs="Times New Roman"/>
                                <w:bCs/>
                                <w:sz w:val="20"/>
                                <w:szCs w:val="20"/>
                              </w:rPr>
                              <w:t>B &amp; C</w:t>
                            </w:r>
                            <w:r w:rsidRPr="004A24F0">
                              <w:rPr>
                                <w:rFonts w:ascii="Times New Roman" w:hAnsi="Times New Roman" w:cs="Times New Roman"/>
                                <w:bCs/>
                                <w:sz w:val="20"/>
                                <w:szCs w:val="20"/>
                              </w:rPr>
                              <w:t xml:space="preserve"> cancer screening and </w:t>
                            </w:r>
                            <w:r w:rsidRPr="002D0E14">
                              <w:rPr>
                                <w:rFonts w:ascii="Times New Roman" w:hAnsi="Times New Roman" w:cs="Times New Roman"/>
                                <w:bCs/>
                                <w:sz w:val="20"/>
                                <w:szCs w:val="20"/>
                              </w:rPr>
                              <w:t xml:space="preserve">diagnostic services to </w:t>
                            </w:r>
                            <w:r w:rsidRPr="004A24F0">
                              <w:rPr>
                                <w:rFonts w:ascii="Times New Roman" w:hAnsi="Times New Roman" w:cs="Times New Roman"/>
                                <w:bCs/>
                                <w:sz w:val="20"/>
                                <w:szCs w:val="20"/>
                              </w:rPr>
                              <w:t xml:space="preserve">recipients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1D9F" id="Text Box 27" o:spid="_x0000_s1066" type="#_x0000_t202" style="position:absolute;left:0;text-align:left;margin-left:39.25pt;margin-top:23.2pt;width:208.8pt;height:3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" fillcolor="white [3201]" strokecolor="#5b9bd5 [3204]" strokeweight=".5pt">
                <v:textbox>
                  <w:txbxContent>
                    <w:p w14:paraId="14519342" w14:textId="4F0CDC76" w:rsidR="004E392E" w:rsidRPr="004A24F0" w:rsidRDefault="004E392E" w:rsidP="00783690">
                      <w:pPr>
                        <w:rPr>
                          <w:rFonts w:ascii="Times New Roman" w:hAnsi="Times New Roman" w:cs="Times New Roman"/>
                          <w:bCs/>
                          <w:sz w:val="20"/>
                          <w:szCs w:val="20"/>
                        </w:rPr>
                      </w:pPr>
                      <w:r w:rsidRPr="004A24F0">
                        <w:rPr>
                          <w:rFonts w:ascii="Times New Roman" w:hAnsi="Times New Roman" w:cs="Times New Roman"/>
                          <w:bCs/>
                          <w:sz w:val="20"/>
                          <w:szCs w:val="20"/>
                        </w:rPr>
                        <w:t xml:space="preserve">Provide timely and appropriate </w:t>
                      </w:r>
                      <w:r>
                        <w:rPr>
                          <w:rFonts w:ascii="Times New Roman" w:hAnsi="Times New Roman" w:cs="Times New Roman"/>
                          <w:bCs/>
                          <w:sz w:val="20"/>
                          <w:szCs w:val="20"/>
                        </w:rPr>
                        <w:t>B &amp; C</w:t>
                      </w:r>
                      <w:r w:rsidRPr="004A24F0">
                        <w:rPr>
                          <w:rFonts w:ascii="Times New Roman" w:hAnsi="Times New Roman" w:cs="Times New Roman"/>
                          <w:bCs/>
                          <w:sz w:val="20"/>
                          <w:szCs w:val="20"/>
                        </w:rPr>
                        <w:t xml:space="preserve"> cancer screening and </w:t>
                      </w:r>
                      <w:r w:rsidRPr="002D0E14">
                        <w:rPr>
                          <w:rFonts w:ascii="Times New Roman" w:hAnsi="Times New Roman" w:cs="Times New Roman"/>
                          <w:bCs/>
                          <w:sz w:val="20"/>
                          <w:szCs w:val="20"/>
                        </w:rPr>
                        <w:t xml:space="preserve">diagnostic services to </w:t>
                      </w:r>
                      <w:r w:rsidRPr="004A24F0">
                        <w:rPr>
                          <w:rFonts w:ascii="Times New Roman" w:hAnsi="Times New Roman" w:cs="Times New Roman"/>
                          <w:bCs/>
                          <w:sz w:val="20"/>
                          <w:szCs w:val="20"/>
                        </w:rPr>
                        <w:t xml:space="preserve">recipients </w:t>
                      </w:r>
                    </w:p>
                  </w:txbxContent>
                </v:textbox>
              </v:shape>
            </w:pict>
          </mc:Fallback>
        </mc:AlternateContent>
      </w:r>
      <w:r w:rsidR="00763FE3">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7E88DC31" wp14:editId="7C301B15">
                <wp:simplePos x="0" y="0"/>
                <wp:positionH relativeFrom="column">
                  <wp:posOffset>435610</wp:posOffset>
                </wp:positionH>
                <wp:positionV relativeFrom="paragraph">
                  <wp:posOffset>42545</wp:posOffset>
                </wp:positionV>
                <wp:extent cx="2788920" cy="1941520"/>
                <wp:effectExtent l="0" t="0" r="11430" b="20955"/>
                <wp:wrapNone/>
                <wp:docPr id="14" name="Text Box 14"/>
                <wp:cNvGraphicFramePr/>
                <a:graphic xmlns:a="http://schemas.openxmlformats.org/drawingml/2006/main">
                  <a:graphicData uri="http://schemas.microsoft.com/office/word/2010/wordprocessingShape">
                    <wps:wsp>
                      <wps:cNvSpPr txBox="1"/>
                      <wps:spPr>
                        <a:xfrm>
                          <a:off x="0" y="0"/>
                          <a:ext cx="2788920" cy="194152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17ACC50" w14:textId="704F57B0" w:rsidR="004E392E" w:rsidRPr="004A24F0" w:rsidRDefault="004E392E" w:rsidP="00BD373F">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6: Health Systems Change                                                                </w:t>
                            </w:r>
                          </w:p>
                          <w:p w14:paraId="2EFCE4E4" w14:textId="77777777" w:rsidR="004E392E" w:rsidRPr="004A24F0" w:rsidRDefault="004E392E" w:rsidP="00BD373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DC31" id="Text Box 14" o:spid="_x0000_s1067" type="#_x0000_t202" style="position:absolute;left:0;text-align:left;margin-left:34.3pt;margin-top:3.35pt;width:219.6pt;height:15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" fillcolor="#91bce3 [2164]" strokecolor="#5b9bd5 [3204]" strokeweight=".5pt">
                <v:fill color2="#7aaddd [2612]" rotate="t" colors="0 #b1cbe9;.5 #a3c1e5;1 #92b9e4" focus="100%" type="gradient">
                  <o:fill v:ext="view" type="gradientUnscaled"/>
                </v:fill>
                <v:textbox>
                  <w:txbxContent>
                    <w:p w14:paraId="117ACC50" w14:textId="704F57B0" w:rsidR="004E392E" w:rsidRPr="004A24F0" w:rsidRDefault="004E392E" w:rsidP="00BD373F">
                      <w:pPr>
                        <w:rPr>
                          <w:rFonts w:ascii="Times New Roman" w:hAnsi="Times New Roman" w:cs="Times New Roman"/>
                          <w:bCs/>
                          <w:sz w:val="20"/>
                          <w:szCs w:val="20"/>
                        </w:rPr>
                      </w:pPr>
                      <w:r w:rsidRPr="004A24F0">
                        <w:rPr>
                          <w:rFonts w:ascii="Times New Roman" w:hAnsi="Times New Roman" w:cs="Times New Roman"/>
                          <w:b/>
                          <w:bCs/>
                          <w:sz w:val="20"/>
                          <w:szCs w:val="20"/>
                        </w:rPr>
                        <w:t xml:space="preserve">Strategy 6: Health Systems Change                                                                </w:t>
                      </w:r>
                    </w:p>
                    <w:p w14:paraId="2EFCE4E4" w14:textId="77777777" w:rsidR="004E392E" w:rsidRPr="004A24F0" w:rsidRDefault="004E392E" w:rsidP="00BD373F">
                      <w:pPr>
                        <w:rPr>
                          <w:rFonts w:ascii="Times New Roman" w:hAnsi="Times New Roman" w:cs="Times New Roman"/>
                          <w:sz w:val="20"/>
                          <w:szCs w:val="20"/>
                        </w:rPr>
                      </w:pPr>
                    </w:p>
                  </w:txbxContent>
                </v:textbox>
              </v:shape>
            </w:pict>
          </mc:Fallback>
        </mc:AlternateContent>
      </w:r>
    </w:p>
    <w:p w14:paraId="214701FC" w14:textId="7488C39D" w:rsidR="002A4A38" w:rsidRPr="0009673C" w:rsidRDefault="00F149C3" w:rsidP="002A4A38">
      <w:pPr>
        <w:spacing w:after="15" w:line="480" w:lineRule="auto"/>
        <w:jc w:val="center"/>
        <w:rPr>
          <w:rFonts w:ascii="Times New Roman" w:hAnsi="Times New Roman" w:cs="Times New Roman"/>
          <w:b/>
          <w:u w:val="single"/>
        </w:rPr>
      </w:pPr>
      <w:r>
        <w:rPr>
          <w:rFonts w:ascii="Times New Roman" w:hAnsi="Times New Roman" w:cs="Times New Roman"/>
          <w:b/>
          <w:noProof/>
          <w:u w:val="single"/>
        </w:rPr>
        <mc:AlternateContent>
          <mc:Choice Requires="wps">
            <w:drawing>
              <wp:anchor distT="0" distB="0" distL="114300" distR="114300" simplePos="0" relativeHeight="251801600" behindDoc="0" locked="0" layoutInCell="1" allowOverlap="1" wp14:anchorId="2A04E314" wp14:editId="604DB56D">
                <wp:simplePos x="0" y="0"/>
                <wp:positionH relativeFrom="column">
                  <wp:posOffset>8070850</wp:posOffset>
                </wp:positionH>
                <wp:positionV relativeFrom="paragraph">
                  <wp:posOffset>272577</wp:posOffset>
                </wp:positionV>
                <wp:extent cx="148590" cy="0"/>
                <wp:effectExtent l="0" t="76200" r="22860" b="95250"/>
                <wp:wrapNone/>
                <wp:docPr id="114" name="Straight Arrow Connector 114"/>
                <wp:cNvGraphicFramePr/>
                <a:graphic xmlns:a="http://schemas.openxmlformats.org/drawingml/2006/main">
                  <a:graphicData uri="http://schemas.microsoft.com/office/word/2010/wordprocessingShape">
                    <wps:wsp>
                      <wps:cNvCnPr/>
                      <wps:spPr>
                        <a:xfrm>
                          <a:off x="0" y="0"/>
                          <a:ext cx="1485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AD699" id="Straight Arrow Connector 114" o:spid="_x0000_s1026" type="#_x0000_t32" style="position:absolute;margin-left:635.5pt;margin-top:21.45pt;width:11.7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" strokecolor="black [3200]" strokeweight=".5pt">
                <v:stroke endarrow="block" joinstyle="miter"/>
              </v:shape>
            </w:pict>
          </mc:Fallback>
        </mc:AlternateContent>
      </w:r>
      <w:r w:rsidR="00321629">
        <w:rPr>
          <w:rFonts w:ascii="Times New Roman" w:hAnsi="Times New Roman" w:cs="Times New Roman"/>
          <w:noProof/>
        </w:rPr>
        <mc:AlternateContent>
          <mc:Choice Requires="wps">
            <w:drawing>
              <wp:anchor distT="0" distB="0" distL="114300" distR="114300" simplePos="0" relativeHeight="251792384" behindDoc="0" locked="0" layoutInCell="1" allowOverlap="1" wp14:anchorId="52AEDEAA" wp14:editId="3587E832">
                <wp:simplePos x="0" y="0"/>
                <wp:positionH relativeFrom="column">
                  <wp:posOffset>5167423</wp:posOffset>
                </wp:positionH>
                <wp:positionV relativeFrom="paragraph">
                  <wp:posOffset>31189</wp:posOffset>
                </wp:positionV>
                <wp:extent cx="148856" cy="627055"/>
                <wp:effectExtent l="0" t="38100" r="60960" b="20955"/>
                <wp:wrapNone/>
                <wp:docPr id="104" name="Straight Arrow Connector 104"/>
                <wp:cNvGraphicFramePr/>
                <a:graphic xmlns:a="http://schemas.openxmlformats.org/drawingml/2006/main">
                  <a:graphicData uri="http://schemas.microsoft.com/office/word/2010/wordprocessingShape">
                    <wps:wsp>
                      <wps:cNvCnPr/>
                      <wps:spPr>
                        <a:xfrm flipV="1">
                          <a:off x="0" y="0"/>
                          <a:ext cx="148856" cy="627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634FB" id="Straight Arrow Connector 104" o:spid="_x0000_s1026" type="#_x0000_t32" style="position:absolute;margin-left:406.9pt;margin-top:2.45pt;width:11.7pt;height:49.3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" strokecolor="black [3200]" strokeweight=".5pt">
                <v:stroke endarrow="block" joinstyle="miter"/>
              </v:shape>
            </w:pict>
          </mc:Fallback>
        </mc:AlternateContent>
      </w:r>
      <w:r w:rsidR="00702436">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3EDC30E4" wp14:editId="023C0A1C">
                <wp:simplePos x="0" y="0"/>
                <wp:positionH relativeFrom="column">
                  <wp:posOffset>3157870</wp:posOffset>
                </wp:positionH>
                <wp:positionV relativeFrom="paragraph">
                  <wp:posOffset>275737</wp:posOffset>
                </wp:positionV>
                <wp:extent cx="159385" cy="272237"/>
                <wp:effectExtent l="0" t="38100" r="50165" b="33020"/>
                <wp:wrapNone/>
                <wp:docPr id="62" name="Straight Arrow Connector 62"/>
                <wp:cNvGraphicFramePr/>
                <a:graphic xmlns:a="http://schemas.openxmlformats.org/drawingml/2006/main">
                  <a:graphicData uri="http://schemas.microsoft.com/office/word/2010/wordprocessingShape">
                    <wps:wsp>
                      <wps:cNvCnPr/>
                      <wps:spPr>
                        <a:xfrm flipV="1">
                          <a:off x="0" y="0"/>
                          <a:ext cx="159385" cy="272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40B5F" id="Straight Arrow Connector 62" o:spid="_x0000_s1026" type="#_x0000_t32" style="position:absolute;margin-left:248.65pt;margin-top:21.7pt;width:12.55pt;height:21.4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" strokecolor="black [3200]" strokeweight=".5pt">
                <v:stroke endarrow="block" joinstyle="miter"/>
              </v:shape>
            </w:pict>
          </mc:Fallback>
        </mc:AlternateContent>
      </w:r>
    </w:p>
    <w:p w14:paraId="3C23F19F" w14:textId="267DD039" w:rsidR="002A4A38" w:rsidRPr="0009673C" w:rsidRDefault="002D18CF" w:rsidP="002A4A38">
      <w:pPr>
        <w:spacing w:after="15" w:line="480" w:lineRule="auto"/>
        <w:rPr>
          <w:rFonts w:ascii="Times New Roman" w:hAnsi="Times New Roman" w:cs="Times New Roman"/>
        </w:rPr>
      </w:pPr>
      <w:r w:rsidRPr="00F24293">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72B97E5F" wp14:editId="43A9DA06">
                <wp:simplePos x="0" y="0"/>
                <wp:positionH relativeFrom="margin">
                  <wp:posOffset>3338195</wp:posOffset>
                </wp:positionH>
                <wp:positionV relativeFrom="paragraph">
                  <wp:posOffset>135255</wp:posOffset>
                </wp:positionV>
                <wp:extent cx="1828800" cy="6953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1828800" cy="695325"/>
                        </a:xfrm>
                        <a:prstGeom prst="rect">
                          <a:avLst/>
                        </a:prstGeom>
                        <a:solidFill>
                          <a:schemeClr val="lt1"/>
                        </a:solidFill>
                        <a:ln w="6350">
                          <a:solidFill>
                            <a:schemeClr val="accent1"/>
                          </a:solidFill>
                        </a:ln>
                      </wps:spPr>
                      <wps:txbx>
                        <w:txbxContent>
                          <w:p w14:paraId="2D1FA0FC" w14:textId="191C9BE7"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 xml:space="preserve">No. of partner </w:t>
                            </w:r>
                            <w:r w:rsidRPr="002D0E14">
                              <w:rPr>
                                <w:rFonts w:ascii="Times New Roman" w:hAnsi="Times New Roman" w:cs="Times New Roman"/>
                                <w:bCs/>
                                <w:sz w:val="20"/>
                                <w:szCs w:val="20"/>
                              </w:rPr>
                              <w:t>FQHCs</w:t>
                            </w:r>
                            <w:r>
                              <w:rPr>
                                <w:rFonts w:ascii="Times New Roman" w:hAnsi="Times New Roman" w:cs="Times New Roman"/>
                                <w:bCs/>
                                <w:sz w:val="20"/>
                                <w:szCs w:val="20"/>
                              </w:rPr>
                              <w:t xml:space="preserve">, no. and types of </w:t>
                            </w:r>
                            <w:r w:rsidRPr="004A24F0">
                              <w:rPr>
                                <w:rFonts w:ascii="Times New Roman" w:hAnsi="Times New Roman" w:cs="Times New Roman"/>
                                <w:bCs/>
                                <w:sz w:val="20"/>
                                <w:szCs w:val="20"/>
                              </w:rPr>
                              <w:t xml:space="preserve">EBIs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supportive activities</w:t>
                            </w:r>
                            <w:r>
                              <w:rPr>
                                <w:rFonts w:ascii="Times New Roman" w:hAnsi="Times New Roman" w:cs="Times New Roman"/>
                                <w:bCs/>
                                <w:sz w:val="20"/>
                                <w:szCs w:val="20"/>
                              </w:rPr>
                              <w:t xml:space="preserve"> implemented, clinic-level data collected </w:t>
                            </w:r>
                            <w:r w:rsidRPr="004A24F0">
                              <w:rPr>
                                <w:rFonts w:ascii="Times New Roman" w:hAnsi="Times New Roman" w:cs="Times New Roman"/>
                                <w:bCs/>
                                <w:sz w:val="20"/>
                                <w:szCs w:val="20"/>
                              </w:rPr>
                              <w:t xml:space="preserve">                                                                               </w:t>
                            </w:r>
                          </w:p>
                          <w:p w14:paraId="316FB06D" w14:textId="77777777" w:rsidR="004E392E" w:rsidRPr="004A24F0" w:rsidRDefault="004E392E" w:rsidP="00F2429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7E5F" id="Text Box 46" o:spid="_x0000_s1068" type="#_x0000_t202" style="position:absolute;margin-left:262.85pt;margin-top:10.65pt;width:2in;height:5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" fillcolor="white [3201]" strokecolor="#5b9bd5 [3204]" strokeweight=".5pt">
                <v:textbox>
                  <w:txbxContent>
                    <w:p w14:paraId="2D1FA0FC" w14:textId="191C9BE7" w:rsidR="004E392E" w:rsidRPr="004A24F0" w:rsidRDefault="004E392E" w:rsidP="00F24293">
                      <w:pPr>
                        <w:rPr>
                          <w:rFonts w:ascii="Times New Roman" w:hAnsi="Times New Roman" w:cs="Times New Roman"/>
                          <w:bCs/>
                          <w:sz w:val="20"/>
                          <w:szCs w:val="20"/>
                        </w:rPr>
                      </w:pPr>
                      <w:r>
                        <w:rPr>
                          <w:rFonts w:ascii="Times New Roman" w:hAnsi="Times New Roman" w:cs="Times New Roman"/>
                          <w:bCs/>
                          <w:sz w:val="20"/>
                          <w:szCs w:val="20"/>
                        </w:rPr>
                        <w:t xml:space="preserve">No. of partner </w:t>
                      </w:r>
                      <w:r w:rsidRPr="002D0E14">
                        <w:rPr>
                          <w:rFonts w:ascii="Times New Roman" w:hAnsi="Times New Roman" w:cs="Times New Roman"/>
                          <w:bCs/>
                          <w:sz w:val="20"/>
                          <w:szCs w:val="20"/>
                        </w:rPr>
                        <w:t>FQHCs</w:t>
                      </w:r>
                      <w:r>
                        <w:rPr>
                          <w:rFonts w:ascii="Times New Roman" w:hAnsi="Times New Roman" w:cs="Times New Roman"/>
                          <w:bCs/>
                          <w:sz w:val="20"/>
                          <w:szCs w:val="20"/>
                        </w:rPr>
                        <w:t xml:space="preserve">, no. and types of </w:t>
                      </w:r>
                      <w:r w:rsidRPr="004A24F0">
                        <w:rPr>
                          <w:rFonts w:ascii="Times New Roman" w:hAnsi="Times New Roman" w:cs="Times New Roman"/>
                          <w:bCs/>
                          <w:sz w:val="20"/>
                          <w:szCs w:val="20"/>
                        </w:rPr>
                        <w:t xml:space="preserve">EBIs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supportive activities</w:t>
                      </w:r>
                      <w:r>
                        <w:rPr>
                          <w:rFonts w:ascii="Times New Roman" w:hAnsi="Times New Roman" w:cs="Times New Roman"/>
                          <w:bCs/>
                          <w:sz w:val="20"/>
                          <w:szCs w:val="20"/>
                        </w:rPr>
                        <w:t xml:space="preserve"> implemented, clinic-level data collected </w:t>
                      </w:r>
                      <w:r w:rsidRPr="004A24F0">
                        <w:rPr>
                          <w:rFonts w:ascii="Times New Roman" w:hAnsi="Times New Roman" w:cs="Times New Roman"/>
                          <w:bCs/>
                          <w:sz w:val="20"/>
                          <w:szCs w:val="20"/>
                        </w:rPr>
                        <w:t xml:space="preserve">                                                                               </w:t>
                      </w:r>
                    </w:p>
                    <w:p w14:paraId="316FB06D" w14:textId="77777777" w:rsidR="004E392E" w:rsidRPr="004A24F0" w:rsidRDefault="004E392E" w:rsidP="00F24293">
                      <w:pPr>
                        <w:rPr>
                          <w:rFonts w:ascii="Times New Roman" w:hAnsi="Times New Roman" w:cs="Times New Roman"/>
                          <w:sz w:val="20"/>
                          <w:szCs w:val="20"/>
                        </w:rPr>
                      </w:pPr>
                    </w:p>
                  </w:txbxContent>
                </v:textbox>
                <w10:wrap anchorx="margin"/>
              </v:shape>
            </w:pict>
          </mc:Fallback>
        </mc:AlternateContent>
      </w:r>
      <w:r w:rsidR="000C513E">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2544DD09" wp14:editId="7D1499BE">
                <wp:simplePos x="0" y="0"/>
                <wp:positionH relativeFrom="column">
                  <wp:posOffset>497840</wp:posOffset>
                </wp:positionH>
                <wp:positionV relativeFrom="paragraph">
                  <wp:posOffset>95885</wp:posOffset>
                </wp:positionV>
                <wp:extent cx="2651760" cy="273133"/>
                <wp:effectExtent l="0" t="0" r="15240" b="12700"/>
                <wp:wrapNone/>
                <wp:docPr id="30" name="Text Box 30"/>
                <wp:cNvGraphicFramePr/>
                <a:graphic xmlns:a="http://schemas.openxmlformats.org/drawingml/2006/main">
                  <a:graphicData uri="http://schemas.microsoft.com/office/word/2010/wordprocessingShape">
                    <wps:wsp>
                      <wps:cNvSpPr txBox="1"/>
                      <wps:spPr>
                        <a:xfrm>
                          <a:off x="0" y="0"/>
                          <a:ext cx="2651760" cy="273133"/>
                        </a:xfrm>
                        <a:prstGeom prst="rect">
                          <a:avLst/>
                        </a:prstGeom>
                        <a:solidFill>
                          <a:schemeClr val="lt1"/>
                        </a:solidFill>
                        <a:ln w="6350">
                          <a:solidFill>
                            <a:schemeClr val="accent1"/>
                          </a:solidFill>
                        </a:ln>
                      </wps:spPr>
                      <wps:txbx>
                        <w:txbxContent>
                          <w:p w14:paraId="6AB559A2" w14:textId="3C3F7E50" w:rsidR="004E392E" w:rsidRPr="004A24F0" w:rsidRDefault="004E392E" w:rsidP="00563113">
                            <w:pPr>
                              <w:rPr>
                                <w:rFonts w:ascii="Times New Roman" w:hAnsi="Times New Roman" w:cs="Times New Roman"/>
                                <w:bCs/>
                                <w:sz w:val="20"/>
                                <w:szCs w:val="20"/>
                              </w:rPr>
                            </w:pPr>
                            <w:r w:rsidRPr="004A24F0">
                              <w:rPr>
                                <w:rFonts w:ascii="Times New Roman" w:hAnsi="Times New Roman" w:cs="Times New Roman"/>
                                <w:bCs/>
                                <w:sz w:val="20"/>
                                <w:szCs w:val="20"/>
                              </w:rPr>
                              <w:t>Re</w:t>
                            </w:r>
                            <w:r w:rsidRPr="002D0E14">
                              <w:rPr>
                                <w:rFonts w:ascii="Times New Roman" w:hAnsi="Times New Roman" w:cs="Times New Roman"/>
                                <w:bCs/>
                                <w:sz w:val="20"/>
                                <w:szCs w:val="20"/>
                              </w:rPr>
                              <w:t>cruit</w:t>
                            </w:r>
                            <w:r>
                              <w:rPr>
                                <w:rFonts w:ascii="Times New Roman" w:hAnsi="Times New Roman" w:cs="Times New Roman"/>
                                <w:bCs/>
                                <w:sz w:val="20"/>
                                <w:szCs w:val="20"/>
                              </w:rPr>
                              <w:t>/</w:t>
                            </w:r>
                            <w:r w:rsidRPr="002D0E14">
                              <w:rPr>
                                <w:rFonts w:ascii="Times New Roman" w:hAnsi="Times New Roman" w:cs="Times New Roman"/>
                                <w:bCs/>
                                <w:sz w:val="20"/>
                                <w:szCs w:val="20"/>
                              </w:rPr>
                              <w:t xml:space="preserve">navigate </w:t>
                            </w:r>
                            <w:r w:rsidRPr="004A24F0">
                              <w:rPr>
                                <w:rFonts w:ascii="Times New Roman" w:hAnsi="Times New Roman" w:cs="Times New Roman"/>
                                <w:bCs/>
                                <w:sz w:val="20"/>
                                <w:szCs w:val="20"/>
                              </w:rPr>
                              <w:t xml:space="preserve">recipients to reduce barriers                      </w:t>
                            </w:r>
                            <w:r w:rsidRPr="004A24F0">
                              <w:rPr>
                                <w:rFonts w:ascii="Times New Roman" w:hAnsi="Times New Roman" w:cs="Times New Roman"/>
                                <w:bCs/>
                                <w:sz w:val="20"/>
                                <w:szCs w:val="20"/>
                                <w:u w:val="single"/>
                              </w:rPr>
                              <w:t xml:space="preserve">                                                                         </w:t>
                            </w:r>
                          </w:p>
                          <w:p w14:paraId="4A3C7A7C" w14:textId="77777777" w:rsidR="004E392E" w:rsidRPr="004A24F0" w:rsidRDefault="004E392E" w:rsidP="0056311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4DD09" id="Text Box 30" o:spid="_x0000_s1069" type="#_x0000_t202" style="position:absolute;margin-left:39.2pt;margin-top:7.55pt;width:208.8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" fillcolor="white [3201]" strokecolor="#5b9bd5 [3204]" strokeweight=".5pt">
                <v:textbox>
                  <w:txbxContent>
                    <w:p w14:paraId="6AB559A2" w14:textId="3C3F7E50" w:rsidR="004E392E" w:rsidRPr="004A24F0" w:rsidRDefault="004E392E" w:rsidP="00563113">
                      <w:pPr>
                        <w:rPr>
                          <w:rFonts w:ascii="Times New Roman" w:hAnsi="Times New Roman" w:cs="Times New Roman"/>
                          <w:bCs/>
                          <w:sz w:val="20"/>
                          <w:szCs w:val="20"/>
                        </w:rPr>
                      </w:pPr>
                      <w:r w:rsidRPr="004A24F0">
                        <w:rPr>
                          <w:rFonts w:ascii="Times New Roman" w:hAnsi="Times New Roman" w:cs="Times New Roman"/>
                          <w:bCs/>
                          <w:sz w:val="20"/>
                          <w:szCs w:val="20"/>
                        </w:rPr>
                        <w:t>Re</w:t>
                      </w:r>
                      <w:r w:rsidRPr="002D0E14">
                        <w:rPr>
                          <w:rFonts w:ascii="Times New Roman" w:hAnsi="Times New Roman" w:cs="Times New Roman"/>
                          <w:bCs/>
                          <w:sz w:val="20"/>
                          <w:szCs w:val="20"/>
                        </w:rPr>
                        <w:t>cruit</w:t>
                      </w:r>
                      <w:r>
                        <w:rPr>
                          <w:rFonts w:ascii="Times New Roman" w:hAnsi="Times New Roman" w:cs="Times New Roman"/>
                          <w:bCs/>
                          <w:sz w:val="20"/>
                          <w:szCs w:val="20"/>
                        </w:rPr>
                        <w:t>/</w:t>
                      </w:r>
                      <w:r w:rsidRPr="002D0E14">
                        <w:rPr>
                          <w:rFonts w:ascii="Times New Roman" w:hAnsi="Times New Roman" w:cs="Times New Roman"/>
                          <w:bCs/>
                          <w:sz w:val="20"/>
                          <w:szCs w:val="20"/>
                        </w:rPr>
                        <w:t xml:space="preserve">navigate </w:t>
                      </w:r>
                      <w:r w:rsidRPr="004A24F0">
                        <w:rPr>
                          <w:rFonts w:ascii="Times New Roman" w:hAnsi="Times New Roman" w:cs="Times New Roman"/>
                          <w:bCs/>
                          <w:sz w:val="20"/>
                          <w:szCs w:val="20"/>
                        </w:rPr>
                        <w:t xml:space="preserve">recipients to reduce barriers                      </w:t>
                      </w:r>
                      <w:r w:rsidRPr="004A24F0">
                        <w:rPr>
                          <w:rFonts w:ascii="Times New Roman" w:hAnsi="Times New Roman" w:cs="Times New Roman"/>
                          <w:bCs/>
                          <w:sz w:val="20"/>
                          <w:szCs w:val="20"/>
                          <w:u w:val="single"/>
                        </w:rPr>
                        <w:t xml:space="preserve">                                                                         </w:t>
                      </w:r>
                    </w:p>
                    <w:p w14:paraId="4A3C7A7C" w14:textId="77777777" w:rsidR="004E392E" w:rsidRPr="004A24F0" w:rsidRDefault="004E392E" w:rsidP="00563113">
                      <w:pPr>
                        <w:rPr>
                          <w:rFonts w:ascii="Times New Roman" w:hAnsi="Times New Roman" w:cs="Times New Roman"/>
                          <w:sz w:val="20"/>
                          <w:szCs w:val="20"/>
                        </w:rPr>
                      </w:pPr>
                    </w:p>
                  </w:txbxContent>
                </v:textbox>
              </v:shape>
            </w:pict>
          </mc:Fallback>
        </mc:AlternateContent>
      </w:r>
    </w:p>
    <w:p w14:paraId="49F928C4" w14:textId="7D686102" w:rsidR="002A4A38" w:rsidRPr="0009673C" w:rsidRDefault="00C0536B" w:rsidP="002A4A38">
      <w:pPr>
        <w:jc w:val="both"/>
        <w:rPr>
          <w:rFonts w:ascii="Times New Roman" w:eastAsia="Times New Roman" w:hAnsi="Times New Roman" w:cs="Times New Roman"/>
        </w:rPr>
      </w:pPr>
      <w:r>
        <w:rPr>
          <w:rFonts w:ascii="Times New Roman" w:hAnsi="Times New Roman" w:cs="Times New Roman"/>
          <w:b/>
          <w:noProof/>
          <w:u w:val="single"/>
        </w:rPr>
        <mc:AlternateContent>
          <mc:Choice Requires="wps">
            <w:drawing>
              <wp:anchor distT="0" distB="0" distL="114300" distR="114300" simplePos="0" relativeHeight="251795456" behindDoc="0" locked="0" layoutInCell="1" allowOverlap="1" wp14:anchorId="474DA1BE" wp14:editId="11B52A68">
                <wp:simplePos x="0" y="0"/>
                <wp:positionH relativeFrom="column">
                  <wp:posOffset>5160645</wp:posOffset>
                </wp:positionH>
                <wp:positionV relativeFrom="paragraph">
                  <wp:posOffset>757555</wp:posOffset>
                </wp:positionV>
                <wp:extent cx="180340" cy="0"/>
                <wp:effectExtent l="0" t="76200" r="10160" b="95250"/>
                <wp:wrapNone/>
                <wp:docPr id="107" name="Straight Arrow Connector 107"/>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C382DF" id="Straight Arrow Connector 107" o:spid="_x0000_s1026" type="#_x0000_t32" style="position:absolute;margin-left:406.35pt;margin-top:59.65pt;width:14.2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" strokecolor="black [3200]" strokeweight=".5pt">
                <v:stroke endarrow="block" joinstyle="miter"/>
              </v:shape>
            </w:pict>
          </mc:Fallback>
        </mc:AlternateContent>
      </w:r>
      <w:r w:rsidR="00164603">
        <w:rPr>
          <w:rFonts w:ascii="Times New Roman" w:hAnsi="Times New Roman" w:cs="Times New Roman"/>
          <w:b/>
          <w:noProof/>
          <w:u w:val="single"/>
        </w:rPr>
        <mc:AlternateContent>
          <mc:Choice Requires="wps">
            <w:drawing>
              <wp:anchor distT="0" distB="0" distL="114300" distR="114300" simplePos="0" relativeHeight="251777024" behindDoc="0" locked="0" layoutInCell="1" allowOverlap="1" wp14:anchorId="6B9C1AA2" wp14:editId="358710BB">
                <wp:simplePos x="0" y="0"/>
                <wp:positionH relativeFrom="column">
                  <wp:posOffset>3159760</wp:posOffset>
                </wp:positionH>
                <wp:positionV relativeFrom="paragraph">
                  <wp:posOffset>812165</wp:posOffset>
                </wp:positionV>
                <wp:extent cx="180340" cy="0"/>
                <wp:effectExtent l="0" t="76200" r="10160" b="95250"/>
                <wp:wrapNone/>
                <wp:docPr id="91" name="Straight Arrow Connector 91"/>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BF75C8" id="Straight Arrow Connector 91" o:spid="_x0000_s1026" type="#_x0000_t32" style="position:absolute;margin-left:248.8pt;margin-top:63.95pt;width:14.2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" strokecolor="black [3200]" strokeweight=".5pt">
                <v:stroke endarrow="block" joinstyle="miter"/>
              </v:shape>
            </w:pict>
          </mc:Fallback>
        </mc:AlternateContent>
      </w:r>
      <w:r w:rsidR="00164603">
        <w:rPr>
          <w:rFonts w:ascii="Times New Roman" w:hAnsi="Times New Roman" w:cs="Times New Roman"/>
          <w:b/>
          <w:noProof/>
          <w:u w:val="single"/>
        </w:rPr>
        <mc:AlternateContent>
          <mc:Choice Requires="wps">
            <w:drawing>
              <wp:anchor distT="0" distB="0" distL="114300" distR="114300" simplePos="0" relativeHeight="251774976" behindDoc="0" locked="0" layoutInCell="1" allowOverlap="1" wp14:anchorId="169641EE" wp14:editId="285E8B5B">
                <wp:simplePos x="0" y="0"/>
                <wp:positionH relativeFrom="column">
                  <wp:posOffset>3162300</wp:posOffset>
                </wp:positionH>
                <wp:positionV relativeFrom="paragraph">
                  <wp:posOffset>279400</wp:posOffset>
                </wp:positionV>
                <wp:extent cx="180340" cy="0"/>
                <wp:effectExtent l="0" t="76200" r="10160" b="95250"/>
                <wp:wrapNone/>
                <wp:docPr id="90" name="Straight Arrow Connector 90"/>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F22DB" id="Straight Arrow Connector 90" o:spid="_x0000_s1026" type="#_x0000_t32" style="position:absolute;margin-left:249pt;margin-top:22pt;width:14.2pt;height:0;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" strokecolor="black [3200]" strokeweight=".5pt">
                <v:stroke endarrow="block" joinstyle="miter"/>
              </v:shape>
            </w:pict>
          </mc:Fallback>
        </mc:AlternateContent>
      </w:r>
      <w:r w:rsidR="00643B32" w:rsidRPr="00F24293">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0437D3E8" wp14:editId="2BE01761">
                <wp:simplePos x="0" y="0"/>
                <wp:positionH relativeFrom="column">
                  <wp:posOffset>3338195</wp:posOffset>
                </wp:positionH>
                <wp:positionV relativeFrom="paragraph">
                  <wp:posOffset>586105</wp:posOffset>
                </wp:positionV>
                <wp:extent cx="1828800" cy="424800"/>
                <wp:effectExtent l="0" t="0" r="19050" b="13970"/>
                <wp:wrapNone/>
                <wp:docPr id="47" name="Text Box 47"/>
                <wp:cNvGraphicFramePr/>
                <a:graphic xmlns:a="http://schemas.openxmlformats.org/drawingml/2006/main">
                  <a:graphicData uri="http://schemas.microsoft.com/office/word/2010/wordprocessingShape">
                    <wps:wsp>
                      <wps:cNvSpPr txBox="1"/>
                      <wps:spPr>
                        <a:xfrm>
                          <a:off x="0" y="0"/>
                          <a:ext cx="1828800" cy="424800"/>
                        </a:xfrm>
                        <a:prstGeom prst="rect">
                          <a:avLst/>
                        </a:prstGeom>
                        <a:solidFill>
                          <a:schemeClr val="lt1"/>
                        </a:solidFill>
                        <a:ln w="6350">
                          <a:solidFill>
                            <a:schemeClr val="accent1"/>
                          </a:solidFill>
                        </a:ln>
                      </wps:spPr>
                      <wps:txbx>
                        <w:txbxContent>
                          <w:p w14:paraId="31D22A75" w14:textId="0881F8FA" w:rsidR="004E392E" w:rsidRPr="00BA3387" w:rsidRDefault="004E392E" w:rsidP="002E71C0">
                            <w:pPr>
                              <w:rPr>
                                <w:rFonts w:ascii="Times New Roman" w:hAnsi="Times New Roman" w:cs="Times New Roman"/>
                                <w:sz w:val="20"/>
                                <w:szCs w:val="20"/>
                              </w:rPr>
                            </w:pPr>
                            <w:r>
                              <w:rPr>
                                <w:rFonts w:ascii="Times New Roman" w:hAnsi="Times New Roman" w:cs="Times New Roman"/>
                                <w:bCs/>
                                <w:sz w:val="20"/>
                                <w:szCs w:val="20"/>
                              </w:rPr>
                              <w:t xml:space="preserve">No. of training </w:t>
                            </w:r>
                            <w:r w:rsidR="009531ED">
                              <w:rPr>
                                <w:rFonts w:ascii="Times New Roman" w:hAnsi="Times New Roman" w:cs="Times New Roman"/>
                                <w:bCs/>
                                <w:sz w:val="20"/>
                                <w:szCs w:val="20"/>
                              </w:rPr>
                              <w:t xml:space="preserve">sessions, </w:t>
                            </w:r>
                            <w:r>
                              <w:rPr>
                                <w:rFonts w:ascii="Times New Roman" w:hAnsi="Times New Roman" w:cs="Times New Roman"/>
                                <w:bCs/>
                                <w:sz w:val="20"/>
                                <w:szCs w:val="20"/>
                              </w:rPr>
                              <w:t>no. of</w:t>
                            </w:r>
                            <w:r w:rsidRPr="00BA3387">
                              <w:rPr>
                                <w:rFonts w:ascii="Times New Roman" w:hAnsi="Times New Roman" w:cs="Times New Roman"/>
                                <w:bCs/>
                                <w:sz w:val="20"/>
                                <w:szCs w:val="20"/>
                              </w:rPr>
                              <w:t xml:space="preserve"> </w:t>
                            </w:r>
                            <w:r>
                              <w:rPr>
                                <w:rFonts w:ascii="Times New Roman" w:hAnsi="Times New Roman" w:cs="Times New Roman"/>
                                <w:bCs/>
                                <w:sz w:val="20"/>
                                <w:szCs w:val="20"/>
                              </w:rPr>
                              <w:t>providers trained</w:t>
                            </w:r>
                            <w:r w:rsidRPr="00BA3387">
                              <w:rPr>
                                <w:rFonts w:ascii="Times New Roman" w:hAnsi="Times New Roman" w:cs="Times New Roman"/>
                                <w:bCs/>
                                <w:sz w:val="20"/>
                                <w:szCs w:val="20"/>
                              </w:rPr>
                              <w:t xml:space="preserve">                                                                      </w:t>
                            </w:r>
                          </w:p>
                          <w:p w14:paraId="1B581375" w14:textId="77777777" w:rsidR="004E392E" w:rsidRPr="004A24F0" w:rsidRDefault="004E392E" w:rsidP="00F2429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7D3E8" id="Text Box 47" o:spid="_x0000_s1070" type="#_x0000_t202" style="position:absolute;left:0;text-align:left;margin-left:262.85pt;margin-top:46.15pt;width:2in;height:3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" fillcolor="white [3201]" strokecolor="#5b9bd5 [3204]" strokeweight=".5pt">
                <v:textbox>
                  <w:txbxContent>
                    <w:p w14:paraId="31D22A75" w14:textId="0881F8FA" w:rsidR="004E392E" w:rsidRPr="00BA3387" w:rsidRDefault="004E392E" w:rsidP="002E71C0">
                      <w:pPr>
                        <w:rPr>
                          <w:rFonts w:ascii="Times New Roman" w:hAnsi="Times New Roman" w:cs="Times New Roman"/>
                          <w:sz w:val="20"/>
                          <w:szCs w:val="20"/>
                        </w:rPr>
                      </w:pPr>
                      <w:r>
                        <w:rPr>
                          <w:rFonts w:ascii="Times New Roman" w:hAnsi="Times New Roman" w:cs="Times New Roman"/>
                          <w:bCs/>
                          <w:sz w:val="20"/>
                          <w:szCs w:val="20"/>
                        </w:rPr>
                        <w:t xml:space="preserve">No. of training </w:t>
                      </w:r>
                      <w:r w:rsidR="009531ED">
                        <w:rPr>
                          <w:rFonts w:ascii="Times New Roman" w:hAnsi="Times New Roman" w:cs="Times New Roman"/>
                          <w:bCs/>
                          <w:sz w:val="20"/>
                          <w:szCs w:val="20"/>
                        </w:rPr>
                        <w:t xml:space="preserve">sessions, </w:t>
                      </w:r>
                      <w:r>
                        <w:rPr>
                          <w:rFonts w:ascii="Times New Roman" w:hAnsi="Times New Roman" w:cs="Times New Roman"/>
                          <w:bCs/>
                          <w:sz w:val="20"/>
                          <w:szCs w:val="20"/>
                        </w:rPr>
                        <w:t>no. of</w:t>
                      </w:r>
                      <w:r w:rsidRPr="00BA3387">
                        <w:rPr>
                          <w:rFonts w:ascii="Times New Roman" w:hAnsi="Times New Roman" w:cs="Times New Roman"/>
                          <w:bCs/>
                          <w:sz w:val="20"/>
                          <w:szCs w:val="20"/>
                        </w:rPr>
                        <w:t xml:space="preserve"> </w:t>
                      </w:r>
                      <w:r>
                        <w:rPr>
                          <w:rFonts w:ascii="Times New Roman" w:hAnsi="Times New Roman" w:cs="Times New Roman"/>
                          <w:bCs/>
                          <w:sz w:val="20"/>
                          <w:szCs w:val="20"/>
                        </w:rPr>
                        <w:t>providers trained</w:t>
                      </w:r>
                      <w:r w:rsidRPr="00BA3387">
                        <w:rPr>
                          <w:rFonts w:ascii="Times New Roman" w:hAnsi="Times New Roman" w:cs="Times New Roman"/>
                          <w:bCs/>
                          <w:sz w:val="20"/>
                          <w:szCs w:val="20"/>
                        </w:rPr>
                        <w:t xml:space="preserve">                                                                      </w:t>
                      </w:r>
                    </w:p>
                    <w:p w14:paraId="1B581375" w14:textId="77777777" w:rsidR="004E392E" w:rsidRPr="004A24F0" w:rsidRDefault="004E392E" w:rsidP="00F24293">
                      <w:pPr>
                        <w:rPr>
                          <w:rFonts w:ascii="Times New Roman" w:hAnsi="Times New Roman" w:cs="Times New Roman"/>
                          <w:sz w:val="20"/>
                          <w:szCs w:val="20"/>
                        </w:rPr>
                      </w:pPr>
                    </w:p>
                  </w:txbxContent>
                </v:textbox>
              </v:shape>
            </w:pict>
          </mc:Fallback>
        </mc:AlternateContent>
      </w:r>
      <w:r w:rsidR="00C3399B" w:rsidRPr="00883A9B">
        <w:rPr>
          <w:rFonts w:ascii="Times New Roman" w:eastAsia="Times New Roman" w:hAnsi="Times New Roman" w:cs="Times New Roman"/>
          <w:b/>
          <w:noProof/>
        </w:rPr>
        <mc:AlternateContent>
          <mc:Choice Requires="wps">
            <w:drawing>
              <wp:anchor distT="0" distB="0" distL="114300" distR="114300" simplePos="0" relativeHeight="251745280" behindDoc="0" locked="0" layoutInCell="1" allowOverlap="1" wp14:anchorId="68292C8B" wp14:editId="43F32860">
                <wp:simplePos x="0" y="0"/>
                <wp:positionH relativeFrom="column">
                  <wp:posOffset>5316220</wp:posOffset>
                </wp:positionH>
                <wp:positionV relativeFrom="paragraph">
                  <wp:posOffset>194945</wp:posOffset>
                </wp:positionV>
                <wp:extent cx="1371600" cy="743571"/>
                <wp:effectExtent l="0" t="0" r="19050" b="19050"/>
                <wp:wrapNone/>
                <wp:docPr id="71" name="Text Box 71"/>
                <wp:cNvGraphicFramePr/>
                <a:graphic xmlns:a="http://schemas.openxmlformats.org/drawingml/2006/main">
                  <a:graphicData uri="http://schemas.microsoft.com/office/word/2010/wordprocessingShape">
                    <wps:wsp>
                      <wps:cNvSpPr txBox="1"/>
                      <wps:spPr>
                        <a:xfrm>
                          <a:off x="0" y="0"/>
                          <a:ext cx="1371600" cy="743571"/>
                        </a:xfrm>
                        <a:prstGeom prst="rect">
                          <a:avLst/>
                        </a:prstGeom>
                        <a:solidFill>
                          <a:schemeClr val="lt1"/>
                        </a:solidFill>
                        <a:ln w="6350">
                          <a:solidFill>
                            <a:schemeClr val="accent6"/>
                          </a:solidFill>
                        </a:ln>
                      </wps:spPr>
                      <wps:txbx>
                        <w:txbxContent>
                          <w:p w14:paraId="701114A1" w14:textId="16C680F1" w:rsidR="004E392E" w:rsidRPr="007558D4" w:rsidRDefault="004E392E" w:rsidP="007558D4">
                            <w:pPr>
                              <w:rPr>
                                <w:rFonts w:ascii="Times New Roman" w:hAnsi="Times New Roman" w:cs="Times New Roman"/>
                                <w:bCs/>
                                <w:sz w:val="20"/>
                                <w:szCs w:val="20"/>
                              </w:rPr>
                            </w:pPr>
                            <w:r w:rsidRPr="007558D4">
                              <w:rPr>
                                <w:rFonts w:ascii="Times New Roman" w:hAnsi="Times New Roman" w:cs="Times New Roman"/>
                                <w:bCs/>
                                <w:sz w:val="20"/>
                                <w:szCs w:val="20"/>
                              </w:rPr>
                              <w:t xml:space="preserve">Improved provider knowledge of performing </w:t>
                            </w:r>
                            <w:r>
                              <w:rPr>
                                <w:rFonts w:ascii="Times New Roman" w:hAnsi="Times New Roman" w:cs="Times New Roman"/>
                                <w:bCs/>
                                <w:sz w:val="20"/>
                                <w:szCs w:val="20"/>
                              </w:rPr>
                              <w:t xml:space="preserve">B &amp; C </w:t>
                            </w:r>
                            <w:r w:rsidRPr="007558D4">
                              <w:rPr>
                                <w:rFonts w:ascii="Times New Roman" w:hAnsi="Times New Roman" w:cs="Times New Roman"/>
                                <w:bCs/>
                                <w:sz w:val="20"/>
                                <w:szCs w:val="20"/>
                              </w:rPr>
                              <w:t xml:space="preserve">cancer examinations </w:t>
                            </w:r>
                          </w:p>
                          <w:p w14:paraId="63C4F17C" w14:textId="77777777" w:rsidR="004E392E" w:rsidRPr="004A24F0" w:rsidRDefault="004E392E" w:rsidP="00883A9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2C8B" id="Text Box 71" o:spid="_x0000_s1071" type="#_x0000_t202" style="position:absolute;left:0;text-align:left;margin-left:418.6pt;margin-top:15.35pt;width:108pt;height:5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" fillcolor="white [3201]" strokecolor="#70ad47 [3209]" strokeweight=".5pt">
                <v:textbox>
                  <w:txbxContent>
                    <w:p w14:paraId="701114A1" w14:textId="16C680F1" w:rsidR="004E392E" w:rsidRPr="007558D4" w:rsidRDefault="004E392E" w:rsidP="007558D4">
                      <w:pPr>
                        <w:rPr>
                          <w:rFonts w:ascii="Times New Roman" w:hAnsi="Times New Roman" w:cs="Times New Roman"/>
                          <w:bCs/>
                          <w:sz w:val="20"/>
                          <w:szCs w:val="20"/>
                        </w:rPr>
                      </w:pPr>
                      <w:r w:rsidRPr="007558D4">
                        <w:rPr>
                          <w:rFonts w:ascii="Times New Roman" w:hAnsi="Times New Roman" w:cs="Times New Roman"/>
                          <w:bCs/>
                          <w:sz w:val="20"/>
                          <w:szCs w:val="20"/>
                        </w:rPr>
                        <w:t xml:space="preserve">Improved provider knowledge of performing </w:t>
                      </w:r>
                      <w:r>
                        <w:rPr>
                          <w:rFonts w:ascii="Times New Roman" w:hAnsi="Times New Roman" w:cs="Times New Roman"/>
                          <w:bCs/>
                          <w:sz w:val="20"/>
                          <w:szCs w:val="20"/>
                        </w:rPr>
                        <w:t xml:space="preserve">B &amp; C </w:t>
                      </w:r>
                      <w:r w:rsidRPr="007558D4">
                        <w:rPr>
                          <w:rFonts w:ascii="Times New Roman" w:hAnsi="Times New Roman" w:cs="Times New Roman"/>
                          <w:bCs/>
                          <w:sz w:val="20"/>
                          <w:szCs w:val="20"/>
                        </w:rPr>
                        <w:t xml:space="preserve">cancer examinations </w:t>
                      </w:r>
                    </w:p>
                    <w:p w14:paraId="63C4F17C" w14:textId="77777777" w:rsidR="004E392E" w:rsidRPr="004A24F0" w:rsidRDefault="004E392E" w:rsidP="00883A9B">
                      <w:pPr>
                        <w:rPr>
                          <w:rFonts w:ascii="Times New Roman" w:hAnsi="Times New Roman" w:cs="Times New Roman"/>
                          <w:sz w:val="20"/>
                          <w:szCs w:val="20"/>
                        </w:rPr>
                      </w:pPr>
                    </w:p>
                  </w:txbxContent>
                </v:textbox>
              </v:shape>
            </w:pict>
          </mc:Fallback>
        </mc:AlternateContent>
      </w:r>
      <w:r w:rsidR="008B2307" w:rsidRPr="0009673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684C469" wp14:editId="474EF294">
                <wp:simplePos x="0" y="0"/>
                <wp:positionH relativeFrom="column">
                  <wp:posOffset>-520995</wp:posOffset>
                </wp:positionH>
                <wp:positionV relativeFrom="paragraph">
                  <wp:posOffset>1018200</wp:posOffset>
                </wp:positionV>
                <wp:extent cx="9324325" cy="347345"/>
                <wp:effectExtent l="0" t="19050" r="29845" b="33655"/>
                <wp:wrapNone/>
                <wp:docPr id="43"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325" cy="347345"/>
                        </a:xfrm>
                        <a:prstGeom prst="rightArrow">
                          <a:avLst>
                            <a:gd name="adj1" fmla="val 50000"/>
                            <a:gd name="adj2" fmla="val 139415"/>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AC764B3" w14:textId="77777777" w:rsidR="004E392E" w:rsidRPr="00037C55" w:rsidRDefault="004E392E" w:rsidP="002A4A38">
                            <w:pPr>
                              <w:jc w:val="center"/>
                            </w:pPr>
                            <w:r w:rsidRPr="00037C55">
                              <w:t>Monitoring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4C4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72" type="#_x0000_t13" style="position:absolute;left:0;text-align:left;margin-left:-41pt;margin-top:80.15pt;width:734.2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" adj="20478" fillcolor="white [3201]" strokecolor="#5b9bd5 [3204]" strokeweight="1pt">
                <v:textbox>
                  <w:txbxContent>
                    <w:p w14:paraId="1AC764B3" w14:textId="77777777" w:rsidR="004E392E" w:rsidRPr="00037C55" w:rsidRDefault="004E392E" w:rsidP="002A4A38">
                      <w:pPr>
                        <w:jc w:val="center"/>
                      </w:pPr>
                      <w:r w:rsidRPr="00037C55">
                        <w:t>Monitoring</w:t>
                      </w:r>
                    </w:p>
                  </w:txbxContent>
                </v:textbox>
              </v:shape>
            </w:pict>
          </mc:Fallback>
        </mc:AlternateContent>
      </w:r>
      <w:r w:rsidR="00344CA5" w:rsidRPr="0009673C">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BEA9C2D" wp14:editId="15610025">
                <wp:simplePos x="0" y="0"/>
                <wp:positionH relativeFrom="column">
                  <wp:posOffset>2352675</wp:posOffset>
                </wp:positionH>
                <wp:positionV relativeFrom="paragraph">
                  <wp:posOffset>1065530</wp:posOffset>
                </wp:positionV>
                <wp:extent cx="3429000" cy="3238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429000" cy="323850"/>
                        </a:xfrm>
                        <a:prstGeom prst="rect">
                          <a:avLst/>
                        </a:prstGeom>
                        <a:noFill/>
                        <a:ln w="6350">
                          <a:noFill/>
                        </a:ln>
                      </wps:spPr>
                      <wps:txbx>
                        <w:txbxContent>
                          <w:p w14:paraId="2F428735" w14:textId="77777777" w:rsidR="004E392E" w:rsidRPr="002974AF" w:rsidRDefault="004E392E" w:rsidP="002A4A38">
                            <w:pPr>
                              <w:rPr>
                                <w:rFonts w:ascii="Times New Roman" w:hAnsi="Times New Roman" w:cs="Times New Roman"/>
                                <w:sz w:val="20"/>
                                <w:szCs w:val="20"/>
                              </w:rPr>
                            </w:pPr>
                            <w:r w:rsidRPr="00C07CE5">
                              <w:rPr>
                                <w:rFonts w:ascii="Times New Roman" w:hAnsi="Times New Roman" w:cs="Times New Roman"/>
                                <w:b/>
                                <w:sz w:val="20"/>
                                <w:szCs w:val="20"/>
                                <w:lang w:val="en"/>
                              </w:rPr>
                              <w:t>Strategy 7: Program Monitoring and Evaluation</w:t>
                            </w:r>
                          </w:p>
                          <w:p w14:paraId="2649C682" w14:textId="77777777" w:rsidR="004E392E" w:rsidRDefault="004E392E" w:rsidP="002A4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9C2D" id="Text Box 44" o:spid="_x0000_s1073" type="#_x0000_t202" style="position:absolute;left:0;text-align:left;margin-left:185.25pt;margin-top:83.9pt;width:270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" filled="f" stroked="f" strokeweight=".5pt">
                <v:textbox>
                  <w:txbxContent>
                    <w:p w14:paraId="2F428735" w14:textId="77777777" w:rsidR="004E392E" w:rsidRPr="002974AF" w:rsidRDefault="004E392E" w:rsidP="002A4A38">
                      <w:pPr>
                        <w:rPr>
                          <w:rFonts w:ascii="Times New Roman" w:hAnsi="Times New Roman" w:cs="Times New Roman"/>
                          <w:sz w:val="20"/>
                          <w:szCs w:val="20"/>
                        </w:rPr>
                      </w:pPr>
                      <w:r w:rsidRPr="00C07CE5">
                        <w:rPr>
                          <w:rFonts w:ascii="Times New Roman" w:hAnsi="Times New Roman" w:cs="Times New Roman"/>
                          <w:b/>
                          <w:sz w:val="20"/>
                          <w:szCs w:val="20"/>
                          <w:lang w:val="en"/>
                        </w:rPr>
                        <w:t>Strategy 7: Program Monitoring and Evaluation</w:t>
                      </w:r>
                    </w:p>
                    <w:p w14:paraId="2649C682" w14:textId="77777777" w:rsidR="004E392E" w:rsidRDefault="004E392E" w:rsidP="002A4A38"/>
                  </w:txbxContent>
                </v:textbox>
              </v:shape>
            </w:pict>
          </mc:Fallback>
        </mc:AlternateContent>
      </w:r>
      <w:r w:rsidR="000C513E">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3AA28A88" wp14:editId="0A990982">
                <wp:simplePos x="0" y="0"/>
                <wp:positionH relativeFrom="margin">
                  <wp:posOffset>498475</wp:posOffset>
                </wp:positionH>
                <wp:positionV relativeFrom="paragraph">
                  <wp:posOffset>97155</wp:posOffset>
                </wp:positionV>
                <wp:extent cx="2651760" cy="557530"/>
                <wp:effectExtent l="0" t="0" r="15240" b="13970"/>
                <wp:wrapNone/>
                <wp:docPr id="28" name="Text Box 28"/>
                <wp:cNvGraphicFramePr/>
                <a:graphic xmlns:a="http://schemas.openxmlformats.org/drawingml/2006/main">
                  <a:graphicData uri="http://schemas.microsoft.com/office/word/2010/wordprocessingShape">
                    <wps:wsp>
                      <wps:cNvSpPr txBox="1"/>
                      <wps:spPr>
                        <a:xfrm>
                          <a:off x="0" y="0"/>
                          <a:ext cx="2651760" cy="557530"/>
                        </a:xfrm>
                        <a:prstGeom prst="rect">
                          <a:avLst/>
                        </a:prstGeom>
                        <a:solidFill>
                          <a:schemeClr val="lt1"/>
                        </a:solidFill>
                        <a:ln w="6350">
                          <a:solidFill>
                            <a:schemeClr val="accent1"/>
                          </a:solidFill>
                        </a:ln>
                      </wps:spPr>
                      <wps:txbx>
                        <w:txbxContent>
                          <w:p w14:paraId="5D2BF39D" w14:textId="3161484F" w:rsidR="004E392E" w:rsidRPr="004A24F0" w:rsidRDefault="004E392E" w:rsidP="00783690">
                            <w:pPr>
                              <w:rPr>
                                <w:rFonts w:ascii="Times New Roman" w:hAnsi="Times New Roman" w:cs="Times New Roman"/>
                                <w:bCs/>
                                <w:sz w:val="20"/>
                                <w:szCs w:val="20"/>
                              </w:rPr>
                            </w:pPr>
                            <w:r w:rsidRPr="002D0E14">
                              <w:rPr>
                                <w:rFonts w:ascii="Times New Roman" w:hAnsi="Times New Roman" w:cs="Times New Roman"/>
                                <w:bCs/>
                                <w:sz w:val="20"/>
                                <w:szCs w:val="20"/>
                              </w:rPr>
                              <w:t>Partner with FQHCs</w:t>
                            </w:r>
                            <w:r>
                              <w:rPr>
                                <w:rFonts w:ascii="Times New Roman" w:hAnsi="Times New Roman" w:cs="Times New Roman"/>
                                <w:bCs/>
                                <w:sz w:val="20"/>
                                <w:szCs w:val="20"/>
                              </w:rPr>
                              <w:t>, and</w:t>
                            </w:r>
                            <w:r w:rsidRPr="004A24F0">
                              <w:rPr>
                                <w:rFonts w:ascii="Times New Roman" w:hAnsi="Times New Roman" w:cs="Times New Roman"/>
                                <w:bCs/>
                                <w:sz w:val="20"/>
                                <w:szCs w:val="20"/>
                              </w:rPr>
                              <w:t xml:space="preserve"> implement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assess clinic-level </w:t>
                            </w:r>
                            <w:r>
                              <w:rPr>
                                <w:rFonts w:ascii="Times New Roman" w:hAnsi="Times New Roman" w:cs="Times New Roman"/>
                                <w:bCs/>
                                <w:sz w:val="20"/>
                                <w:szCs w:val="20"/>
                              </w:rPr>
                              <w:t xml:space="preserve">data (e.g., </w:t>
                            </w:r>
                            <w:r w:rsidRPr="004A24F0">
                              <w:rPr>
                                <w:rFonts w:ascii="Times New Roman" w:hAnsi="Times New Roman" w:cs="Times New Roman"/>
                                <w:bCs/>
                                <w:sz w:val="20"/>
                                <w:szCs w:val="20"/>
                              </w:rPr>
                              <w:t>screening rates</w:t>
                            </w:r>
                            <w:r>
                              <w:rPr>
                                <w:rFonts w:ascii="Times New Roman" w:hAnsi="Times New Roman" w:cs="Times New Roman"/>
                                <w:bCs/>
                                <w:sz w:val="20"/>
                                <w:szCs w:val="20"/>
                              </w:rPr>
                              <w:t>)</w:t>
                            </w:r>
                            <w:r w:rsidRPr="004A24F0">
                              <w:rPr>
                                <w:rFonts w:ascii="Times New Roman" w:hAnsi="Times New Roman" w:cs="Times New Roman"/>
                                <w:bCs/>
                                <w:sz w:val="20"/>
                                <w:szCs w:val="20"/>
                              </w:rPr>
                              <w:t>, EBIs</w:t>
                            </w:r>
                            <w:r>
                              <w:rPr>
                                <w:rFonts w:ascii="Times New Roman" w:hAnsi="Times New Roman" w:cs="Times New Roman"/>
                                <w:bCs/>
                                <w:sz w:val="20"/>
                                <w:szCs w:val="20"/>
                              </w:rPr>
                              <w:t>,</w:t>
                            </w:r>
                            <w:r w:rsidRPr="004A24F0">
                              <w:rPr>
                                <w:rFonts w:ascii="Times New Roman" w:hAnsi="Times New Roman" w:cs="Times New Roman"/>
                                <w:bCs/>
                                <w:sz w:val="20"/>
                                <w:szCs w:val="20"/>
                              </w:rPr>
                              <w:t xml:space="preserve">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supportive activities                                                                               </w:t>
                            </w:r>
                          </w:p>
                          <w:p w14:paraId="7A2DA4CD" w14:textId="77777777" w:rsidR="004E392E" w:rsidRPr="004A24F0" w:rsidRDefault="004E392E" w:rsidP="0078369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A88" id="Text Box 28" o:spid="_x0000_s1074" type="#_x0000_t202" style="position:absolute;left:0;text-align:left;margin-left:39.25pt;margin-top:7.65pt;width:208.8pt;height:43.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" fillcolor="white [3201]" strokecolor="#5b9bd5 [3204]" strokeweight=".5pt">
                <v:textbox>
                  <w:txbxContent>
                    <w:p w14:paraId="5D2BF39D" w14:textId="3161484F" w:rsidR="004E392E" w:rsidRPr="004A24F0" w:rsidRDefault="004E392E" w:rsidP="00783690">
                      <w:pPr>
                        <w:rPr>
                          <w:rFonts w:ascii="Times New Roman" w:hAnsi="Times New Roman" w:cs="Times New Roman"/>
                          <w:bCs/>
                          <w:sz w:val="20"/>
                          <w:szCs w:val="20"/>
                        </w:rPr>
                      </w:pPr>
                      <w:r w:rsidRPr="002D0E14">
                        <w:rPr>
                          <w:rFonts w:ascii="Times New Roman" w:hAnsi="Times New Roman" w:cs="Times New Roman"/>
                          <w:bCs/>
                          <w:sz w:val="20"/>
                          <w:szCs w:val="20"/>
                        </w:rPr>
                        <w:t>Partner with FQHCs</w:t>
                      </w:r>
                      <w:r>
                        <w:rPr>
                          <w:rFonts w:ascii="Times New Roman" w:hAnsi="Times New Roman" w:cs="Times New Roman"/>
                          <w:bCs/>
                          <w:sz w:val="20"/>
                          <w:szCs w:val="20"/>
                        </w:rPr>
                        <w:t>, and</w:t>
                      </w:r>
                      <w:r w:rsidRPr="004A24F0">
                        <w:rPr>
                          <w:rFonts w:ascii="Times New Roman" w:hAnsi="Times New Roman" w:cs="Times New Roman"/>
                          <w:bCs/>
                          <w:sz w:val="20"/>
                          <w:szCs w:val="20"/>
                        </w:rPr>
                        <w:t xml:space="preserve"> implement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assess clinic-level </w:t>
                      </w:r>
                      <w:r>
                        <w:rPr>
                          <w:rFonts w:ascii="Times New Roman" w:hAnsi="Times New Roman" w:cs="Times New Roman"/>
                          <w:bCs/>
                          <w:sz w:val="20"/>
                          <w:szCs w:val="20"/>
                        </w:rPr>
                        <w:t xml:space="preserve">data (e.g., </w:t>
                      </w:r>
                      <w:r w:rsidRPr="004A24F0">
                        <w:rPr>
                          <w:rFonts w:ascii="Times New Roman" w:hAnsi="Times New Roman" w:cs="Times New Roman"/>
                          <w:bCs/>
                          <w:sz w:val="20"/>
                          <w:szCs w:val="20"/>
                        </w:rPr>
                        <w:t>screening rates</w:t>
                      </w:r>
                      <w:r>
                        <w:rPr>
                          <w:rFonts w:ascii="Times New Roman" w:hAnsi="Times New Roman" w:cs="Times New Roman"/>
                          <w:bCs/>
                          <w:sz w:val="20"/>
                          <w:szCs w:val="20"/>
                        </w:rPr>
                        <w:t>)</w:t>
                      </w:r>
                      <w:r w:rsidRPr="004A24F0">
                        <w:rPr>
                          <w:rFonts w:ascii="Times New Roman" w:hAnsi="Times New Roman" w:cs="Times New Roman"/>
                          <w:bCs/>
                          <w:sz w:val="20"/>
                          <w:szCs w:val="20"/>
                        </w:rPr>
                        <w:t>, EBIs</w:t>
                      </w:r>
                      <w:r>
                        <w:rPr>
                          <w:rFonts w:ascii="Times New Roman" w:hAnsi="Times New Roman" w:cs="Times New Roman"/>
                          <w:bCs/>
                          <w:sz w:val="20"/>
                          <w:szCs w:val="20"/>
                        </w:rPr>
                        <w:t>,</w:t>
                      </w:r>
                      <w:r w:rsidRPr="004A24F0">
                        <w:rPr>
                          <w:rFonts w:ascii="Times New Roman" w:hAnsi="Times New Roman" w:cs="Times New Roman"/>
                          <w:bCs/>
                          <w:sz w:val="20"/>
                          <w:szCs w:val="20"/>
                        </w:rPr>
                        <w:t xml:space="preserve"> </w:t>
                      </w:r>
                      <w:r>
                        <w:rPr>
                          <w:rFonts w:ascii="Times New Roman" w:hAnsi="Times New Roman" w:cs="Times New Roman"/>
                          <w:bCs/>
                          <w:sz w:val="20"/>
                          <w:szCs w:val="20"/>
                        </w:rPr>
                        <w:t>&amp;</w:t>
                      </w:r>
                      <w:r w:rsidRPr="004A24F0">
                        <w:rPr>
                          <w:rFonts w:ascii="Times New Roman" w:hAnsi="Times New Roman" w:cs="Times New Roman"/>
                          <w:bCs/>
                          <w:sz w:val="20"/>
                          <w:szCs w:val="20"/>
                        </w:rPr>
                        <w:t xml:space="preserve"> supportive activities                                                                               </w:t>
                      </w:r>
                    </w:p>
                    <w:p w14:paraId="7A2DA4CD" w14:textId="77777777" w:rsidR="004E392E" w:rsidRPr="004A24F0" w:rsidRDefault="004E392E" w:rsidP="00783690">
                      <w:pPr>
                        <w:rPr>
                          <w:rFonts w:ascii="Times New Roman" w:hAnsi="Times New Roman" w:cs="Times New Roman"/>
                          <w:sz w:val="20"/>
                          <w:szCs w:val="20"/>
                        </w:rPr>
                      </w:pPr>
                    </w:p>
                  </w:txbxContent>
                </v:textbox>
                <w10:wrap anchorx="margin"/>
              </v:shape>
            </w:pict>
          </mc:Fallback>
        </mc:AlternateContent>
      </w:r>
      <w:r w:rsidR="000C513E">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1B2956FB" wp14:editId="2C0E676A">
                <wp:simplePos x="0" y="0"/>
                <wp:positionH relativeFrom="column">
                  <wp:posOffset>510540</wp:posOffset>
                </wp:positionH>
                <wp:positionV relativeFrom="paragraph">
                  <wp:posOffset>704850</wp:posOffset>
                </wp:positionV>
                <wp:extent cx="2651760" cy="237507"/>
                <wp:effectExtent l="0" t="0" r="15240" b="10160"/>
                <wp:wrapNone/>
                <wp:docPr id="29" name="Text Box 29"/>
                <wp:cNvGraphicFramePr/>
                <a:graphic xmlns:a="http://schemas.openxmlformats.org/drawingml/2006/main">
                  <a:graphicData uri="http://schemas.microsoft.com/office/word/2010/wordprocessingShape">
                    <wps:wsp>
                      <wps:cNvSpPr txBox="1"/>
                      <wps:spPr>
                        <a:xfrm>
                          <a:off x="0" y="0"/>
                          <a:ext cx="2651760" cy="237507"/>
                        </a:xfrm>
                        <a:prstGeom prst="rect">
                          <a:avLst/>
                        </a:prstGeom>
                        <a:solidFill>
                          <a:schemeClr val="lt1"/>
                        </a:solidFill>
                        <a:ln w="6350">
                          <a:solidFill>
                            <a:schemeClr val="accent1"/>
                          </a:solidFill>
                        </a:ln>
                      </wps:spPr>
                      <wps:txbx>
                        <w:txbxContent>
                          <w:p w14:paraId="1A8B15F7" w14:textId="7EE832AC" w:rsidR="004E392E" w:rsidRPr="004A24F0" w:rsidRDefault="004E392E" w:rsidP="00783690">
                            <w:pPr>
                              <w:rPr>
                                <w:rFonts w:ascii="Times New Roman" w:hAnsi="Times New Roman" w:cs="Times New Roman"/>
                                <w:bCs/>
                                <w:sz w:val="20"/>
                                <w:szCs w:val="20"/>
                              </w:rPr>
                            </w:pPr>
                            <w:r>
                              <w:rPr>
                                <w:rFonts w:ascii="Times New Roman" w:hAnsi="Times New Roman" w:cs="Times New Roman"/>
                                <w:bCs/>
                                <w:sz w:val="20"/>
                                <w:szCs w:val="20"/>
                              </w:rPr>
                              <w:t>Train the GBCCP</w:t>
                            </w:r>
                            <w:r w:rsidRPr="004A24F0">
                              <w:rPr>
                                <w:rFonts w:ascii="Times New Roman" w:hAnsi="Times New Roman" w:cs="Times New Roman"/>
                                <w:bCs/>
                                <w:sz w:val="20"/>
                                <w:szCs w:val="20"/>
                              </w:rPr>
                              <w:t xml:space="preserve"> providers </w:t>
                            </w:r>
                          </w:p>
                          <w:p w14:paraId="64D65C07" w14:textId="77777777" w:rsidR="004E392E" w:rsidRPr="004A24F0" w:rsidRDefault="004E392E" w:rsidP="00783690">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56FB" id="Text Box 29" o:spid="_x0000_s1075" type="#_x0000_t202" style="position:absolute;left:0;text-align:left;margin-left:40.2pt;margin-top:55.5pt;width:208.8pt;height:1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" fillcolor="white [3201]" strokecolor="#5b9bd5 [3204]" strokeweight=".5pt">
                <v:textbox>
                  <w:txbxContent>
                    <w:p w14:paraId="1A8B15F7" w14:textId="7EE832AC" w:rsidR="004E392E" w:rsidRPr="004A24F0" w:rsidRDefault="004E392E" w:rsidP="00783690">
                      <w:pPr>
                        <w:rPr>
                          <w:rFonts w:ascii="Times New Roman" w:hAnsi="Times New Roman" w:cs="Times New Roman"/>
                          <w:bCs/>
                          <w:sz w:val="20"/>
                          <w:szCs w:val="20"/>
                        </w:rPr>
                      </w:pPr>
                      <w:r>
                        <w:rPr>
                          <w:rFonts w:ascii="Times New Roman" w:hAnsi="Times New Roman" w:cs="Times New Roman"/>
                          <w:bCs/>
                          <w:sz w:val="20"/>
                          <w:szCs w:val="20"/>
                        </w:rPr>
                        <w:t>Train the GBCCP</w:t>
                      </w:r>
                      <w:r w:rsidRPr="004A24F0">
                        <w:rPr>
                          <w:rFonts w:ascii="Times New Roman" w:hAnsi="Times New Roman" w:cs="Times New Roman"/>
                          <w:bCs/>
                          <w:sz w:val="20"/>
                          <w:szCs w:val="20"/>
                        </w:rPr>
                        <w:t xml:space="preserve"> providers </w:t>
                      </w:r>
                    </w:p>
                    <w:p w14:paraId="64D65C07" w14:textId="77777777" w:rsidR="004E392E" w:rsidRPr="004A24F0" w:rsidRDefault="004E392E" w:rsidP="00783690">
                      <w:pPr>
                        <w:rPr>
                          <w:rFonts w:ascii="Times New Roman" w:hAnsi="Times New Roman" w:cs="Times New Roman"/>
                          <w:sz w:val="20"/>
                          <w:szCs w:val="20"/>
                        </w:rPr>
                      </w:pPr>
                    </w:p>
                  </w:txbxContent>
                </v:textbox>
              </v:shape>
            </w:pict>
          </mc:Fallback>
        </mc:AlternateContent>
      </w:r>
    </w:p>
    <w:p w14:paraId="769DD665" w14:textId="735EF037" w:rsidR="002A4A38" w:rsidRPr="0009673C" w:rsidRDefault="002A4A38" w:rsidP="002A4A38">
      <w:pPr>
        <w:jc w:val="both"/>
        <w:rPr>
          <w:rFonts w:ascii="Times New Roman" w:eastAsia="Times New Roman" w:hAnsi="Times New Roman" w:cs="Times New Roman"/>
          <w:b/>
        </w:rPr>
        <w:sectPr w:rsidR="002A4A38" w:rsidRPr="0009673C" w:rsidSect="006D4854">
          <w:headerReference w:type="first" r:id="rId13"/>
          <w:pgSz w:w="15840" w:h="12240" w:orient="landscape"/>
          <w:pgMar w:top="1440" w:right="1440" w:bottom="1440" w:left="1440" w:header="0" w:footer="720" w:gutter="0"/>
          <w:cols w:space="720"/>
          <w:titlePg/>
          <w:docGrid w:linePitch="326"/>
        </w:sectPr>
      </w:pPr>
    </w:p>
    <w:p w14:paraId="2036CFD0" w14:textId="77777777" w:rsidR="002A4A38" w:rsidRPr="0009673C" w:rsidRDefault="46C0516D" w:rsidP="46C0516D">
      <w:pPr>
        <w:pStyle w:val="ListParagraph"/>
        <w:numPr>
          <w:ilvl w:val="0"/>
          <w:numId w:val="40"/>
        </w:numPr>
        <w:jc w:val="both"/>
        <w:rPr>
          <w:rFonts w:ascii="Times New Roman" w:eastAsia="Times New Roman" w:hAnsi="Times New Roman" w:cs="Times New Roman"/>
          <w:b/>
          <w:bCs/>
          <w:sz w:val="28"/>
          <w:szCs w:val="28"/>
        </w:rPr>
      </w:pPr>
      <w:r w:rsidRPr="46C0516D">
        <w:rPr>
          <w:rFonts w:ascii="Times New Roman" w:eastAsia="Times New Roman" w:hAnsi="Times New Roman" w:cs="Times New Roman"/>
          <w:b/>
          <w:bCs/>
          <w:sz w:val="28"/>
          <w:szCs w:val="28"/>
        </w:rPr>
        <w:lastRenderedPageBreak/>
        <w:t>Evaluation focus</w:t>
      </w:r>
    </w:p>
    <w:p w14:paraId="71CF206C" w14:textId="77777777" w:rsidR="003C7CDA" w:rsidRPr="0009673C" w:rsidRDefault="46C0516D" w:rsidP="46C0516D">
      <w:pPr>
        <w:jc w:val="both"/>
        <w:rPr>
          <w:rFonts w:ascii="Times New Roman" w:hAnsi="Times New Roman" w:cs="Times New Roman"/>
          <w:sz w:val="23"/>
          <w:szCs w:val="23"/>
        </w:rPr>
      </w:pPr>
      <w:r w:rsidRPr="46C0516D">
        <w:rPr>
          <w:rFonts w:ascii="Times New Roman" w:eastAsia="Times New Roman" w:hAnsi="Times New Roman" w:cs="Times New Roman"/>
          <w:sz w:val="23"/>
          <w:szCs w:val="23"/>
        </w:rPr>
        <w:t xml:space="preserve">Both process and outcome evaluations will be conducted. </w:t>
      </w:r>
      <w:r w:rsidRPr="46C0516D">
        <w:rPr>
          <w:rFonts w:ascii="Times New Roman" w:hAnsi="Times New Roman" w:cs="Times New Roman"/>
          <w:sz w:val="23"/>
          <w:szCs w:val="23"/>
        </w:rPr>
        <w:t xml:space="preserve">Key process evaluation questions include: </w:t>
      </w:r>
    </w:p>
    <w:p w14:paraId="321BC27A" w14:textId="77777777" w:rsidR="003C7CDA" w:rsidRPr="00435CC6" w:rsidRDefault="46C0516D" w:rsidP="004A24F0">
      <w:pPr>
        <w:pStyle w:val="ListParagraph"/>
        <w:numPr>
          <w:ilvl w:val="0"/>
          <w:numId w:val="56"/>
        </w:numPr>
        <w:spacing w:after="60" w:line="252" w:lineRule="auto"/>
        <w:jc w:val="both"/>
        <w:rPr>
          <w:rFonts w:ascii="Times New Roman" w:hAnsi="Times New Roman" w:cs="Times New Roman"/>
          <w:sz w:val="23"/>
          <w:szCs w:val="23"/>
        </w:rPr>
      </w:pPr>
      <w:bookmarkStart w:id="1" w:name="_Hlk514162789"/>
      <w:r w:rsidRPr="00E0624B">
        <w:rPr>
          <w:rFonts w:ascii="Times New Roman" w:hAnsi="Times New Roman" w:cs="Times New Roman"/>
          <w:sz w:val="23"/>
          <w:szCs w:val="23"/>
        </w:rPr>
        <w:t xml:space="preserve">What are the facilitators and barriers to implementing program strategies and activities as planned? How </w:t>
      </w:r>
      <w:r w:rsidRPr="00435CC6">
        <w:rPr>
          <w:rFonts w:ascii="Times New Roman" w:hAnsi="Times New Roman" w:cs="Times New Roman"/>
          <w:sz w:val="23"/>
          <w:szCs w:val="23"/>
        </w:rPr>
        <w:t>can the program reduce these barriers?</w:t>
      </w:r>
    </w:p>
    <w:p w14:paraId="4D09552F" w14:textId="071FCEE2" w:rsidR="002D5958" w:rsidRPr="00435CC6" w:rsidRDefault="002D5958" w:rsidP="004A24F0">
      <w:pPr>
        <w:pStyle w:val="ListParagraph"/>
        <w:numPr>
          <w:ilvl w:val="0"/>
          <w:numId w:val="56"/>
        </w:numPr>
        <w:spacing w:after="60" w:line="252" w:lineRule="auto"/>
        <w:jc w:val="both"/>
        <w:rPr>
          <w:rFonts w:ascii="Times New Roman" w:hAnsi="Times New Roman" w:cs="Times New Roman"/>
          <w:sz w:val="23"/>
          <w:szCs w:val="23"/>
        </w:rPr>
      </w:pPr>
      <w:r w:rsidRPr="00435CC6">
        <w:rPr>
          <w:rFonts w:ascii="Times New Roman" w:hAnsi="Times New Roman" w:cs="Times New Roman"/>
          <w:sz w:val="23"/>
          <w:szCs w:val="23"/>
        </w:rPr>
        <w:t xml:space="preserve">To what extent do providers perform </w:t>
      </w:r>
      <w:r w:rsidR="00AD7D84">
        <w:rPr>
          <w:rFonts w:ascii="Times New Roman" w:hAnsi="Times New Roman" w:cs="Times New Roman"/>
          <w:sz w:val="23"/>
          <w:szCs w:val="23"/>
        </w:rPr>
        <w:t xml:space="preserve">cancer </w:t>
      </w:r>
      <w:r w:rsidRPr="00435CC6">
        <w:rPr>
          <w:rFonts w:ascii="Times New Roman" w:hAnsi="Times New Roman" w:cs="Times New Roman"/>
          <w:sz w:val="23"/>
          <w:szCs w:val="23"/>
        </w:rPr>
        <w:t xml:space="preserve">screening and diagnostic services? </w:t>
      </w:r>
    </w:p>
    <w:p w14:paraId="0D1ED7DF" w14:textId="5DF66E9E" w:rsidR="000E3EAD" w:rsidRPr="004A24F0" w:rsidRDefault="00D24632" w:rsidP="002D5958">
      <w:pPr>
        <w:pStyle w:val="ListParagraph"/>
        <w:numPr>
          <w:ilvl w:val="1"/>
          <w:numId w:val="34"/>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 xml:space="preserve">How many women </w:t>
      </w:r>
      <w:r w:rsidR="000E3EAD" w:rsidRPr="004A24F0">
        <w:rPr>
          <w:rFonts w:ascii="Times New Roman" w:hAnsi="Times New Roman" w:cs="Times New Roman"/>
          <w:sz w:val="23"/>
          <w:szCs w:val="23"/>
        </w:rPr>
        <w:t xml:space="preserve">receive </w:t>
      </w:r>
      <w:r w:rsidR="00AD7D84">
        <w:rPr>
          <w:rFonts w:ascii="Times New Roman" w:hAnsi="Times New Roman" w:cs="Times New Roman"/>
          <w:sz w:val="23"/>
          <w:szCs w:val="23"/>
        </w:rPr>
        <w:t xml:space="preserve">cancer </w:t>
      </w:r>
      <w:r w:rsidR="000E3EAD" w:rsidRPr="004A24F0">
        <w:rPr>
          <w:rFonts w:ascii="Times New Roman" w:hAnsi="Times New Roman" w:cs="Times New Roman"/>
          <w:sz w:val="23"/>
          <w:szCs w:val="23"/>
        </w:rPr>
        <w:t>screening and diagnostic services</w:t>
      </w:r>
      <w:r w:rsidRPr="004A24F0">
        <w:rPr>
          <w:rFonts w:ascii="Times New Roman" w:hAnsi="Times New Roman" w:cs="Times New Roman"/>
          <w:sz w:val="23"/>
          <w:szCs w:val="23"/>
        </w:rPr>
        <w:t xml:space="preserve">? </w:t>
      </w:r>
    </w:p>
    <w:p w14:paraId="6E0083E1" w14:textId="1540126D" w:rsidR="003C7CDA" w:rsidRPr="004A24F0" w:rsidRDefault="46C0516D" w:rsidP="004A24F0">
      <w:pPr>
        <w:pStyle w:val="ListParagraph"/>
        <w:numPr>
          <w:ilvl w:val="0"/>
          <w:numId w:val="56"/>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 xml:space="preserve">To what extent do </w:t>
      </w:r>
      <w:r w:rsidR="002D5958" w:rsidRPr="004A24F0">
        <w:rPr>
          <w:rFonts w:ascii="Times New Roman" w:hAnsi="Times New Roman" w:cs="Times New Roman"/>
          <w:sz w:val="23"/>
          <w:szCs w:val="23"/>
        </w:rPr>
        <w:t xml:space="preserve">navigators and/or </w:t>
      </w:r>
      <w:r w:rsidR="00A928DD" w:rsidRPr="004A24F0">
        <w:rPr>
          <w:rFonts w:ascii="Times New Roman" w:hAnsi="Times New Roman" w:cs="Times New Roman"/>
          <w:sz w:val="23"/>
          <w:szCs w:val="23"/>
        </w:rPr>
        <w:t xml:space="preserve">program staff </w:t>
      </w:r>
      <w:r w:rsidR="00B62876" w:rsidRPr="004A24F0">
        <w:rPr>
          <w:rFonts w:ascii="Times New Roman" w:hAnsi="Times New Roman" w:cs="Times New Roman"/>
          <w:sz w:val="23"/>
          <w:szCs w:val="23"/>
        </w:rPr>
        <w:t xml:space="preserve">perform </w:t>
      </w:r>
      <w:r w:rsidR="00D24632" w:rsidRPr="004A24F0">
        <w:rPr>
          <w:rFonts w:ascii="Times New Roman" w:hAnsi="Times New Roman" w:cs="Times New Roman"/>
          <w:iCs/>
          <w:sz w:val="23"/>
          <w:szCs w:val="23"/>
        </w:rPr>
        <w:t>patient navigation</w:t>
      </w:r>
      <w:r w:rsidR="00E11802">
        <w:rPr>
          <w:rFonts w:ascii="Times New Roman" w:hAnsi="Times New Roman" w:cs="Times New Roman"/>
          <w:sz w:val="23"/>
          <w:szCs w:val="23"/>
        </w:rPr>
        <w:t xml:space="preserve">, </w:t>
      </w:r>
      <w:r w:rsidR="004379A9" w:rsidRPr="004A24F0">
        <w:rPr>
          <w:rFonts w:ascii="Times New Roman" w:hAnsi="Times New Roman" w:cs="Times New Roman"/>
          <w:sz w:val="23"/>
          <w:szCs w:val="23"/>
        </w:rPr>
        <w:t>EBIs</w:t>
      </w:r>
      <w:r w:rsidR="00B70D6A">
        <w:rPr>
          <w:rFonts w:ascii="Times New Roman" w:hAnsi="Times New Roman" w:cs="Times New Roman"/>
          <w:sz w:val="23"/>
          <w:szCs w:val="23"/>
        </w:rPr>
        <w:t>,</w:t>
      </w:r>
      <w:r w:rsidR="00E11802">
        <w:rPr>
          <w:rFonts w:ascii="Times New Roman" w:hAnsi="Times New Roman" w:cs="Times New Roman"/>
          <w:sz w:val="23"/>
          <w:szCs w:val="23"/>
        </w:rPr>
        <w:t xml:space="preserve"> and supportive activities</w:t>
      </w:r>
      <w:r w:rsidR="00B70D6A">
        <w:rPr>
          <w:rFonts w:ascii="Times New Roman" w:hAnsi="Times New Roman" w:cs="Times New Roman"/>
          <w:sz w:val="23"/>
          <w:szCs w:val="23"/>
        </w:rPr>
        <w:t xml:space="preserve"> to increase cancer screening</w:t>
      </w:r>
      <w:r w:rsidR="008E1241" w:rsidRPr="004A24F0">
        <w:rPr>
          <w:rFonts w:ascii="Times New Roman" w:hAnsi="Times New Roman" w:cs="Times New Roman"/>
          <w:sz w:val="23"/>
          <w:szCs w:val="23"/>
        </w:rPr>
        <w:t>?</w:t>
      </w:r>
      <w:r w:rsidR="00B62876" w:rsidRPr="004A24F0">
        <w:rPr>
          <w:rFonts w:ascii="Times New Roman" w:hAnsi="Times New Roman" w:cs="Times New Roman"/>
          <w:sz w:val="23"/>
          <w:szCs w:val="23"/>
        </w:rPr>
        <w:t xml:space="preserve"> </w:t>
      </w:r>
    </w:p>
    <w:p w14:paraId="5906F7EB" w14:textId="1E581223" w:rsidR="00E11802" w:rsidRDefault="00E11802" w:rsidP="004A24F0">
      <w:pPr>
        <w:pStyle w:val="ListParagraph"/>
        <w:numPr>
          <w:ilvl w:val="1"/>
          <w:numId w:val="56"/>
        </w:numPr>
        <w:spacing w:after="60" w:line="252" w:lineRule="auto"/>
        <w:jc w:val="both"/>
        <w:rPr>
          <w:rFonts w:ascii="Times New Roman" w:hAnsi="Times New Roman" w:cs="Times New Roman"/>
          <w:sz w:val="23"/>
          <w:szCs w:val="23"/>
        </w:rPr>
      </w:pPr>
      <w:r>
        <w:rPr>
          <w:rFonts w:ascii="Times New Roman" w:hAnsi="Times New Roman" w:cs="Times New Roman"/>
          <w:sz w:val="23"/>
          <w:szCs w:val="23"/>
        </w:rPr>
        <w:t>Which EBIs and supportive activities do</w:t>
      </w:r>
      <w:r w:rsidR="00F048EB">
        <w:rPr>
          <w:rFonts w:ascii="Times New Roman" w:hAnsi="Times New Roman" w:cs="Times New Roman"/>
          <w:sz w:val="23"/>
          <w:szCs w:val="23"/>
        </w:rPr>
        <w:t>es</w:t>
      </w:r>
      <w:r>
        <w:rPr>
          <w:rFonts w:ascii="Times New Roman" w:hAnsi="Times New Roman" w:cs="Times New Roman"/>
          <w:sz w:val="23"/>
          <w:szCs w:val="23"/>
        </w:rPr>
        <w:t xml:space="preserve"> each provider site (i.e., </w:t>
      </w:r>
      <w:r w:rsidR="00F048EB">
        <w:rPr>
          <w:rFonts w:ascii="Times New Roman" w:hAnsi="Times New Roman" w:cs="Times New Roman"/>
          <w:sz w:val="23"/>
          <w:szCs w:val="23"/>
        </w:rPr>
        <w:t>Public Health D</w:t>
      </w:r>
      <w:r>
        <w:rPr>
          <w:rFonts w:ascii="Times New Roman" w:hAnsi="Times New Roman" w:cs="Times New Roman"/>
          <w:sz w:val="23"/>
          <w:szCs w:val="23"/>
        </w:rPr>
        <w:t>istrict</w:t>
      </w:r>
      <w:r w:rsidR="00B70D6A">
        <w:rPr>
          <w:rFonts w:ascii="Times New Roman" w:hAnsi="Times New Roman" w:cs="Times New Roman"/>
          <w:sz w:val="23"/>
          <w:szCs w:val="23"/>
        </w:rPr>
        <w:t xml:space="preserve">, </w:t>
      </w:r>
      <w:r w:rsidR="00F048EB">
        <w:rPr>
          <w:rFonts w:ascii="Times New Roman" w:hAnsi="Times New Roman" w:cs="Times New Roman"/>
          <w:sz w:val="23"/>
          <w:szCs w:val="23"/>
        </w:rPr>
        <w:t xml:space="preserve">partner </w:t>
      </w:r>
      <w:r>
        <w:rPr>
          <w:rFonts w:ascii="Times New Roman" w:hAnsi="Times New Roman" w:cs="Times New Roman"/>
          <w:sz w:val="23"/>
          <w:szCs w:val="23"/>
        </w:rPr>
        <w:t>health system) implement?</w:t>
      </w:r>
    </w:p>
    <w:p w14:paraId="24D04C78" w14:textId="30531D03" w:rsidR="003C7CDA" w:rsidRPr="00435CC6" w:rsidRDefault="46C0516D" w:rsidP="004A24F0">
      <w:pPr>
        <w:pStyle w:val="ListParagraph"/>
        <w:numPr>
          <w:ilvl w:val="1"/>
          <w:numId w:val="56"/>
        </w:numPr>
        <w:spacing w:after="60" w:line="252" w:lineRule="auto"/>
        <w:jc w:val="both"/>
        <w:rPr>
          <w:rFonts w:ascii="Times New Roman" w:hAnsi="Times New Roman" w:cs="Times New Roman"/>
          <w:sz w:val="23"/>
          <w:szCs w:val="23"/>
        </w:rPr>
      </w:pPr>
      <w:r w:rsidRPr="00435CC6">
        <w:rPr>
          <w:rFonts w:ascii="Times New Roman" w:hAnsi="Times New Roman" w:cs="Times New Roman"/>
          <w:sz w:val="23"/>
          <w:szCs w:val="23"/>
        </w:rPr>
        <w:t xml:space="preserve">What is the average number of navigator contacts with </w:t>
      </w:r>
      <w:r w:rsidR="000E3EAD" w:rsidRPr="004A24F0">
        <w:rPr>
          <w:rFonts w:ascii="Times New Roman" w:hAnsi="Times New Roman" w:cs="Times New Roman"/>
          <w:sz w:val="23"/>
          <w:szCs w:val="23"/>
        </w:rPr>
        <w:t>clients</w:t>
      </w:r>
      <w:r w:rsidRPr="00435CC6">
        <w:rPr>
          <w:rFonts w:ascii="Times New Roman" w:hAnsi="Times New Roman" w:cs="Times New Roman"/>
          <w:sz w:val="23"/>
          <w:szCs w:val="23"/>
        </w:rPr>
        <w:t>?</w:t>
      </w:r>
    </w:p>
    <w:p w14:paraId="6B81A05C" w14:textId="5870C336" w:rsidR="000E3EAD" w:rsidRPr="004A24F0" w:rsidRDefault="000E3EAD" w:rsidP="004A24F0">
      <w:pPr>
        <w:pStyle w:val="ListParagraph"/>
        <w:numPr>
          <w:ilvl w:val="1"/>
          <w:numId w:val="56"/>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 xml:space="preserve">How many women </w:t>
      </w:r>
      <w:r w:rsidR="0089541D" w:rsidRPr="004A24F0">
        <w:rPr>
          <w:rFonts w:ascii="Times New Roman" w:hAnsi="Times New Roman" w:cs="Times New Roman"/>
          <w:sz w:val="23"/>
          <w:szCs w:val="23"/>
        </w:rPr>
        <w:t>receive</w:t>
      </w:r>
      <w:r w:rsidRPr="004A24F0">
        <w:rPr>
          <w:rFonts w:ascii="Times New Roman" w:hAnsi="Times New Roman" w:cs="Times New Roman"/>
          <w:sz w:val="23"/>
          <w:szCs w:val="23"/>
        </w:rPr>
        <w:t xml:space="preserve"> client reminders and recalls?</w:t>
      </w:r>
    </w:p>
    <w:p w14:paraId="6A88DF11" w14:textId="2B3F9B89" w:rsidR="000E3EAD" w:rsidRPr="004A24F0" w:rsidRDefault="000E3EAD" w:rsidP="004A24F0">
      <w:pPr>
        <w:pStyle w:val="ListParagraph"/>
        <w:numPr>
          <w:ilvl w:val="1"/>
          <w:numId w:val="56"/>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Which barriers</w:t>
      </w:r>
      <w:r w:rsidR="00F87139" w:rsidRPr="004A24F0">
        <w:rPr>
          <w:rFonts w:ascii="Times New Roman" w:hAnsi="Times New Roman" w:cs="Times New Roman"/>
          <w:sz w:val="23"/>
          <w:szCs w:val="23"/>
        </w:rPr>
        <w:t xml:space="preserve"> </w:t>
      </w:r>
      <w:r w:rsidR="005879A6">
        <w:rPr>
          <w:rFonts w:ascii="Times New Roman" w:hAnsi="Times New Roman" w:cs="Times New Roman"/>
          <w:sz w:val="23"/>
          <w:szCs w:val="23"/>
        </w:rPr>
        <w:t xml:space="preserve">to cancer care </w:t>
      </w:r>
      <w:r w:rsidR="0089541D" w:rsidRPr="004A24F0">
        <w:rPr>
          <w:rFonts w:ascii="Times New Roman" w:hAnsi="Times New Roman" w:cs="Times New Roman"/>
          <w:sz w:val="23"/>
          <w:szCs w:val="23"/>
        </w:rPr>
        <w:t>are</w:t>
      </w:r>
      <w:r w:rsidRPr="004A24F0">
        <w:rPr>
          <w:rFonts w:ascii="Times New Roman" w:hAnsi="Times New Roman" w:cs="Times New Roman"/>
          <w:sz w:val="23"/>
          <w:szCs w:val="23"/>
        </w:rPr>
        <w:t xml:space="preserve"> </w:t>
      </w:r>
      <w:r w:rsidR="00D01499" w:rsidRPr="004A24F0">
        <w:rPr>
          <w:rFonts w:ascii="Times New Roman" w:hAnsi="Times New Roman" w:cs="Times New Roman"/>
          <w:sz w:val="23"/>
          <w:szCs w:val="23"/>
        </w:rPr>
        <w:t>identified and reduced</w:t>
      </w:r>
      <w:r w:rsidRPr="004A24F0">
        <w:rPr>
          <w:rFonts w:ascii="Times New Roman" w:hAnsi="Times New Roman" w:cs="Times New Roman"/>
          <w:sz w:val="23"/>
          <w:szCs w:val="23"/>
        </w:rPr>
        <w:t>? For each type of</w:t>
      </w:r>
      <w:r w:rsidR="005879A6">
        <w:rPr>
          <w:rFonts w:ascii="Times New Roman" w:hAnsi="Times New Roman" w:cs="Times New Roman"/>
          <w:sz w:val="23"/>
          <w:szCs w:val="23"/>
        </w:rPr>
        <w:t xml:space="preserve"> barrier</w:t>
      </w:r>
      <w:r w:rsidRPr="004A24F0">
        <w:rPr>
          <w:rFonts w:ascii="Times New Roman" w:hAnsi="Times New Roman" w:cs="Times New Roman"/>
          <w:sz w:val="23"/>
          <w:szCs w:val="23"/>
        </w:rPr>
        <w:t xml:space="preserve">, how many cases </w:t>
      </w:r>
      <w:r w:rsidR="0089541D" w:rsidRPr="004A24F0">
        <w:rPr>
          <w:rFonts w:ascii="Times New Roman" w:hAnsi="Times New Roman" w:cs="Times New Roman"/>
          <w:sz w:val="23"/>
          <w:szCs w:val="23"/>
        </w:rPr>
        <w:t>are</w:t>
      </w:r>
      <w:r w:rsidR="002A0E1E">
        <w:rPr>
          <w:rFonts w:ascii="Times New Roman" w:hAnsi="Times New Roman" w:cs="Times New Roman"/>
          <w:sz w:val="23"/>
          <w:szCs w:val="23"/>
        </w:rPr>
        <w:t xml:space="preserve"> identified and</w:t>
      </w:r>
      <w:r w:rsidRPr="004A24F0">
        <w:rPr>
          <w:rFonts w:ascii="Times New Roman" w:hAnsi="Times New Roman" w:cs="Times New Roman"/>
          <w:sz w:val="23"/>
          <w:szCs w:val="23"/>
        </w:rPr>
        <w:t xml:space="preserve"> </w:t>
      </w:r>
      <w:r w:rsidR="00D01499" w:rsidRPr="004A24F0">
        <w:rPr>
          <w:rFonts w:ascii="Times New Roman" w:hAnsi="Times New Roman" w:cs="Times New Roman"/>
          <w:sz w:val="23"/>
          <w:szCs w:val="23"/>
        </w:rPr>
        <w:t>reduced</w:t>
      </w:r>
      <w:r w:rsidRPr="004A24F0">
        <w:rPr>
          <w:rFonts w:ascii="Times New Roman" w:hAnsi="Times New Roman" w:cs="Times New Roman"/>
          <w:sz w:val="23"/>
          <w:szCs w:val="23"/>
        </w:rPr>
        <w:t>?</w:t>
      </w:r>
    </w:p>
    <w:p w14:paraId="3BD03BF6" w14:textId="442DE29E" w:rsidR="008E1241" w:rsidRPr="00435CC6" w:rsidRDefault="00E9153A" w:rsidP="004A24F0">
      <w:pPr>
        <w:pStyle w:val="ListParagraph"/>
        <w:numPr>
          <w:ilvl w:val="1"/>
          <w:numId w:val="56"/>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 xml:space="preserve">For how many providers </w:t>
      </w:r>
      <w:r w:rsidR="0089541D" w:rsidRPr="004A24F0">
        <w:rPr>
          <w:rFonts w:ascii="Times New Roman" w:hAnsi="Times New Roman" w:cs="Times New Roman"/>
          <w:sz w:val="23"/>
          <w:szCs w:val="23"/>
        </w:rPr>
        <w:t>do</w:t>
      </w:r>
      <w:r w:rsidR="00330117">
        <w:rPr>
          <w:rFonts w:ascii="Times New Roman" w:hAnsi="Times New Roman" w:cs="Times New Roman"/>
          <w:sz w:val="23"/>
          <w:szCs w:val="23"/>
        </w:rPr>
        <w:t>es</w:t>
      </w:r>
      <w:r w:rsidRPr="004A24F0">
        <w:rPr>
          <w:rFonts w:ascii="Times New Roman" w:hAnsi="Times New Roman" w:cs="Times New Roman"/>
          <w:sz w:val="23"/>
          <w:szCs w:val="23"/>
        </w:rPr>
        <w:t xml:space="preserve"> responsible </w:t>
      </w:r>
      <w:r w:rsidR="00330117">
        <w:rPr>
          <w:rFonts w:ascii="Times New Roman" w:hAnsi="Times New Roman" w:cs="Times New Roman"/>
          <w:sz w:val="23"/>
          <w:szCs w:val="23"/>
        </w:rPr>
        <w:t xml:space="preserve">health system </w:t>
      </w:r>
      <w:r w:rsidRPr="004A24F0">
        <w:rPr>
          <w:rFonts w:ascii="Times New Roman" w:hAnsi="Times New Roman" w:cs="Times New Roman"/>
          <w:sz w:val="23"/>
          <w:szCs w:val="23"/>
        </w:rPr>
        <w:t xml:space="preserve">staff perform </w:t>
      </w:r>
      <w:r w:rsidR="008E1241" w:rsidRPr="00435CC6">
        <w:rPr>
          <w:rFonts w:ascii="Times New Roman" w:hAnsi="Times New Roman" w:cs="Times New Roman"/>
          <w:sz w:val="23"/>
          <w:szCs w:val="23"/>
        </w:rPr>
        <w:t>provider assessment and feedback</w:t>
      </w:r>
      <w:r w:rsidRPr="004A24F0">
        <w:rPr>
          <w:rFonts w:ascii="Times New Roman" w:hAnsi="Times New Roman" w:cs="Times New Roman"/>
          <w:sz w:val="23"/>
          <w:szCs w:val="23"/>
        </w:rPr>
        <w:t>?</w:t>
      </w:r>
    </w:p>
    <w:p w14:paraId="6B6B8E72" w14:textId="77777777" w:rsidR="00BE5F62" w:rsidRPr="00435CC6" w:rsidRDefault="00BE5F62" w:rsidP="00BE5F62">
      <w:pPr>
        <w:jc w:val="both"/>
        <w:rPr>
          <w:rFonts w:ascii="Times New Roman" w:hAnsi="Times New Roman" w:cs="Times New Roman"/>
          <w:sz w:val="23"/>
          <w:szCs w:val="23"/>
        </w:rPr>
      </w:pPr>
    </w:p>
    <w:p w14:paraId="18448B66" w14:textId="77777777" w:rsidR="00BE5F62" w:rsidRPr="00435CC6" w:rsidRDefault="46C0516D" w:rsidP="46C0516D">
      <w:pPr>
        <w:jc w:val="both"/>
        <w:rPr>
          <w:rFonts w:ascii="Times New Roman" w:hAnsi="Times New Roman" w:cs="Times New Roman"/>
          <w:sz w:val="23"/>
          <w:szCs w:val="23"/>
        </w:rPr>
      </w:pPr>
      <w:r w:rsidRPr="00435CC6">
        <w:rPr>
          <w:rFonts w:ascii="Times New Roman" w:hAnsi="Times New Roman" w:cs="Times New Roman"/>
          <w:sz w:val="23"/>
          <w:szCs w:val="23"/>
        </w:rPr>
        <w:t>Key outcome evaluation questions are as follows:</w:t>
      </w:r>
    </w:p>
    <w:p w14:paraId="036185B1" w14:textId="5208703F" w:rsidR="003767C8" w:rsidRPr="004A24F0" w:rsidRDefault="006E7A77" w:rsidP="004A24F0">
      <w:pPr>
        <w:pStyle w:val="ListParagraph"/>
        <w:numPr>
          <w:ilvl w:val="0"/>
          <w:numId w:val="56"/>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Is the GBCCP</w:t>
      </w:r>
      <w:r w:rsidR="0089541D" w:rsidRPr="004A24F0">
        <w:rPr>
          <w:rFonts w:ascii="Times New Roman" w:hAnsi="Times New Roman" w:cs="Times New Roman"/>
          <w:sz w:val="23"/>
          <w:szCs w:val="23"/>
        </w:rPr>
        <w:t xml:space="preserve"> meeting</w:t>
      </w:r>
      <w:r w:rsidRPr="004A24F0">
        <w:rPr>
          <w:rFonts w:ascii="Times New Roman" w:hAnsi="Times New Roman" w:cs="Times New Roman"/>
          <w:sz w:val="23"/>
          <w:szCs w:val="23"/>
        </w:rPr>
        <w:t xml:space="preserve"> </w:t>
      </w:r>
      <w:r w:rsidR="0089541D" w:rsidRPr="004A24F0">
        <w:rPr>
          <w:rFonts w:ascii="Times New Roman" w:hAnsi="Times New Roman" w:cs="Times New Roman"/>
          <w:sz w:val="23"/>
          <w:szCs w:val="23"/>
        </w:rPr>
        <w:t>target values of clinical quality</w:t>
      </w:r>
      <w:r w:rsidR="003767C8" w:rsidRPr="004A24F0">
        <w:rPr>
          <w:rFonts w:ascii="Times New Roman" w:hAnsi="Times New Roman" w:cs="Times New Roman"/>
          <w:sz w:val="23"/>
          <w:szCs w:val="23"/>
        </w:rPr>
        <w:t xml:space="preserve"> indicators?</w:t>
      </w:r>
    </w:p>
    <w:p w14:paraId="50F7F705" w14:textId="4D45E816" w:rsidR="0089541D" w:rsidRPr="004A24F0" w:rsidRDefault="0089541D" w:rsidP="0089541D">
      <w:pPr>
        <w:pStyle w:val="ListParagraph"/>
        <w:numPr>
          <w:ilvl w:val="1"/>
          <w:numId w:val="55"/>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 xml:space="preserve">Does the GBCCP reach the priority population for cancer screening?  </w:t>
      </w:r>
    </w:p>
    <w:p w14:paraId="6EE1F485" w14:textId="43AD14F2" w:rsidR="00435CC6" w:rsidRPr="00F362CF" w:rsidRDefault="00435CC6" w:rsidP="00435CC6">
      <w:pPr>
        <w:pStyle w:val="ListParagraph"/>
        <w:numPr>
          <w:ilvl w:val="1"/>
          <w:numId w:val="55"/>
        </w:numPr>
        <w:spacing w:after="60" w:line="252" w:lineRule="auto"/>
        <w:jc w:val="both"/>
        <w:rPr>
          <w:rFonts w:ascii="Times New Roman" w:hAnsi="Times New Roman" w:cs="Times New Roman"/>
          <w:sz w:val="23"/>
          <w:szCs w:val="23"/>
        </w:rPr>
      </w:pPr>
      <w:r w:rsidRPr="00F362CF">
        <w:rPr>
          <w:rFonts w:ascii="Times New Roman" w:hAnsi="Times New Roman" w:cs="Times New Roman"/>
          <w:sz w:val="23"/>
          <w:szCs w:val="23"/>
        </w:rPr>
        <w:t xml:space="preserve">What percentage of clients with abnormal screening results </w:t>
      </w:r>
      <w:r>
        <w:rPr>
          <w:rFonts w:ascii="Times New Roman" w:hAnsi="Times New Roman" w:cs="Times New Roman"/>
          <w:sz w:val="23"/>
          <w:szCs w:val="23"/>
        </w:rPr>
        <w:t xml:space="preserve">complete </w:t>
      </w:r>
      <w:r w:rsidRPr="00F362CF">
        <w:rPr>
          <w:rFonts w:ascii="Times New Roman" w:hAnsi="Times New Roman" w:cs="Times New Roman"/>
          <w:sz w:val="23"/>
          <w:szCs w:val="23"/>
        </w:rPr>
        <w:t>diagnostic follow-up?</w:t>
      </w:r>
    </w:p>
    <w:p w14:paraId="66E62CF0" w14:textId="49740AD7" w:rsidR="00E0624B" w:rsidRPr="004A24F0" w:rsidRDefault="00BA1201" w:rsidP="004A24F0">
      <w:pPr>
        <w:pStyle w:val="ListParagraph"/>
        <w:numPr>
          <w:ilvl w:val="1"/>
          <w:numId w:val="55"/>
        </w:numPr>
        <w:spacing w:after="60" w:line="252" w:lineRule="auto"/>
        <w:jc w:val="both"/>
        <w:rPr>
          <w:rFonts w:ascii="Times New Roman" w:hAnsi="Times New Roman" w:cs="Times New Roman"/>
          <w:sz w:val="23"/>
          <w:szCs w:val="23"/>
        </w:rPr>
      </w:pPr>
      <w:r w:rsidRPr="004A24F0">
        <w:rPr>
          <w:rFonts w:ascii="Times New Roman" w:hAnsi="Times New Roman" w:cs="Times New Roman"/>
          <w:sz w:val="23"/>
          <w:szCs w:val="23"/>
        </w:rPr>
        <w:t xml:space="preserve">What percentage of </w:t>
      </w:r>
      <w:r w:rsidR="00E0624B" w:rsidRPr="004A24F0">
        <w:rPr>
          <w:rFonts w:ascii="Times New Roman" w:hAnsi="Times New Roman" w:cs="Times New Roman"/>
          <w:sz w:val="23"/>
          <w:szCs w:val="23"/>
        </w:rPr>
        <w:t>clients</w:t>
      </w:r>
      <w:r w:rsidRPr="004A24F0">
        <w:rPr>
          <w:rFonts w:ascii="Times New Roman" w:hAnsi="Times New Roman" w:cs="Times New Roman"/>
          <w:sz w:val="23"/>
          <w:szCs w:val="23"/>
        </w:rPr>
        <w:t xml:space="preserve"> with abnormal screen</w:t>
      </w:r>
      <w:r w:rsidR="00E0624B" w:rsidRPr="004A24F0">
        <w:rPr>
          <w:rFonts w:ascii="Times New Roman" w:hAnsi="Times New Roman" w:cs="Times New Roman"/>
          <w:sz w:val="23"/>
          <w:szCs w:val="23"/>
        </w:rPr>
        <w:t>ing result</w:t>
      </w:r>
      <w:r w:rsidRPr="004A24F0">
        <w:rPr>
          <w:rFonts w:ascii="Times New Roman" w:hAnsi="Times New Roman" w:cs="Times New Roman"/>
          <w:sz w:val="23"/>
          <w:szCs w:val="23"/>
        </w:rPr>
        <w:t>s receive timely diagnostic follow-up</w:t>
      </w:r>
      <w:r w:rsidR="00E0624B" w:rsidRPr="004A24F0">
        <w:rPr>
          <w:rFonts w:ascii="Times New Roman" w:hAnsi="Times New Roman" w:cs="Times New Roman"/>
          <w:sz w:val="23"/>
          <w:szCs w:val="23"/>
        </w:rPr>
        <w:t>?</w:t>
      </w:r>
    </w:p>
    <w:p w14:paraId="76D66A4D" w14:textId="098B4ED0" w:rsidR="00BA1201" w:rsidRDefault="00BF6D21" w:rsidP="004A24F0">
      <w:pPr>
        <w:pStyle w:val="ListParagraph"/>
        <w:numPr>
          <w:ilvl w:val="1"/>
          <w:numId w:val="55"/>
        </w:numPr>
        <w:spacing w:after="60" w:line="252" w:lineRule="auto"/>
        <w:jc w:val="both"/>
        <w:rPr>
          <w:rFonts w:ascii="Times New Roman" w:hAnsi="Times New Roman" w:cs="Times New Roman"/>
          <w:sz w:val="23"/>
          <w:szCs w:val="23"/>
        </w:rPr>
      </w:pPr>
      <w:r>
        <w:rPr>
          <w:rFonts w:ascii="Times New Roman" w:hAnsi="Times New Roman" w:cs="Times New Roman"/>
          <w:sz w:val="23"/>
          <w:szCs w:val="23"/>
        </w:rPr>
        <w:t xml:space="preserve">What percentage of clients diagnosed with cancer </w:t>
      </w:r>
      <w:r w:rsidR="002147EA">
        <w:rPr>
          <w:rFonts w:ascii="Times New Roman" w:hAnsi="Times New Roman" w:cs="Times New Roman"/>
          <w:sz w:val="23"/>
          <w:szCs w:val="23"/>
        </w:rPr>
        <w:t>initiate</w:t>
      </w:r>
      <w:r>
        <w:rPr>
          <w:rFonts w:ascii="Times New Roman" w:hAnsi="Times New Roman" w:cs="Times New Roman"/>
          <w:sz w:val="23"/>
          <w:szCs w:val="23"/>
        </w:rPr>
        <w:t xml:space="preserve"> </w:t>
      </w:r>
      <w:r w:rsidR="00BA1201" w:rsidRPr="004A24F0">
        <w:rPr>
          <w:rFonts w:ascii="Times New Roman" w:hAnsi="Times New Roman" w:cs="Times New Roman"/>
          <w:sz w:val="23"/>
          <w:szCs w:val="23"/>
        </w:rPr>
        <w:t>cancer treatment?</w:t>
      </w:r>
    </w:p>
    <w:p w14:paraId="0C82650B" w14:textId="5E472E1F" w:rsidR="002147EA" w:rsidRPr="00F362CF" w:rsidRDefault="002147EA" w:rsidP="002147EA">
      <w:pPr>
        <w:pStyle w:val="ListParagraph"/>
        <w:numPr>
          <w:ilvl w:val="1"/>
          <w:numId w:val="55"/>
        </w:numPr>
        <w:spacing w:after="60" w:line="252" w:lineRule="auto"/>
        <w:jc w:val="both"/>
        <w:rPr>
          <w:rFonts w:ascii="Times New Roman" w:hAnsi="Times New Roman" w:cs="Times New Roman"/>
          <w:sz w:val="23"/>
          <w:szCs w:val="23"/>
        </w:rPr>
      </w:pPr>
      <w:r>
        <w:rPr>
          <w:rFonts w:ascii="Times New Roman" w:hAnsi="Times New Roman" w:cs="Times New Roman"/>
          <w:sz w:val="23"/>
          <w:szCs w:val="23"/>
        </w:rPr>
        <w:t xml:space="preserve">What percentage of clients diagnosed with cancer initiate timely </w:t>
      </w:r>
      <w:r w:rsidRPr="00F362CF">
        <w:rPr>
          <w:rFonts w:ascii="Times New Roman" w:hAnsi="Times New Roman" w:cs="Times New Roman"/>
          <w:sz w:val="23"/>
          <w:szCs w:val="23"/>
        </w:rPr>
        <w:t>cancer treatment?</w:t>
      </w:r>
    </w:p>
    <w:p w14:paraId="18A495C2" w14:textId="3C61E901" w:rsidR="003C7CDA" w:rsidRPr="00E0624B" w:rsidRDefault="46C0516D" w:rsidP="004A24F0">
      <w:pPr>
        <w:pStyle w:val="ListParagraph"/>
        <w:numPr>
          <w:ilvl w:val="0"/>
          <w:numId w:val="56"/>
        </w:numPr>
        <w:spacing w:after="60" w:line="252" w:lineRule="auto"/>
        <w:jc w:val="both"/>
        <w:rPr>
          <w:rFonts w:ascii="Times New Roman" w:hAnsi="Times New Roman" w:cs="Times New Roman"/>
          <w:sz w:val="23"/>
          <w:szCs w:val="23"/>
        </w:rPr>
      </w:pPr>
      <w:r w:rsidRPr="00435CC6">
        <w:rPr>
          <w:rFonts w:ascii="Times New Roman" w:hAnsi="Times New Roman" w:cs="Times New Roman"/>
          <w:sz w:val="23"/>
          <w:szCs w:val="23"/>
        </w:rPr>
        <w:t>What percentage of patients receiving navigation for</w:t>
      </w:r>
      <w:r w:rsidRPr="00E0624B">
        <w:rPr>
          <w:rFonts w:ascii="Times New Roman" w:hAnsi="Times New Roman" w:cs="Times New Roman"/>
          <w:sz w:val="23"/>
          <w:szCs w:val="23"/>
        </w:rPr>
        <w:t xml:space="preserve"> diagnostic follow-up complete diagnostic testing?</w:t>
      </w:r>
    </w:p>
    <w:p w14:paraId="7D11F4D0" w14:textId="6E2891AE" w:rsidR="003C7CDA" w:rsidRPr="00E0624B" w:rsidRDefault="46C0516D" w:rsidP="004A24F0">
      <w:pPr>
        <w:pStyle w:val="ListParagraph"/>
        <w:numPr>
          <w:ilvl w:val="0"/>
          <w:numId w:val="56"/>
        </w:numPr>
        <w:spacing w:after="60" w:line="252" w:lineRule="auto"/>
        <w:jc w:val="both"/>
        <w:rPr>
          <w:rFonts w:ascii="Times New Roman" w:hAnsi="Times New Roman" w:cs="Times New Roman"/>
          <w:sz w:val="23"/>
          <w:szCs w:val="23"/>
        </w:rPr>
      </w:pPr>
      <w:r w:rsidRPr="00E0624B">
        <w:rPr>
          <w:rFonts w:ascii="Times New Roman" w:hAnsi="Times New Roman" w:cs="Times New Roman"/>
          <w:sz w:val="23"/>
          <w:szCs w:val="23"/>
        </w:rPr>
        <w:t xml:space="preserve">Do clinic-level screening rates </w:t>
      </w:r>
      <w:r w:rsidR="00B62876" w:rsidRPr="00E0624B">
        <w:rPr>
          <w:rFonts w:ascii="Times New Roman" w:hAnsi="Times New Roman" w:cs="Times New Roman"/>
          <w:sz w:val="23"/>
          <w:szCs w:val="23"/>
        </w:rPr>
        <w:t xml:space="preserve">change </w:t>
      </w:r>
      <w:r w:rsidRPr="00E0624B">
        <w:rPr>
          <w:rFonts w:ascii="Times New Roman" w:hAnsi="Times New Roman" w:cs="Times New Roman"/>
          <w:sz w:val="23"/>
          <w:szCs w:val="23"/>
        </w:rPr>
        <w:t xml:space="preserve">after implementing </w:t>
      </w:r>
      <w:r w:rsidR="00F51F6C" w:rsidRPr="00E0624B">
        <w:rPr>
          <w:rFonts w:ascii="Times New Roman" w:hAnsi="Times New Roman" w:cs="Times New Roman"/>
          <w:sz w:val="23"/>
          <w:szCs w:val="23"/>
        </w:rPr>
        <w:t>EBIs</w:t>
      </w:r>
      <w:r w:rsidRPr="00E0624B">
        <w:rPr>
          <w:rFonts w:ascii="Times New Roman" w:hAnsi="Times New Roman" w:cs="Times New Roman"/>
          <w:sz w:val="23"/>
          <w:szCs w:val="23"/>
        </w:rPr>
        <w:t xml:space="preserve"> and supportive activities?</w:t>
      </w:r>
    </w:p>
    <w:bookmarkEnd w:id="1"/>
    <w:p w14:paraId="34E9B863" w14:textId="77777777" w:rsidR="00BE5F62" w:rsidRPr="00E0624B" w:rsidRDefault="00BE5F62" w:rsidP="002A4A38">
      <w:pPr>
        <w:jc w:val="both"/>
        <w:rPr>
          <w:rFonts w:ascii="Times New Roman" w:eastAsia="Times New Roman" w:hAnsi="Times New Roman" w:cs="Times New Roman"/>
          <w:sz w:val="23"/>
          <w:szCs w:val="23"/>
        </w:rPr>
      </w:pPr>
    </w:p>
    <w:p w14:paraId="05538C4E" w14:textId="77777777" w:rsidR="002A4A38" w:rsidRPr="00E0624B" w:rsidRDefault="002A4A38" w:rsidP="46C0516D">
      <w:pPr>
        <w:jc w:val="both"/>
        <w:rPr>
          <w:rFonts w:ascii="Times New Roman" w:hAnsi="Times New Roman" w:cs="Times New Roman"/>
          <w:sz w:val="23"/>
          <w:szCs w:val="23"/>
        </w:rPr>
      </w:pPr>
      <w:r w:rsidRPr="00E0624B">
        <w:rPr>
          <w:rFonts w:ascii="Times New Roman" w:eastAsia="Times New Roman" w:hAnsi="Times New Roman" w:cs="Times New Roman"/>
          <w:sz w:val="23"/>
          <w:szCs w:val="23"/>
        </w:rPr>
        <w:t>These evaluation questions were selected and prioritized based on programmatic needs</w:t>
      </w:r>
      <w:r w:rsidRPr="00541095">
        <w:rPr>
          <w:rFonts w:ascii="Times New Roman" w:hAnsi="Times New Roman" w:cs="Times New Roman"/>
          <w:noProof/>
          <w:sz w:val="23"/>
          <w:szCs w:val="23"/>
        </w:rPr>
        <w:drawing>
          <wp:anchor distT="0" distB="0" distL="114300" distR="114300" simplePos="0" relativeHeight="251659264" behindDoc="0" locked="0" layoutInCell="0" hidden="0" allowOverlap="1" wp14:anchorId="0CBDB905" wp14:editId="656FB314">
            <wp:simplePos x="0" y="0"/>
            <wp:positionH relativeFrom="margin">
              <wp:posOffset>7670800</wp:posOffset>
            </wp:positionH>
            <wp:positionV relativeFrom="paragraph">
              <wp:posOffset>-177799</wp:posOffset>
            </wp:positionV>
            <wp:extent cx="990600" cy="6337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4"/>
                    <a:srcRect/>
                    <a:stretch>
                      <a:fillRect/>
                    </a:stretch>
                  </pic:blipFill>
                  <pic:spPr>
                    <a:xfrm>
                      <a:off x="0" y="0"/>
                      <a:ext cx="990600" cy="6337300"/>
                    </a:xfrm>
                    <a:prstGeom prst="rect">
                      <a:avLst/>
                    </a:prstGeom>
                    <a:ln/>
                  </pic:spPr>
                </pic:pic>
              </a:graphicData>
            </a:graphic>
          </wp:anchor>
        </w:drawing>
      </w:r>
      <w:r w:rsidRPr="00E0624B">
        <w:rPr>
          <w:rFonts w:ascii="Times New Roman" w:eastAsia="Times New Roman" w:hAnsi="Times New Roman" w:cs="Times New Roman"/>
          <w:sz w:val="23"/>
          <w:szCs w:val="23"/>
        </w:rPr>
        <w:t xml:space="preserve">, </w:t>
      </w:r>
      <w:r w:rsidR="001A705A" w:rsidRPr="00E0624B">
        <w:rPr>
          <w:rFonts w:ascii="Times New Roman" w:eastAsia="Times New Roman" w:hAnsi="Times New Roman" w:cs="Times New Roman"/>
          <w:sz w:val="23"/>
          <w:szCs w:val="23"/>
        </w:rPr>
        <w:t xml:space="preserve">selected evaluation purpose, stakeholder interests </w:t>
      </w:r>
      <w:r w:rsidRPr="00E0624B">
        <w:rPr>
          <w:rFonts w:ascii="Times New Roman" w:eastAsia="Times New Roman" w:hAnsi="Times New Roman" w:cs="Times New Roman"/>
          <w:sz w:val="23"/>
          <w:szCs w:val="23"/>
        </w:rPr>
        <w:t xml:space="preserve">and </w:t>
      </w:r>
      <w:r w:rsidR="00E52ECE" w:rsidRPr="00E0624B">
        <w:rPr>
          <w:rFonts w:ascii="Times New Roman" w:eastAsia="Times New Roman" w:hAnsi="Times New Roman" w:cs="Times New Roman"/>
          <w:sz w:val="23"/>
          <w:szCs w:val="23"/>
        </w:rPr>
        <w:t>feasibility</w:t>
      </w:r>
      <w:r w:rsidRPr="00E0624B">
        <w:rPr>
          <w:rFonts w:ascii="Times New Roman" w:eastAsia="Times New Roman" w:hAnsi="Times New Roman" w:cs="Times New Roman"/>
          <w:sz w:val="23"/>
          <w:szCs w:val="23"/>
        </w:rPr>
        <w:t xml:space="preserve">. </w:t>
      </w:r>
      <w:r w:rsidR="000E31F6" w:rsidRPr="00E0624B">
        <w:rPr>
          <w:rFonts w:ascii="Times New Roman" w:hAnsi="Times New Roman" w:cs="Times New Roman"/>
          <w:sz w:val="23"/>
          <w:szCs w:val="23"/>
        </w:rPr>
        <w:t>The GBCCP</w:t>
      </w:r>
      <w:r w:rsidR="00A10279" w:rsidRPr="00E0624B">
        <w:rPr>
          <w:rFonts w:ascii="Times New Roman" w:hAnsi="Times New Roman" w:cs="Times New Roman"/>
          <w:sz w:val="23"/>
          <w:szCs w:val="23"/>
        </w:rPr>
        <w:t xml:space="preserve"> evaluator</w:t>
      </w:r>
      <w:r w:rsidR="000E31F6" w:rsidRPr="00E0624B">
        <w:rPr>
          <w:rFonts w:ascii="Times New Roman" w:hAnsi="Times New Roman" w:cs="Times New Roman"/>
          <w:sz w:val="23"/>
          <w:szCs w:val="23"/>
        </w:rPr>
        <w:t xml:space="preserve"> will collaborate with program stakeholders to </w:t>
      </w:r>
      <w:r w:rsidR="005A5FA7" w:rsidRPr="00E0624B">
        <w:rPr>
          <w:rFonts w:ascii="Times New Roman" w:hAnsi="Times New Roman" w:cs="Times New Roman"/>
          <w:sz w:val="23"/>
          <w:szCs w:val="23"/>
        </w:rPr>
        <w:t xml:space="preserve">assess whether priorities and feasibility issues hold for these focused evaluation activities and </w:t>
      </w:r>
      <w:r w:rsidR="000E31F6" w:rsidRPr="00E0624B">
        <w:rPr>
          <w:rFonts w:ascii="Times New Roman" w:hAnsi="Times New Roman" w:cs="Times New Roman"/>
          <w:sz w:val="23"/>
          <w:szCs w:val="23"/>
        </w:rPr>
        <w:t>refine these</w:t>
      </w:r>
      <w:r w:rsidR="00A10279" w:rsidRPr="00E0624B">
        <w:rPr>
          <w:rFonts w:ascii="Times New Roman" w:hAnsi="Times New Roman" w:cs="Times New Roman"/>
          <w:sz w:val="23"/>
          <w:szCs w:val="23"/>
        </w:rPr>
        <w:t xml:space="preserve"> evaluation</w:t>
      </w:r>
      <w:r w:rsidR="000E31F6" w:rsidRPr="00E0624B">
        <w:rPr>
          <w:rFonts w:ascii="Times New Roman" w:hAnsi="Times New Roman" w:cs="Times New Roman"/>
          <w:sz w:val="23"/>
          <w:szCs w:val="23"/>
        </w:rPr>
        <w:t xml:space="preserve"> questions during the </w:t>
      </w:r>
      <w:r w:rsidR="007B7DCA" w:rsidRPr="00E0624B">
        <w:rPr>
          <w:rFonts w:ascii="Times New Roman" w:hAnsi="Times New Roman" w:cs="Times New Roman"/>
          <w:sz w:val="23"/>
          <w:szCs w:val="23"/>
        </w:rPr>
        <w:t xml:space="preserve">five-year </w:t>
      </w:r>
      <w:r w:rsidR="000E31F6" w:rsidRPr="00E0624B">
        <w:rPr>
          <w:rFonts w:ascii="Times New Roman" w:hAnsi="Times New Roman" w:cs="Times New Roman"/>
          <w:sz w:val="23"/>
          <w:szCs w:val="23"/>
        </w:rPr>
        <w:t>project duration.</w:t>
      </w:r>
    </w:p>
    <w:p w14:paraId="713A33BF" w14:textId="77777777" w:rsidR="002A4A38" w:rsidRPr="0009673C" w:rsidRDefault="002A4A38" w:rsidP="002A4A38">
      <w:pPr>
        <w:jc w:val="both"/>
        <w:rPr>
          <w:rFonts w:ascii="Times New Roman" w:eastAsia="Times New Roman" w:hAnsi="Times New Roman" w:cs="Times New Roman"/>
          <w:sz w:val="23"/>
          <w:szCs w:val="23"/>
        </w:rPr>
      </w:pPr>
    </w:p>
    <w:p w14:paraId="60E0150E" w14:textId="77777777" w:rsidR="002A4A38" w:rsidRPr="0009673C" w:rsidRDefault="002A4A38" w:rsidP="002A4A38">
      <w:pPr>
        <w:jc w:val="both"/>
        <w:rPr>
          <w:rFonts w:ascii="Times New Roman" w:eastAsia="Times New Roman" w:hAnsi="Times New Roman" w:cs="Times New Roman"/>
          <w:b/>
          <w:sz w:val="23"/>
          <w:szCs w:val="23"/>
        </w:rPr>
        <w:sectPr w:rsidR="002A4A38" w:rsidRPr="0009673C" w:rsidSect="006D4854">
          <w:pgSz w:w="12240" w:h="15840"/>
          <w:pgMar w:top="1440" w:right="1440" w:bottom="1440" w:left="1440" w:header="0" w:footer="720" w:gutter="0"/>
          <w:cols w:space="720"/>
          <w:docGrid w:linePitch="326"/>
        </w:sectPr>
      </w:pPr>
    </w:p>
    <w:p w14:paraId="0F949EDE" w14:textId="77777777" w:rsidR="002A4A38" w:rsidRPr="0009673C" w:rsidRDefault="46C0516D" w:rsidP="46C0516D">
      <w:pPr>
        <w:pStyle w:val="ListParagraph"/>
        <w:numPr>
          <w:ilvl w:val="0"/>
          <w:numId w:val="40"/>
        </w:numPr>
        <w:jc w:val="both"/>
        <w:rPr>
          <w:rFonts w:ascii="Times New Roman" w:eastAsia="Times New Roman" w:hAnsi="Times New Roman" w:cs="Times New Roman"/>
          <w:b/>
          <w:bCs/>
          <w:sz w:val="28"/>
          <w:szCs w:val="28"/>
        </w:rPr>
      </w:pPr>
      <w:r w:rsidRPr="46C0516D">
        <w:rPr>
          <w:rFonts w:ascii="Times New Roman" w:eastAsia="Times New Roman" w:hAnsi="Times New Roman" w:cs="Times New Roman"/>
          <w:b/>
          <w:bCs/>
          <w:sz w:val="28"/>
          <w:szCs w:val="28"/>
        </w:rPr>
        <w:lastRenderedPageBreak/>
        <w:t xml:space="preserve">Data collection </w:t>
      </w:r>
    </w:p>
    <w:p w14:paraId="539F69E3" w14:textId="36D6FA6B" w:rsidR="00EE58FF" w:rsidRDefault="46C0516D" w:rsidP="46C0516D">
      <w:pPr>
        <w:jc w:val="both"/>
        <w:rPr>
          <w:rFonts w:ascii="Times New Roman" w:eastAsia="Times New Roman" w:hAnsi="Times New Roman" w:cs="Times New Roman"/>
          <w:sz w:val="23"/>
          <w:szCs w:val="23"/>
        </w:rPr>
      </w:pPr>
      <w:r w:rsidRPr="46C0516D">
        <w:rPr>
          <w:rFonts w:ascii="Times New Roman" w:eastAsia="Times" w:hAnsi="Times New Roman" w:cs="Times New Roman"/>
          <w:sz w:val="23"/>
          <w:szCs w:val="23"/>
        </w:rPr>
        <w:t xml:space="preserve">A mixed methods approach, including quantitative and qualitative methodologies, will be used. Data collection plan is summarized </w:t>
      </w:r>
      <w:r w:rsidRPr="46C0516D">
        <w:rPr>
          <w:rFonts w:ascii="Times New Roman" w:eastAsia="Times New Roman" w:hAnsi="Times New Roman" w:cs="Times New Roman"/>
          <w:sz w:val="23"/>
          <w:szCs w:val="23"/>
        </w:rPr>
        <w:t xml:space="preserve">in </w:t>
      </w:r>
      <w:r w:rsidRPr="46C0516D">
        <w:rPr>
          <w:rFonts w:ascii="Times New Roman" w:eastAsia="Times New Roman" w:hAnsi="Times New Roman" w:cs="Times New Roman"/>
          <w:b/>
          <w:bCs/>
          <w:sz w:val="23"/>
          <w:szCs w:val="23"/>
        </w:rPr>
        <w:t>Table</w:t>
      </w:r>
      <w:r w:rsidR="00131458">
        <w:rPr>
          <w:rFonts w:ascii="Times New Roman" w:eastAsia="Times New Roman" w:hAnsi="Times New Roman" w:cs="Times New Roman"/>
          <w:b/>
          <w:bCs/>
          <w:sz w:val="23"/>
          <w:szCs w:val="23"/>
        </w:rPr>
        <w:t>s</w:t>
      </w:r>
      <w:r w:rsidRPr="46C0516D">
        <w:rPr>
          <w:rFonts w:ascii="Times New Roman" w:eastAsia="Times New Roman" w:hAnsi="Times New Roman" w:cs="Times New Roman"/>
          <w:b/>
          <w:bCs/>
          <w:sz w:val="23"/>
          <w:szCs w:val="23"/>
        </w:rPr>
        <w:t xml:space="preserve"> 2</w:t>
      </w:r>
      <w:r w:rsidR="00131458">
        <w:rPr>
          <w:rFonts w:ascii="Times New Roman" w:eastAsia="Times New Roman" w:hAnsi="Times New Roman" w:cs="Times New Roman"/>
          <w:b/>
          <w:bCs/>
          <w:sz w:val="23"/>
          <w:szCs w:val="23"/>
        </w:rPr>
        <w:t xml:space="preserve"> </w:t>
      </w:r>
      <w:r w:rsidR="00131458" w:rsidRPr="004A24F0">
        <w:rPr>
          <w:rFonts w:ascii="Times New Roman" w:eastAsia="Times New Roman" w:hAnsi="Times New Roman" w:cs="Times New Roman"/>
          <w:bCs/>
          <w:sz w:val="23"/>
          <w:szCs w:val="23"/>
        </w:rPr>
        <w:t>and</w:t>
      </w:r>
      <w:r w:rsidR="00131458">
        <w:rPr>
          <w:rFonts w:ascii="Times New Roman" w:eastAsia="Times New Roman" w:hAnsi="Times New Roman" w:cs="Times New Roman"/>
          <w:b/>
          <w:bCs/>
          <w:sz w:val="23"/>
          <w:szCs w:val="23"/>
        </w:rPr>
        <w:t xml:space="preserve"> 3</w:t>
      </w:r>
      <w:r w:rsidRPr="46C0516D">
        <w:rPr>
          <w:rFonts w:ascii="Times New Roman" w:eastAsia="Times New Roman" w:hAnsi="Times New Roman" w:cs="Times New Roman"/>
          <w:sz w:val="23"/>
          <w:szCs w:val="23"/>
        </w:rPr>
        <w:t>.</w:t>
      </w:r>
      <w:r w:rsidRPr="46C0516D">
        <w:rPr>
          <w:rFonts w:ascii="Times New Roman" w:hAnsi="Times New Roman" w:cs="Times New Roman"/>
          <w:sz w:val="23"/>
          <w:szCs w:val="23"/>
        </w:rPr>
        <w:t xml:space="preserve"> </w:t>
      </w:r>
      <w:r w:rsidRPr="46C0516D">
        <w:rPr>
          <w:rFonts w:ascii="Times New Roman" w:eastAsia="Times New Roman" w:hAnsi="Times New Roman" w:cs="Times New Roman"/>
          <w:sz w:val="23"/>
          <w:szCs w:val="23"/>
        </w:rPr>
        <w:t>More detailed data collection plan and data management plan are included in Appendix.</w:t>
      </w:r>
    </w:p>
    <w:p w14:paraId="65F9619C" w14:textId="60D3867D" w:rsidR="00131458" w:rsidRDefault="00131458" w:rsidP="00131458">
      <w:pPr>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t>Table</w:t>
      </w:r>
      <w:r w:rsidRPr="46C0516D">
        <w:rPr>
          <w:rFonts w:ascii="Times New Roman" w:eastAsia="Times New Roman" w:hAnsi="Times New Roman" w:cs="Times New Roman"/>
          <w:b/>
          <w:bCs/>
          <w:sz w:val="23"/>
          <w:szCs w:val="23"/>
        </w:rPr>
        <w:t xml:space="preserve"> 2</w:t>
      </w:r>
      <w:r w:rsidRPr="46C0516D">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Summary of data collection plan for process evaluation </w:t>
      </w:r>
    </w:p>
    <w:tbl>
      <w:tblPr>
        <w:tblW w:w="14130" w:type="dxa"/>
        <w:tblInd w:w="-640" w:type="dxa"/>
        <w:tblCellMar>
          <w:left w:w="0" w:type="dxa"/>
          <w:right w:w="0" w:type="dxa"/>
        </w:tblCellMar>
        <w:tblLook w:val="0600" w:firstRow="0" w:lastRow="0" w:firstColumn="0" w:lastColumn="0" w:noHBand="1" w:noVBand="1"/>
      </w:tblPr>
      <w:tblGrid>
        <w:gridCol w:w="3706"/>
        <w:gridCol w:w="1833"/>
        <w:gridCol w:w="3575"/>
        <w:gridCol w:w="1179"/>
        <w:gridCol w:w="1862"/>
        <w:gridCol w:w="1975"/>
      </w:tblGrid>
      <w:tr w:rsidR="00AC1C06" w:rsidRPr="00AC1C06" w14:paraId="33961DA7" w14:textId="77777777" w:rsidTr="00504497">
        <w:trPr>
          <w:trHeight w:val="45"/>
        </w:trPr>
        <w:tc>
          <w:tcPr>
            <w:tcW w:w="37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108" w:type="dxa"/>
              <w:bottom w:w="0" w:type="dxa"/>
              <w:right w:w="108" w:type="dxa"/>
            </w:tcMar>
            <w:hideMark/>
          </w:tcPr>
          <w:p w14:paraId="2B229376" w14:textId="77777777" w:rsidR="00131458" w:rsidRPr="004A24F0" w:rsidRDefault="00131458" w:rsidP="004E392E">
            <w:pPr>
              <w:jc w:val="center"/>
              <w:rPr>
                <w:rFonts w:ascii="Times New Roman" w:eastAsia="Times New Roman" w:hAnsi="Times New Roman" w:cs="Times New Roman"/>
                <w:b/>
                <w:bCs/>
                <w:sz w:val="23"/>
                <w:szCs w:val="23"/>
              </w:rPr>
            </w:pPr>
            <w:r w:rsidRPr="004A24F0">
              <w:rPr>
                <w:rFonts w:ascii="Times New Roman" w:eastAsia="Times New Roman" w:hAnsi="Times New Roman" w:cs="Times New Roman"/>
                <w:b/>
                <w:bCs/>
                <w:sz w:val="23"/>
                <w:szCs w:val="23"/>
              </w:rPr>
              <w:t>Evaluation Question</w:t>
            </w:r>
          </w:p>
        </w:tc>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687FDE05" w14:textId="77777777" w:rsidR="00131458" w:rsidRPr="004A24F0" w:rsidRDefault="00131458" w:rsidP="004E392E">
            <w:pPr>
              <w:jc w:val="center"/>
              <w:rPr>
                <w:rFonts w:ascii="Times New Roman" w:eastAsia="Times New Roman" w:hAnsi="Times New Roman" w:cs="Times New Roman"/>
                <w:b/>
                <w:bCs/>
                <w:sz w:val="23"/>
                <w:szCs w:val="23"/>
              </w:rPr>
            </w:pPr>
            <w:r w:rsidRPr="004A24F0">
              <w:rPr>
                <w:rFonts w:ascii="Times New Roman" w:eastAsia="Times New Roman" w:hAnsi="Times New Roman" w:cs="Times New Roman"/>
                <w:b/>
                <w:bCs/>
                <w:sz w:val="23"/>
                <w:szCs w:val="23"/>
              </w:rPr>
              <w:t>Indicator</w:t>
            </w:r>
          </w:p>
        </w:tc>
        <w:tc>
          <w:tcPr>
            <w:tcW w:w="3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108" w:type="dxa"/>
              <w:bottom w:w="0" w:type="dxa"/>
              <w:right w:w="108" w:type="dxa"/>
            </w:tcMar>
            <w:hideMark/>
          </w:tcPr>
          <w:p w14:paraId="0C7562F3" w14:textId="77777777" w:rsidR="00131458" w:rsidRPr="004A24F0" w:rsidRDefault="00131458" w:rsidP="004E392E">
            <w:pPr>
              <w:jc w:val="center"/>
              <w:rPr>
                <w:rFonts w:ascii="Times New Roman" w:eastAsia="Times New Roman" w:hAnsi="Times New Roman" w:cs="Times New Roman"/>
                <w:b/>
                <w:bCs/>
                <w:sz w:val="23"/>
                <w:szCs w:val="23"/>
              </w:rPr>
            </w:pPr>
            <w:r w:rsidRPr="004A24F0">
              <w:rPr>
                <w:rFonts w:ascii="Times New Roman" w:eastAsia="Times New Roman" w:hAnsi="Times New Roman" w:cs="Times New Roman"/>
                <w:b/>
                <w:bCs/>
                <w:sz w:val="23"/>
                <w:szCs w:val="23"/>
              </w:rPr>
              <w:t>Performance Measure</w:t>
            </w: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21" w:type="dxa"/>
              <w:bottom w:w="0" w:type="dxa"/>
              <w:right w:w="21" w:type="dxa"/>
            </w:tcMar>
            <w:hideMark/>
          </w:tcPr>
          <w:p w14:paraId="0E61C4CB" w14:textId="77777777" w:rsidR="00131458" w:rsidRPr="004A24F0" w:rsidRDefault="00131458" w:rsidP="004E392E">
            <w:pPr>
              <w:jc w:val="center"/>
              <w:rPr>
                <w:rFonts w:ascii="Times New Roman" w:eastAsia="Times New Roman" w:hAnsi="Times New Roman" w:cs="Times New Roman"/>
                <w:b/>
                <w:bCs/>
                <w:sz w:val="23"/>
                <w:szCs w:val="23"/>
              </w:rPr>
            </w:pPr>
            <w:r w:rsidRPr="004A24F0">
              <w:rPr>
                <w:rFonts w:ascii="Times New Roman" w:eastAsia="Times New Roman" w:hAnsi="Times New Roman" w:cs="Times New Roman"/>
                <w:b/>
                <w:bCs/>
                <w:sz w:val="23"/>
                <w:szCs w:val="23"/>
              </w:rPr>
              <w:t>Method</w:t>
            </w:r>
          </w:p>
        </w:tc>
        <w:tc>
          <w:tcPr>
            <w:tcW w:w="1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57C76248" w14:textId="77777777" w:rsidR="00131458" w:rsidRPr="004A24F0" w:rsidRDefault="00131458" w:rsidP="004E392E">
            <w:pPr>
              <w:jc w:val="center"/>
              <w:rPr>
                <w:rFonts w:ascii="Times New Roman" w:hAnsi="Times New Roman" w:cs="Times New Roman"/>
                <w:sz w:val="23"/>
                <w:szCs w:val="23"/>
              </w:rPr>
            </w:pPr>
            <w:r w:rsidRPr="004A24F0">
              <w:rPr>
                <w:rFonts w:ascii="Times New Roman" w:hAnsi="Times New Roman" w:cs="Times New Roman"/>
                <w:b/>
                <w:bCs/>
                <w:sz w:val="23"/>
                <w:szCs w:val="23"/>
              </w:rPr>
              <w:t>Data Source</w:t>
            </w:r>
          </w:p>
        </w:tc>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17124963" w14:textId="77777777" w:rsidR="00131458" w:rsidRPr="004A24F0" w:rsidRDefault="00131458" w:rsidP="004E392E">
            <w:pPr>
              <w:jc w:val="center"/>
              <w:rPr>
                <w:rFonts w:ascii="Times New Roman" w:eastAsia="Times New Roman" w:hAnsi="Times New Roman" w:cs="Times New Roman"/>
                <w:b/>
                <w:bCs/>
                <w:sz w:val="23"/>
                <w:szCs w:val="23"/>
              </w:rPr>
            </w:pPr>
            <w:r w:rsidRPr="004A24F0">
              <w:rPr>
                <w:rFonts w:ascii="Times New Roman" w:eastAsia="Times New Roman" w:hAnsi="Times New Roman" w:cs="Times New Roman"/>
                <w:b/>
                <w:bCs/>
                <w:sz w:val="23"/>
                <w:szCs w:val="23"/>
              </w:rPr>
              <w:t>Responsibility</w:t>
            </w:r>
          </w:p>
        </w:tc>
      </w:tr>
      <w:tr w:rsidR="00AC1C06" w:rsidRPr="00AC1C06" w14:paraId="6FD2D457" w14:textId="77777777" w:rsidTr="004A24F0">
        <w:trPr>
          <w:trHeight w:val="145"/>
        </w:trPr>
        <w:tc>
          <w:tcPr>
            <w:tcW w:w="37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640A64F8" w14:textId="77777777" w:rsidR="00131458" w:rsidRPr="004A24F0" w:rsidRDefault="00131458">
            <w:pPr>
              <w:rPr>
                <w:rFonts w:ascii="Times New Roman" w:eastAsia="Times New Roman" w:hAnsi="Times New Roman" w:cs="Times New Roman"/>
                <w:sz w:val="23"/>
                <w:szCs w:val="23"/>
              </w:rPr>
            </w:pPr>
            <w:r w:rsidRPr="004A24F0">
              <w:rPr>
                <w:rFonts w:ascii="Times New Roman" w:eastAsia="Times New Roman" w:hAnsi="Times New Roman" w:cs="Times New Roman"/>
                <w:sz w:val="23"/>
                <w:szCs w:val="23"/>
              </w:rPr>
              <w:t>What are the facilitators and barriers to implementing program strategies and activities as planned? How can the program reduce these barriers?</w:t>
            </w:r>
          </w:p>
        </w:tc>
        <w:tc>
          <w:tcPr>
            <w:tcW w:w="54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D057DB" w14:textId="77777777" w:rsidR="00131458" w:rsidRPr="004A24F0" w:rsidRDefault="00131458">
            <w:pPr>
              <w:rPr>
                <w:rFonts w:ascii="Times New Roman" w:eastAsia="Times New Roman" w:hAnsi="Times New Roman" w:cs="Times New Roman"/>
                <w:sz w:val="23"/>
                <w:szCs w:val="23"/>
              </w:rPr>
            </w:pPr>
            <w:r w:rsidRPr="004A24F0">
              <w:rPr>
                <w:rFonts w:ascii="Times New Roman" w:eastAsia="Times New Roman" w:hAnsi="Times New Roman" w:cs="Times New Roman"/>
                <w:sz w:val="23"/>
                <w:szCs w:val="23"/>
              </w:rPr>
              <w:t>Facilitators and barriers in program implementation, plans to reduce barriers, training and technical assistance needs</w:t>
            </w: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CC75DA0" w14:textId="77777777" w:rsidR="00131458" w:rsidRPr="004A24F0" w:rsidRDefault="00131458">
            <w:pPr>
              <w:rPr>
                <w:rFonts w:ascii="Times New Roman" w:eastAsia="Times New Roman" w:hAnsi="Times New Roman" w:cs="Times New Roman"/>
                <w:sz w:val="23"/>
                <w:szCs w:val="23"/>
              </w:rPr>
            </w:pPr>
            <w:r w:rsidRPr="004A24F0">
              <w:rPr>
                <w:rFonts w:ascii="Times New Roman" w:eastAsia="Times New Roman" w:hAnsi="Times New Roman" w:cs="Times New Roman"/>
                <w:sz w:val="23"/>
                <w:szCs w:val="23"/>
              </w:rPr>
              <w:t xml:space="preserve">Qualitative </w:t>
            </w:r>
          </w:p>
        </w:tc>
        <w:tc>
          <w:tcPr>
            <w:tcW w:w="18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5FA0B6" w14:textId="77777777" w:rsidR="00131458" w:rsidRPr="004A24F0" w:rsidRDefault="00131458">
            <w:pPr>
              <w:rPr>
                <w:rFonts w:ascii="Times New Roman" w:hAnsi="Times New Roman" w:cs="Times New Roman"/>
                <w:sz w:val="23"/>
                <w:szCs w:val="23"/>
              </w:rPr>
            </w:pPr>
            <w:r w:rsidRPr="004A24F0">
              <w:rPr>
                <w:rFonts w:ascii="Times New Roman" w:hAnsi="Times New Roman" w:cs="Times New Roman"/>
                <w:sz w:val="23"/>
                <w:szCs w:val="23"/>
              </w:rPr>
              <w:t>Meeting notes, grantee workplans, reports, site visits, training needs assessment</w:t>
            </w:r>
          </w:p>
        </w:tc>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A53AF0" w14:textId="77777777" w:rsidR="00131458" w:rsidRPr="004A24F0" w:rsidRDefault="00131458">
            <w:pPr>
              <w:rPr>
                <w:rFonts w:ascii="Times New Roman" w:hAnsi="Times New Roman" w:cs="Times New Roman"/>
                <w:sz w:val="23"/>
                <w:szCs w:val="23"/>
              </w:rPr>
            </w:pPr>
            <w:r w:rsidRPr="004A24F0">
              <w:rPr>
                <w:rFonts w:ascii="Times New Roman" w:hAnsi="Times New Roman" w:cs="Times New Roman"/>
                <w:sz w:val="23"/>
                <w:szCs w:val="23"/>
              </w:rPr>
              <w:t>Program Director (PD), Data Management/Quality Assurance (DMQA) team, Providers*</w:t>
            </w:r>
          </w:p>
        </w:tc>
      </w:tr>
      <w:tr w:rsidR="00504497" w:rsidRPr="00AC1C06" w14:paraId="5C30B758" w14:textId="77777777" w:rsidTr="004A24F0">
        <w:trPr>
          <w:trHeight w:val="45"/>
        </w:trPr>
        <w:tc>
          <w:tcPr>
            <w:tcW w:w="37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0628EE91" w14:textId="77777777" w:rsidR="00504497" w:rsidRPr="004A24F0" w:rsidRDefault="00504497" w:rsidP="004A24F0">
            <w:pPr>
              <w:spacing w:after="60" w:line="252" w:lineRule="auto"/>
              <w:rPr>
                <w:rFonts w:ascii="Times New Roman" w:eastAsia="Times New Roman" w:hAnsi="Times New Roman" w:cs="Times New Roman"/>
                <w:sz w:val="23"/>
                <w:szCs w:val="23"/>
                <w:highlight w:val="yellow"/>
              </w:rPr>
            </w:pPr>
            <w:r w:rsidRPr="004A24F0">
              <w:rPr>
                <w:rFonts w:ascii="Times New Roman" w:hAnsi="Times New Roman" w:cs="Times New Roman"/>
                <w:sz w:val="23"/>
                <w:szCs w:val="23"/>
              </w:rPr>
              <w:t>To what extent do providers perform cancer screening and diagnostic services?</w:t>
            </w:r>
          </w:p>
        </w:tc>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54E5F3" w14:textId="175571C3" w:rsidR="00504497" w:rsidRPr="004A24F0" w:rsidRDefault="002E3B6E">
            <w:pPr>
              <w:rPr>
                <w:rFonts w:ascii="Times New Roman" w:eastAsia="Times New Roman" w:hAnsi="Times New Roman" w:cs="Times New Roman"/>
                <w:sz w:val="23"/>
                <w:szCs w:val="23"/>
              </w:rPr>
            </w:pPr>
            <w:r w:rsidRPr="004A24F0">
              <w:rPr>
                <w:rFonts w:ascii="Times New Roman" w:eastAsia="Times New Roman" w:hAnsi="Times New Roman" w:cs="Times New Roman"/>
                <w:sz w:val="23"/>
                <w:szCs w:val="23"/>
              </w:rPr>
              <w:t>Implementation of screening and diagnostic services</w:t>
            </w:r>
          </w:p>
        </w:tc>
        <w:tc>
          <w:tcPr>
            <w:tcW w:w="3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3067ABD" w14:textId="02BC896D" w:rsidR="00504497" w:rsidRPr="004A24F0" w:rsidRDefault="00504497">
            <w:pPr>
              <w:rPr>
                <w:rFonts w:ascii="Times New Roman" w:hAnsi="Times New Roman" w:cs="Times New Roman"/>
                <w:sz w:val="23"/>
                <w:szCs w:val="23"/>
              </w:rPr>
            </w:pPr>
            <w:r w:rsidRPr="004A24F0">
              <w:rPr>
                <w:rFonts w:ascii="Times New Roman" w:hAnsi="Times New Roman" w:cs="Times New Roman"/>
                <w:sz w:val="23"/>
                <w:szCs w:val="23"/>
              </w:rPr>
              <w:t xml:space="preserve">No. and % of breast and cervical screening, re-screening and diagnostic services provided </w:t>
            </w: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1A9F6806" w14:textId="77777777" w:rsidR="00504497" w:rsidRPr="004A24F0" w:rsidRDefault="00504497">
            <w:pPr>
              <w:rPr>
                <w:rFonts w:ascii="Times New Roman" w:eastAsia="Times New Roman" w:hAnsi="Times New Roman" w:cs="Times New Roman"/>
                <w:sz w:val="23"/>
                <w:szCs w:val="23"/>
              </w:rPr>
            </w:pPr>
            <w:r w:rsidRPr="004A24F0">
              <w:rPr>
                <w:rFonts w:ascii="Times New Roman" w:eastAsia="Times New Roman" w:hAnsi="Times New Roman" w:cs="Times New Roman"/>
                <w:sz w:val="23"/>
                <w:szCs w:val="23"/>
              </w:rPr>
              <w:t>Quantitative</w:t>
            </w:r>
          </w:p>
        </w:tc>
        <w:tc>
          <w:tcPr>
            <w:tcW w:w="18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66CF8" w14:textId="3B155EB1" w:rsidR="00504497" w:rsidRPr="004A24F0" w:rsidRDefault="00504497">
            <w:pPr>
              <w:rPr>
                <w:rFonts w:ascii="Times New Roman" w:hAnsi="Times New Roman" w:cs="Times New Roman"/>
                <w:sz w:val="23"/>
                <w:szCs w:val="23"/>
              </w:rPr>
            </w:pPr>
            <w:r w:rsidRPr="00F362CF">
              <w:rPr>
                <w:rFonts w:ascii="Times New Roman" w:hAnsi="Times New Roman" w:cs="Times New Roman"/>
                <w:sz w:val="21"/>
                <w:szCs w:val="21"/>
                <w:lang w:val="pt-BR"/>
              </w:rPr>
              <w:t>Patient-level clinical data (Minimum Data Elements, or MDEs)</w:t>
            </w:r>
          </w:p>
        </w:tc>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6F482D" w14:textId="3DDE8FBC" w:rsidR="00504497" w:rsidRPr="004A24F0" w:rsidRDefault="00504497">
            <w:pPr>
              <w:rPr>
                <w:rFonts w:ascii="Times New Roman" w:hAnsi="Times New Roman" w:cs="Times New Roman"/>
                <w:sz w:val="23"/>
                <w:szCs w:val="23"/>
              </w:rPr>
            </w:pPr>
            <w:r w:rsidRPr="00F362CF">
              <w:rPr>
                <w:rFonts w:ascii="Times New Roman" w:hAnsi="Times New Roman" w:cs="Times New Roman"/>
                <w:sz w:val="21"/>
                <w:szCs w:val="21"/>
              </w:rPr>
              <w:t>Providers*</w:t>
            </w:r>
          </w:p>
        </w:tc>
      </w:tr>
      <w:tr w:rsidR="00AC1C06" w:rsidRPr="00AC1C06" w14:paraId="70BD1656" w14:textId="77777777" w:rsidTr="004A24F0">
        <w:trPr>
          <w:trHeight w:val="523"/>
        </w:trPr>
        <w:tc>
          <w:tcPr>
            <w:tcW w:w="37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3F6925E" w14:textId="77777777" w:rsidR="00131458" w:rsidRPr="004A24F0" w:rsidRDefault="00131458">
            <w:pPr>
              <w:rPr>
                <w:rFonts w:ascii="Times New Roman" w:eastAsia="Times New Roman" w:hAnsi="Times New Roman" w:cs="Times New Roman"/>
                <w:sz w:val="23"/>
                <w:szCs w:val="23"/>
              </w:rPr>
            </w:pPr>
            <w:r w:rsidRPr="004A24F0">
              <w:rPr>
                <w:rFonts w:ascii="Times New Roman" w:hAnsi="Times New Roman" w:cs="Times New Roman"/>
                <w:sz w:val="23"/>
                <w:szCs w:val="23"/>
              </w:rPr>
              <w:t xml:space="preserve">To what extent do navigators and/or program staff perform </w:t>
            </w:r>
            <w:r w:rsidRPr="004A24F0">
              <w:rPr>
                <w:rFonts w:ascii="Times New Roman" w:hAnsi="Times New Roman" w:cs="Times New Roman"/>
                <w:iCs/>
                <w:sz w:val="23"/>
                <w:szCs w:val="23"/>
              </w:rPr>
              <w:t>patient navigation</w:t>
            </w:r>
            <w:r w:rsidRPr="004A24F0">
              <w:rPr>
                <w:rFonts w:ascii="Times New Roman" w:hAnsi="Times New Roman" w:cs="Times New Roman"/>
                <w:sz w:val="23"/>
                <w:szCs w:val="23"/>
              </w:rPr>
              <w:t xml:space="preserve">, EBIs, and supportive activities? </w:t>
            </w:r>
          </w:p>
        </w:tc>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5A1377" w14:textId="77777777" w:rsidR="00131458" w:rsidRPr="004A24F0" w:rsidRDefault="00131458">
            <w:pPr>
              <w:rPr>
                <w:rFonts w:ascii="Times New Roman" w:eastAsia="Times New Roman" w:hAnsi="Times New Roman" w:cs="Times New Roman"/>
                <w:sz w:val="23"/>
                <w:szCs w:val="23"/>
              </w:rPr>
            </w:pPr>
            <w:r w:rsidRPr="004A24F0">
              <w:rPr>
                <w:rFonts w:ascii="Times New Roman" w:eastAsia="Times New Roman" w:hAnsi="Times New Roman" w:cs="Times New Roman"/>
                <w:sz w:val="23"/>
                <w:szCs w:val="23"/>
              </w:rPr>
              <w:t xml:space="preserve">Implementation of patient navigation, EBIs and supportive activities </w:t>
            </w:r>
          </w:p>
        </w:tc>
        <w:tc>
          <w:tcPr>
            <w:tcW w:w="35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BA9849C" w14:textId="77777777" w:rsidR="00131458" w:rsidRPr="004A24F0" w:rsidRDefault="00131458">
            <w:pPr>
              <w:rPr>
                <w:rFonts w:ascii="Times New Roman" w:hAnsi="Times New Roman" w:cs="Times New Roman"/>
                <w:bCs/>
                <w:sz w:val="23"/>
                <w:szCs w:val="23"/>
              </w:rPr>
            </w:pPr>
            <w:r w:rsidRPr="004A24F0">
              <w:rPr>
                <w:rFonts w:ascii="Times New Roman" w:hAnsi="Times New Roman" w:cs="Times New Roman"/>
                <w:sz w:val="23"/>
                <w:szCs w:val="23"/>
              </w:rPr>
              <w:t xml:space="preserve">No. </w:t>
            </w:r>
            <w:r w:rsidRPr="004A24F0">
              <w:rPr>
                <w:rFonts w:ascii="Times New Roman" w:hAnsi="Times New Roman" w:cs="Times New Roman"/>
                <w:bCs/>
                <w:sz w:val="23"/>
                <w:szCs w:val="23"/>
              </w:rPr>
              <w:t xml:space="preserve">and types of EBIs implemented; no. and types of barriers identified and reduced; no. </w:t>
            </w:r>
            <w:r w:rsidRPr="004A24F0">
              <w:rPr>
                <w:rFonts w:ascii="Times New Roman" w:eastAsia="Times New Roman" w:hAnsi="Times New Roman" w:cs="Times New Roman"/>
                <w:sz w:val="23"/>
                <w:szCs w:val="23"/>
              </w:rPr>
              <w:t xml:space="preserve">of navigator contacts with clients; </w:t>
            </w:r>
            <w:r w:rsidRPr="004A24F0">
              <w:rPr>
                <w:rFonts w:ascii="Times New Roman" w:hAnsi="Times New Roman" w:cs="Times New Roman"/>
                <w:bCs/>
                <w:sz w:val="23"/>
                <w:szCs w:val="23"/>
              </w:rPr>
              <w:t xml:space="preserve">no. </w:t>
            </w:r>
            <w:r w:rsidRPr="004A24F0">
              <w:rPr>
                <w:rFonts w:ascii="Times New Roman" w:eastAsia="Times New Roman" w:hAnsi="Times New Roman" w:cs="Times New Roman"/>
                <w:sz w:val="23"/>
                <w:szCs w:val="23"/>
              </w:rPr>
              <w:t xml:space="preserve">of patients receiving client reminders/recalls; </w:t>
            </w:r>
            <w:r w:rsidRPr="004A24F0">
              <w:rPr>
                <w:rFonts w:ascii="Times New Roman" w:hAnsi="Times New Roman" w:cs="Times New Roman"/>
                <w:bCs/>
                <w:sz w:val="23"/>
                <w:szCs w:val="23"/>
              </w:rPr>
              <w:t xml:space="preserve">no. </w:t>
            </w:r>
            <w:r w:rsidRPr="004A24F0">
              <w:rPr>
                <w:rFonts w:ascii="Times New Roman" w:hAnsi="Times New Roman" w:cs="Times New Roman"/>
                <w:sz w:val="23"/>
                <w:szCs w:val="23"/>
              </w:rPr>
              <w:t>of provider assessment and feedback performed</w:t>
            </w:r>
          </w:p>
          <w:p w14:paraId="11514059" w14:textId="77777777" w:rsidR="00131458" w:rsidRPr="004A24F0" w:rsidRDefault="00131458">
            <w:pPr>
              <w:rPr>
                <w:rFonts w:ascii="Times New Roman" w:eastAsia="Times New Roman" w:hAnsi="Times New Roman" w:cs="Times New Roman"/>
                <w:sz w:val="23"/>
                <w:szCs w:val="23"/>
              </w:rPr>
            </w:pP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751E4A7B" w14:textId="4ADA8FD4" w:rsidR="00131458" w:rsidRPr="004A24F0" w:rsidRDefault="00131458">
            <w:pPr>
              <w:rPr>
                <w:rFonts w:ascii="Times New Roman" w:eastAsia="Times New Roman" w:hAnsi="Times New Roman" w:cs="Times New Roman"/>
                <w:sz w:val="23"/>
                <w:szCs w:val="23"/>
                <w:highlight w:val="yellow"/>
              </w:rPr>
            </w:pPr>
            <w:r w:rsidRPr="004A24F0">
              <w:rPr>
                <w:rFonts w:ascii="Times New Roman" w:eastAsia="Times New Roman" w:hAnsi="Times New Roman" w:cs="Times New Roman"/>
                <w:sz w:val="23"/>
                <w:szCs w:val="23"/>
              </w:rPr>
              <w:t>Quantitative</w:t>
            </w:r>
            <w:r w:rsidR="00504497">
              <w:rPr>
                <w:rFonts w:ascii="Times New Roman" w:eastAsia="Times New Roman" w:hAnsi="Times New Roman" w:cs="Times New Roman"/>
                <w:sz w:val="23"/>
                <w:szCs w:val="23"/>
              </w:rPr>
              <w:t xml:space="preserve"> Qualitative</w:t>
            </w:r>
            <w:r w:rsidRPr="004A24F0">
              <w:rPr>
                <w:rFonts w:ascii="Times New Roman" w:eastAsia="Times New Roman" w:hAnsi="Times New Roman" w:cs="Times New Roman"/>
                <w:sz w:val="23"/>
                <w:szCs w:val="23"/>
              </w:rPr>
              <w:t xml:space="preserve"> </w:t>
            </w:r>
          </w:p>
        </w:tc>
        <w:tc>
          <w:tcPr>
            <w:tcW w:w="18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C3AB6" w14:textId="77777777" w:rsidR="00131458" w:rsidRPr="004A24F0" w:rsidRDefault="00131458">
            <w:pPr>
              <w:rPr>
                <w:rFonts w:ascii="Times New Roman" w:eastAsia="Times New Roman" w:hAnsi="Times New Roman" w:cs="Times New Roman"/>
                <w:sz w:val="23"/>
                <w:szCs w:val="23"/>
              </w:rPr>
            </w:pPr>
            <w:r w:rsidRPr="004A24F0">
              <w:rPr>
                <w:rFonts w:ascii="Times New Roman" w:hAnsi="Times New Roman" w:cs="Times New Roman"/>
                <w:sz w:val="23"/>
                <w:szCs w:val="23"/>
              </w:rPr>
              <w:t xml:space="preserve">Provider§ assessment survey, health system (HS) EBI implementation plan, HS assessment interview, HS data, Patient Navigator (PN) intake data </w:t>
            </w:r>
          </w:p>
        </w:tc>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50C7E" w14:textId="77777777" w:rsidR="00131458" w:rsidRPr="004A24F0" w:rsidRDefault="00131458">
            <w:pPr>
              <w:rPr>
                <w:rFonts w:ascii="Times New Roman" w:eastAsia="Times New Roman" w:hAnsi="Times New Roman" w:cs="Times New Roman"/>
                <w:sz w:val="23"/>
                <w:szCs w:val="23"/>
              </w:rPr>
            </w:pPr>
            <w:r w:rsidRPr="004A24F0">
              <w:rPr>
                <w:rFonts w:ascii="Times New Roman" w:hAnsi="Times New Roman" w:cs="Times New Roman"/>
                <w:sz w:val="23"/>
                <w:szCs w:val="23"/>
              </w:rPr>
              <w:t>Program Evaluator, Providers§, HS staff, ACS PN team</w:t>
            </w:r>
          </w:p>
        </w:tc>
      </w:tr>
    </w:tbl>
    <w:p w14:paraId="3BE5550F" w14:textId="77777777" w:rsidR="00131458" w:rsidRPr="004A24F0" w:rsidRDefault="00131458" w:rsidP="00131458">
      <w:pPr>
        <w:jc w:val="both"/>
        <w:rPr>
          <w:rFonts w:ascii="Times New Roman" w:hAnsi="Times New Roman" w:cs="Times New Roman"/>
          <w:i/>
          <w:iCs/>
          <w:sz w:val="20"/>
          <w:szCs w:val="18"/>
        </w:rPr>
        <w:sectPr w:rsidR="00131458" w:rsidRPr="004A24F0" w:rsidSect="006D4854">
          <w:headerReference w:type="first" r:id="rId15"/>
          <w:footerReference w:type="first" r:id="rId16"/>
          <w:pgSz w:w="15840" w:h="12240" w:orient="landscape"/>
          <w:pgMar w:top="1440" w:right="1440" w:bottom="1440" w:left="1440" w:header="144" w:footer="72" w:gutter="0"/>
          <w:cols w:space="720"/>
          <w:titlePg/>
          <w:docGrid w:linePitch="326"/>
        </w:sectPr>
      </w:pPr>
      <w:r w:rsidRPr="004A24F0">
        <w:rPr>
          <w:rFonts w:ascii="Times New Roman" w:hAnsi="Times New Roman" w:cs="Times New Roman"/>
          <w:i/>
          <w:iCs/>
          <w:sz w:val="20"/>
          <w:szCs w:val="18"/>
        </w:rPr>
        <w:t xml:space="preserve">*Providers include the GDPH health districts, local health departments and other providers funded by the GBCCP (e.g., FQHCs, other health systems).                                                      </w:t>
      </w:r>
      <w:r w:rsidRPr="004A24F0">
        <w:rPr>
          <w:rFonts w:ascii="Sylfaen" w:hAnsi="Sylfaen" w:cs="Times New Roman"/>
          <w:i/>
          <w:iCs/>
          <w:sz w:val="20"/>
          <w:szCs w:val="18"/>
        </w:rPr>
        <w:t>§</w:t>
      </w:r>
      <w:r w:rsidRPr="004A24F0">
        <w:rPr>
          <w:rFonts w:ascii="Times New Roman" w:hAnsi="Times New Roman" w:cs="Times New Roman"/>
          <w:i/>
          <w:iCs/>
          <w:sz w:val="20"/>
          <w:szCs w:val="18"/>
        </w:rPr>
        <w:t>Providers include the GDPH health districts, local health departments and other providers funded by the GBCCP, except for new partner health systems that implement EBIs. The GBCCP will assess health systems more rigorously by conducting baseline health system assessment interview, reviewing health system data, and collecting clinic-level data.</w:t>
      </w:r>
    </w:p>
    <w:p w14:paraId="25AE0EFF" w14:textId="13A25432" w:rsidR="002A4A38" w:rsidRDefault="46C0516D" w:rsidP="46C0516D">
      <w:pPr>
        <w:jc w:val="both"/>
        <w:rPr>
          <w:rFonts w:ascii="Times New Roman" w:eastAsia="Times New Roman" w:hAnsi="Times New Roman" w:cs="Times New Roman"/>
          <w:sz w:val="23"/>
          <w:szCs w:val="23"/>
        </w:rPr>
      </w:pPr>
      <w:r w:rsidRPr="46C0516D">
        <w:rPr>
          <w:rFonts w:ascii="Times New Roman" w:eastAsia="Times New Roman" w:hAnsi="Times New Roman" w:cs="Times New Roman"/>
          <w:b/>
          <w:bCs/>
          <w:sz w:val="23"/>
          <w:szCs w:val="23"/>
        </w:rPr>
        <w:lastRenderedPageBreak/>
        <w:t xml:space="preserve">Table </w:t>
      </w:r>
      <w:r w:rsidR="00131458">
        <w:rPr>
          <w:rFonts w:ascii="Times New Roman" w:eastAsia="Times New Roman" w:hAnsi="Times New Roman" w:cs="Times New Roman"/>
          <w:b/>
          <w:bCs/>
          <w:sz w:val="23"/>
          <w:szCs w:val="23"/>
        </w:rPr>
        <w:t>3</w:t>
      </w:r>
      <w:r w:rsidRPr="46C0516D">
        <w:rPr>
          <w:rFonts w:ascii="Times New Roman" w:eastAsia="Times New Roman" w:hAnsi="Times New Roman" w:cs="Times New Roman"/>
          <w:sz w:val="23"/>
          <w:szCs w:val="23"/>
        </w:rPr>
        <w:t xml:space="preserve">. Summary of data collection plan </w:t>
      </w:r>
      <w:r w:rsidR="00131458">
        <w:rPr>
          <w:rFonts w:ascii="Times New Roman" w:eastAsia="Times New Roman" w:hAnsi="Times New Roman" w:cs="Times New Roman"/>
          <w:sz w:val="23"/>
          <w:szCs w:val="23"/>
        </w:rPr>
        <w:t xml:space="preserve">for outcome evaluation </w:t>
      </w:r>
    </w:p>
    <w:tbl>
      <w:tblPr>
        <w:tblW w:w="14130" w:type="dxa"/>
        <w:tblInd w:w="-640" w:type="dxa"/>
        <w:tblLayout w:type="fixed"/>
        <w:tblCellMar>
          <w:left w:w="0" w:type="dxa"/>
          <w:right w:w="0" w:type="dxa"/>
        </w:tblCellMar>
        <w:tblLook w:val="0600" w:firstRow="0" w:lastRow="0" w:firstColumn="0" w:lastColumn="0" w:noHBand="1" w:noVBand="1"/>
      </w:tblPr>
      <w:tblGrid>
        <w:gridCol w:w="3420"/>
        <w:gridCol w:w="1890"/>
        <w:gridCol w:w="5040"/>
        <w:gridCol w:w="1170"/>
        <w:gridCol w:w="1260"/>
        <w:gridCol w:w="1350"/>
      </w:tblGrid>
      <w:tr w:rsidR="00C35430" w:rsidRPr="006D314D" w14:paraId="06C8E4D0" w14:textId="77777777" w:rsidTr="004A24F0">
        <w:trPr>
          <w:trHeight w:val="45"/>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108" w:type="dxa"/>
              <w:bottom w:w="0" w:type="dxa"/>
              <w:right w:w="108" w:type="dxa"/>
            </w:tcMar>
            <w:vAlign w:val="center"/>
            <w:hideMark/>
          </w:tcPr>
          <w:p w14:paraId="218204D6" w14:textId="77777777" w:rsidR="00D94570" w:rsidRPr="004A24F0" w:rsidRDefault="46C0516D">
            <w:pPr>
              <w:jc w:val="center"/>
              <w:rPr>
                <w:rFonts w:ascii="Times New Roman" w:eastAsia="Times New Roman" w:hAnsi="Times New Roman" w:cs="Times New Roman"/>
                <w:b/>
                <w:bCs/>
                <w:sz w:val="21"/>
                <w:szCs w:val="21"/>
              </w:rPr>
            </w:pPr>
            <w:r w:rsidRPr="004A24F0">
              <w:rPr>
                <w:rFonts w:ascii="Times New Roman" w:eastAsia="Times New Roman" w:hAnsi="Times New Roman" w:cs="Times New Roman"/>
                <w:b/>
                <w:bCs/>
                <w:sz w:val="21"/>
                <w:szCs w:val="21"/>
              </w:rPr>
              <w:t>Evaluation Question</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14004210" w14:textId="77777777" w:rsidR="00D94570" w:rsidRPr="004A24F0" w:rsidRDefault="46C0516D">
            <w:pPr>
              <w:jc w:val="center"/>
              <w:rPr>
                <w:rFonts w:ascii="Times New Roman" w:eastAsia="Times New Roman" w:hAnsi="Times New Roman" w:cs="Times New Roman"/>
                <w:b/>
                <w:bCs/>
                <w:sz w:val="21"/>
                <w:szCs w:val="21"/>
              </w:rPr>
            </w:pPr>
            <w:r w:rsidRPr="004A24F0">
              <w:rPr>
                <w:rFonts w:ascii="Times New Roman" w:eastAsia="Times New Roman" w:hAnsi="Times New Roman" w:cs="Times New Roman"/>
                <w:b/>
                <w:bCs/>
                <w:sz w:val="21"/>
                <w:szCs w:val="21"/>
              </w:rPr>
              <w:t>Indicator</w:t>
            </w:r>
          </w:p>
        </w:tc>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108" w:type="dxa"/>
              <w:bottom w:w="0" w:type="dxa"/>
              <w:right w:w="108" w:type="dxa"/>
            </w:tcMar>
            <w:vAlign w:val="center"/>
            <w:hideMark/>
          </w:tcPr>
          <w:p w14:paraId="68F31BC1" w14:textId="77777777" w:rsidR="00D94570" w:rsidRPr="004A24F0" w:rsidRDefault="46C0516D">
            <w:pPr>
              <w:jc w:val="center"/>
              <w:rPr>
                <w:rFonts w:ascii="Times New Roman" w:eastAsia="Times New Roman" w:hAnsi="Times New Roman" w:cs="Times New Roman"/>
                <w:b/>
                <w:bCs/>
                <w:sz w:val="21"/>
                <w:szCs w:val="21"/>
              </w:rPr>
            </w:pPr>
            <w:r w:rsidRPr="004A24F0">
              <w:rPr>
                <w:rFonts w:ascii="Times New Roman" w:eastAsia="Times New Roman" w:hAnsi="Times New Roman" w:cs="Times New Roman"/>
                <w:b/>
                <w:bCs/>
                <w:sz w:val="21"/>
                <w:szCs w:val="21"/>
              </w:rPr>
              <w:t>Performance Measure</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21" w:type="dxa"/>
              <w:bottom w:w="0" w:type="dxa"/>
              <w:right w:w="21" w:type="dxa"/>
            </w:tcMar>
            <w:vAlign w:val="center"/>
            <w:hideMark/>
          </w:tcPr>
          <w:p w14:paraId="517CA0F1" w14:textId="77777777" w:rsidR="00D94570" w:rsidRPr="004A24F0" w:rsidRDefault="46C0516D">
            <w:pPr>
              <w:jc w:val="center"/>
              <w:rPr>
                <w:rFonts w:ascii="Times New Roman" w:eastAsia="Times New Roman" w:hAnsi="Times New Roman" w:cs="Times New Roman"/>
                <w:b/>
                <w:bCs/>
                <w:sz w:val="21"/>
                <w:szCs w:val="21"/>
              </w:rPr>
            </w:pPr>
            <w:r w:rsidRPr="004A24F0">
              <w:rPr>
                <w:rFonts w:ascii="Times New Roman" w:eastAsia="Times New Roman" w:hAnsi="Times New Roman" w:cs="Times New Roman"/>
                <w:b/>
                <w:bCs/>
                <w:sz w:val="21"/>
                <w:szCs w:val="21"/>
              </w:rPr>
              <w:t>Method</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3537119F" w14:textId="77777777" w:rsidR="00D94570" w:rsidRPr="004A24F0" w:rsidRDefault="46C0516D">
            <w:pPr>
              <w:jc w:val="center"/>
              <w:rPr>
                <w:rFonts w:ascii="Times New Roman" w:hAnsi="Times New Roman" w:cs="Times New Roman"/>
                <w:sz w:val="21"/>
                <w:szCs w:val="21"/>
              </w:rPr>
            </w:pPr>
            <w:r w:rsidRPr="004A24F0">
              <w:rPr>
                <w:rFonts w:ascii="Times New Roman" w:hAnsi="Times New Roman" w:cs="Times New Roman"/>
                <w:b/>
                <w:bCs/>
                <w:sz w:val="21"/>
                <w:szCs w:val="21"/>
              </w:rPr>
              <w:t>Data Source</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1CABD2F6" w14:textId="77777777" w:rsidR="00D94570" w:rsidRPr="004A24F0" w:rsidRDefault="46C0516D">
            <w:pPr>
              <w:jc w:val="center"/>
              <w:rPr>
                <w:rFonts w:ascii="Times New Roman" w:eastAsia="Times New Roman" w:hAnsi="Times New Roman" w:cs="Times New Roman"/>
                <w:b/>
                <w:bCs/>
                <w:sz w:val="21"/>
                <w:szCs w:val="21"/>
              </w:rPr>
            </w:pPr>
            <w:r w:rsidRPr="004A24F0">
              <w:rPr>
                <w:rFonts w:ascii="Times New Roman" w:eastAsia="Times New Roman" w:hAnsi="Times New Roman" w:cs="Times New Roman"/>
                <w:b/>
                <w:bCs/>
                <w:sz w:val="21"/>
                <w:szCs w:val="21"/>
              </w:rPr>
              <w:t>Responsibility</w:t>
            </w:r>
          </w:p>
        </w:tc>
      </w:tr>
      <w:tr w:rsidR="002A207F" w:rsidRPr="006D314D" w14:paraId="69171B8F" w14:textId="77777777" w:rsidTr="004A24F0">
        <w:trPr>
          <w:trHeight w:val="3322"/>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5F0F9CA6" w14:textId="6405C781" w:rsidR="002A207F" w:rsidRPr="004A24F0" w:rsidRDefault="002A207F">
            <w:pPr>
              <w:rPr>
                <w:rFonts w:ascii="Times New Roman" w:eastAsia="Times New Roman" w:hAnsi="Times New Roman" w:cs="Times New Roman"/>
                <w:sz w:val="21"/>
                <w:szCs w:val="21"/>
              </w:rPr>
            </w:pPr>
            <w:r w:rsidRPr="004A24F0">
              <w:rPr>
                <w:rFonts w:ascii="Times New Roman" w:hAnsi="Times New Roman" w:cs="Times New Roman"/>
                <w:sz w:val="21"/>
                <w:szCs w:val="21"/>
              </w:rPr>
              <w:t>Is the GBCCP meeting target values of clinical quality indicators?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66354" w14:textId="6AEC9FE5" w:rsidR="00C0190F" w:rsidRPr="004A24F0" w:rsidRDefault="00996D55">
            <w:pPr>
              <w:rPr>
                <w:rFonts w:ascii="Times New Roman" w:hAnsi="Times New Roman" w:cs="Times New Roman"/>
                <w:bCs/>
                <w:sz w:val="21"/>
                <w:szCs w:val="21"/>
              </w:rPr>
            </w:pPr>
            <w:r w:rsidRPr="004A24F0">
              <w:rPr>
                <w:rFonts w:ascii="Times New Roman" w:hAnsi="Times New Roman" w:cs="Times New Roman"/>
                <w:sz w:val="21"/>
                <w:szCs w:val="21"/>
              </w:rPr>
              <w:t>A</w:t>
            </w:r>
            <w:r w:rsidR="00C0190F" w:rsidRPr="004A24F0">
              <w:rPr>
                <w:rFonts w:ascii="Times New Roman" w:hAnsi="Times New Roman" w:cs="Times New Roman"/>
                <w:sz w:val="21"/>
                <w:szCs w:val="21"/>
              </w:rPr>
              <w:t>ppropriate B &amp; C cancer screening among priority populations</w:t>
            </w:r>
            <w:r w:rsidR="00A4578E" w:rsidRPr="004A24F0">
              <w:rPr>
                <w:rFonts w:ascii="Times New Roman" w:hAnsi="Times New Roman" w:cs="Times New Roman"/>
                <w:sz w:val="21"/>
                <w:szCs w:val="21"/>
              </w:rPr>
              <w:t>;</w:t>
            </w:r>
            <w:r w:rsidR="00C0190F" w:rsidRPr="004A24F0">
              <w:rPr>
                <w:rFonts w:ascii="Times New Roman" w:hAnsi="Times New Roman" w:cs="Times New Roman"/>
                <w:sz w:val="21"/>
                <w:szCs w:val="21"/>
              </w:rPr>
              <w:t xml:space="preserve"> </w:t>
            </w:r>
            <w:r w:rsidR="00A4578E" w:rsidRPr="004A24F0">
              <w:rPr>
                <w:rFonts w:ascii="Times New Roman" w:hAnsi="Times New Roman" w:cs="Times New Roman"/>
                <w:sz w:val="21"/>
                <w:szCs w:val="21"/>
              </w:rPr>
              <w:t xml:space="preserve">timely and appropriate </w:t>
            </w:r>
            <w:r w:rsidR="00C0190F" w:rsidRPr="004A24F0">
              <w:rPr>
                <w:rFonts w:ascii="Times New Roman" w:hAnsi="Times New Roman" w:cs="Times New Roman"/>
                <w:bCs/>
                <w:sz w:val="21"/>
                <w:szCs w:val="21"/>
              </w:rPr>
              <w:t xml:space="preserve">diagnostic follow-up and cancer treatment referral </w:t>
            </w:r>
            <w:r w:rsidR="00C0190F" w:rsidRPr="004A24F0">
              <w:rPr>
                <w:rFonts w:ascii="Times New Roman" w:hAnsi="Times New Roman" w:cs="Times New Roman"/>
                <w:sz w:val="21"/>
                <w:szCs w:val="21"/>
              </w:rPr>
              <w:t>among priority populations</w:t>
            </w:r>
          </w:p>
          <w:p w14:paraId="1161F419" w14:textId="16F4B155" w:rsidR="00C0190F" w:rsidRPr="004A24F0" w:rsidRDefault="00C0190F">
            <w:pPr>
              <w:rPr>
                <w:rFonts w:ascii="Times New Roman" w:hAnsi="Times New Roman" w:cs="Times New Roman"/>
                <w:sz w:val="21"/>
                <w:szCs w:val="21"/>
              </w:rPr>
            </w:pPr>
          </w:p>
          <w:p w14:paraId="74F96877" w14:textId="77777777" w:rsidR="002A207F" w:rsidRPr="004A24F0" w:rsidRDefault="002A207F">
            <w:pPr>
              <w:rPr>
                <w:rFonts w:ascii="Times New Roman" w:eastAsia="Times New Roman" w:hAnsi="Times New Roman" w:cs="Times New Roman"/>
                <w:sz w:val="21"/>
                <w:szCs w:val="21"/>
              </w:rPr>
            </w:pPr>
          </w:p>
        </w:tc>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1F29871B" w14:textId="3DD83821" w:rsidR="002A207F" w:rsidRPr="004A24F0" w:rsidRDefault="002A207F">
            <w:pPr>
              <w:rPr>
                <w:rFonts w:ascii="Times New Roman" w:eastAsia="Times New Roman" w:hAnsi="Times New Roman" w:cs="Times New Roman"/>
                <w:sz w:val="21"/>
                <w:szCs w:val="21"/>
              </w:rPr>
            </w:pPr>
            <w:r w:rsidRPr="004A24F0">
              <w:rPr>
                <w:rFonts w:ascii="Times New Roman" w:hAnsi="Times New Roman" w:cs="Times New Roman"/>
                <w:sz w:val="21"/>
                <w:szCs w:val="21"/>
              </w:rPr>
              <w:t>% of initial Pap tests provided to women never screened for cervical cancer (Goal: ≥20%); % of screening mammograms provided to women ≥50 years (Goal: ≥75%); % of abnormal breast cancer screening results with complete follow-up (Goal: ≥90%); % of abnormal cervical cancer screening results with complete follow-up (Goal: ≥90%); % of abnormal breast screening results with time from screening test result to final diagnosis &gt;60 days (Goal: ≤25%); % of abnormal cervical screening results with time from screening to final diagnosis &gt;90 days (Goal: ≤25%); % of final diagnosis of breast cancer where treatment has been started (Goal: ≥90%); % of final diagnosis of HSIL, CIN2, CIN3/CIS, or invasive cervical cancer where treatment has been started (Goal: ≥90%); % of women diagnosed with breast cancer with time from date of diagnosis to treatment started &gt;60 days (Goal: ≤20%); % of women diagnosed with premalignant high-grade cervical lesions with time from date of diagnosis to treatment started &gt;90 days (Goal: ≤20%); % of women diagnosed with invasive cervical cancer with time from date of diagnosis to treatment started &gt;60 days (Goal: ≤20%)</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1730E39D" w14:textId="650A5A75" w:rsidR="002A207F" w:rsidRPr="004A24F0" w:rsidRDefault="002A207F">
            <w:pPr>
              <w:rPr>
                <w:rFonts w:ascii="Times New Roman" w:eastAsia="Times New Roman" w:hAnsi="Times New Roman" w:cs="Times New Roman"/>
                <w:sz w:val="21"/>
                <w:szCs w:val="21"/>
              </w:rPr>
            </w:pPr>
            <w:r w:rsidRPr="004A24F0">
              <w:rPr>
                <w:rFonts w:ascii="Times New Roman" w:eastAsia="Times New Roman" w:hAnsi="Times New Roman" w:cs="Times New Roman"/>
                <w:sz w:val="21"/>
                <w:szCs w:val="21"/>
              </w:rPr>
              <w:t>Quantitative</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98B87B" w14:textId="7C7010A4" w:rsidR="002A207F" w:rsidRPr="004A24F0" w:rsidRDefault="002A207F">
            <w:pPr>
              <w:rPr>
                <w:rFonts w:ascii="Times New Roman" w:hAnsi="Times New Roman" w:cs="Times New Roman"/>
                <w:sz w:val="21"/>
                <w:szCs w:val="21"/>
              </w:rPr>
            </w:pPr>
            <w:r w:rsidRPr="004A24F0">
              <w:rPr>
                <w:rFonts w:ascii="Times New Roman" w:hAnsi="Times New Roman" w:cs="Times New Roman"/>
                <w:sz w:val="21"/>
                <w:szCs w:val="21"/>
                <w:lang w:val="pt-BR"/>
              </w:rPr>
              <w:t>Patient-level clinical data (MDEs)</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A143D" w14:textId="5363ACDC" w:rsidR="002A207F" w:rsidRPr="004A24F0" w:rsidRDefault="002A207F">
            <w:pPr>
              <w:rPr>
                <w:rFonts w:ascii="Times New Roman" w:hAnsi="Times New Roman" w:cs="Times New Roman"/>
                <w:sz w:val="21"/>
                <w:szCs w:val="21"/>
              </w:rPr>
            </w:pPr>
            <w:r w:rsidRPr="004A24F0">
              <w:rPr>
                <w:rFonts w:ascii="Times New Roman" w:hAnsi="Times New Roman" w:cs="Times New Roman"/>
                <w:sz w:val="21"/>
                <w:szCs w:val="21"/>
              </w:rPr>
              <w:t>Providers*</w:t>
            </w:r>
          </w:p>
        </w:tc>
      </w:tr>
      <w:tr w:rsidR="002A207F" w:rsidRPr="006D314D" w14:paraId="1AEC6A5C" w14:textId="77777777" w:rsidTr="004A24F0">
        <w:trPr>
          <w:trHeight w:val="45"/>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423AC205" w14:textId="77777777" w:rsidR="002A207F" w:rsidRPr="004A24F0" w:rsidRDefault="002A207F">
            <w:pPr>
              <w:rPr>
                <w:rFonts w:ascii="Times New Roman" w:eastAsia="Times New Roman" w:hAnsi="Times New Roman" w:cs="Times New Roman"/>
                <w:sz w:val="21"/>
                <w:szCs w:val="21"/>
              </w:rPr>
            </w:pPr>
            <w:r w:rsidRPr="004A24F0">
              <w:rPr>
                <w:rFonts w:ascii="Times New Roman" w:eastAsia="Times New Roman" w:hAnsi="Times New Roman" w:cs="Times New Roman"/>
                <w:sz w:val="21"/>
                <w:szCs w:val="21"/>
              </w:rPr>
              <w:t xml:space="preserve">What percentage of patients receiving navigation for diagnostic follow-up complete diagnostic testing?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21633" w14:textId="5584B27E" w:rsidR="002A207F" w:rsidRPr="004A24F0" w:rsidRDefault="00E12AE7">
            <w:pPr>
              <w:rPr>
                <w:rFonts w:ascii="Times New Roman" w:eastAsia="Times New Roman" w:hAnsi="Times New Roman" w:cs="Times New Roman"/>
                <w:sz w:val="21"/>
                <w:szCs w:val="21"/>
                <w:highlight w:val="yellow"/>
              </w:rPr>
            </w:pPr>
            <w:r w:rsidRPr="004A24F0">
              <w:rPr>
                <w:rFonts w:ascii="Times New Roman" w:hAnsi="Times New Roman" w:cs="Times New Roman"/>
                <w:bCs/>
                <w:sz w:val="21"/>
                <w:szCs w:val="21"/>
              </w:rPr>
              <w:t>A</w:t>
            </w:r>
            <w:r w:rsidR="00C0190F" w:rsidRPr="004A24F0">
              <w:rPr>
                <w:rFonts w:ascii="Times New Roman" w:hAnsi="Times New Roman" w:cs="Times New Roman"/>
                <w:bCs/>
                <w:sz w:val="21"/>
                <w:szCs w:val="21"/>
              </w:rPr>
              <w:t xml:space="preserve">ppropriate diagnostic follow-up </w:t>
            </w:r>
            <w:r w:rsidR="00C0190F" w:rsidRPr="004A24F0">
              <w:rPr>
                <w:rFonts w:ascii="Times New Roman" w:hAnsi="Times New Roman" w:cs="Times New Roman"/>
                <w:sz w:val="21"/>
                <w:szCs w:val="21"/>
              </w:rPr>
              <w:t>among priority populations</w:t>
            </w:r>
          </w:p>
        </w:tc>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138AA14F" w14:textId="77777777" w:rsidR="002A207F" w:rsidRPr="004A24F0" w:rsidRDefault="002A207F">
            <w:pPr>
              <w:rPr>
                <w:rFonts w:ascii="Times New Roman" w:eastAsia="Times New Roman" w:hAnsi="Times New Roman" w:cs="Times New Roman"/>
                <w:sz w:val="21"/>
                <w:szCs w:val="21"/>
              </w:rPr>
            </w:pPr>
            <w:r w:rsidRPr="004A24F0">
              <w:rPr>
                <w:rFonts w:ascii="Times New Roman" w:eastAsia="Times New Roman" w:hAnsi="Times New Roman" w:cs="Times New Roman"/>
                <w:sz w:val="21"/>
                <w:szCs w:val="21"/>
              </w:rPr>
              <w:t xml:space="preserve">% of patients receiving navigation for diagnostic follow-up complete diagnostic testing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85B1410" w14:textId="77777777" w:rsidR="002A207F" w:rsidRPr="004A24F0" w:rsidRDefault="002A207F">
            <w:pPr>
              <w:rPr>
                <w:rFonts w:ascii="Times New Roman" w:eastAsia="Times New Roman" w:hAnsi="Times New Roman" w:cs="Times New Roman"/>
                <w:sz w:val="21"/>
                <w:szCs w:val="21"/>
              </w:rPr>
            </w:pPr>
            <w:r w:rsidRPr="004A24F0">
              <w:rPr>
                <w:rFonts w:ascii="Times New Roman" w:eastAsia="Times New Roman" w:hAnsi="Times New Roman" w:cs="Times New Roman"/>
                <w:sz w:val="21"/>
                <w:szCs w:val="21"/>
              </w:rPr>
              <w:t>Quantitative</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D84C6" w14:textId="16EFDF3C" w:rsidR="002A207F" w:rsidRPr="004A24F0" w:rsidRDefault="002A207F">
            <w:pPr>
              <w:rPr>
                <w:rFonts w:ascii="Times New Roman" w:eastAsia="Times New Roman" w:hAnsi="Times New Roman" w:cs="Times New Roman"/>
                <w:sz w:val="21"/>
                <w:szCs w:val="21"/>
              </w:rPr>
            </w:pPr>
            <w:r w:rsidRPr="004A24F0">
              <w:rPr>
                <w:rFonts w:ascii="Times New Roman" w:hAnsi="Times New Roman" w:cs="Times New Roman"/>
                <w:sz w:val="21"/>
                <w:szCs w:val="21"/>
              </w:rPr>
              <w:t>PN intake data</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7B8D67" w14:textId="77777777" w:rsidR="002A207F" w:rsidRPr="004A24F0" w:rsidRDefault="002A207F">
            <w:pPr>
              <w:rPr>
                <w:rFonts w:ascii="Times New Roman" w:hAnsi="Times New Roman" w:cs="Times New Roman"/>
                <w:sz w:val="21"/>
                <w:szCs w:val="21"/>
              </w:rPr>
            </w:pPr>
            <w:r w:rsidRPr="004A24F0">
              <w:rPr>
                <w:rFonts w:ascii="Times New Roman" w:hAnsi="Times New Roman" w:cs="Times New Roman"/>
                <w:sz w:val="21"/>
                <w:szCs w:val="21"/>
              </w:rPr>
              <w:t>ACS PN team</w:t>
            </w:r>
          </w:p>
        </w:tc>
      </w:tr>
      <w:tr w:rsidR="002A207F" w:rsidRPr="006D314D" w14:paraId="1FCF42DF" w14:textId="77777777" w:rsidTr="004A24F0">
        <w:trPr>
          <w:trHeight w:val="45"/>
        </w:trPr>
        <w:tc>
          <w:tcPr>
            <w:tcW w:w="342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7AB8F8E6" w14:textId="0B53BF4A" w:rsidR="002A207F" w:rsidRPr="004A24F0" w:rsidRDefault="002A207F">
            <w:pPr>
              <w:rPr>
                <w:rFonts w:ascii="Times New Roman" w:eastAsia="Times New Roman" w:hAnsi="Times New Roman" w:cs="Times New Roman"/>
                <w:sz w:val="21"/>
                <w:szCs w:val="21"/>
              </w:rPr>
            </w:pPr>
            <w:r w:rsidRPr="004A24F0">
              <w:rPr>
                <w:rFonts w:ascii="Times New Roman" w:eastAsia="Times New Roman" w:hAnsi="Times New Roman" w:cs="Times New Roman"/>
                <w:sz w:val="21"/>
                <w:szCs w:val="21"/>
              </w:rPr>
              <w:t xml:space="preserve">Do clinic-level screening rates change after implementing EBIs and supportive activities? </w:t>
            </w:r>
          </w:p>
        </w:tc>
        <w:tc>
          <w:tcPr>
            <w:tcW w:w="1890" w:type="dxa"/>
            <w:tcBorders>
              <w:top w:val="single" w:sz="8" w:space="0" w:color="000000" w:themeColor="text1"/>
              <w:left w:val="single" w:sz="8" w:space="0" w:color="000000" w:themeColor="text1"/>
              <w:bottom w:val="single" w:sz="4" w:space="0" w:color="auto"/>
              <w:right w:val="single" w:sz="8" w:space="0" w:color="000000" w:themeColor="text1"/>
            </w:tcBorders>
          </w:tcPr>
          <w:p w14:paraId="25319993" w14:textId="26DE4018" w:rsidR="002A207F" w:rsidRPr="004A24F0" w:rsidRDefault="00E12AE7">
            <w:pPr>
              <w:rPr>
                <w:rFonts w:ascii="Times New Roman" w:eastAsia="Times New Roman" w:hAnsi="Times New Roman" w:cs="Times New Roman"/>
                <w:sz w:val="21"/>
                <w:szCs w:val="21"/>
                <w:highlight w:val="yellow"/>
              </w:rPr>
            </w:pPr>
            <w:r w:rsidRPr="004A24F0">
              <w:rPr>
                <w:rFonts w:ascii="Times New Roman" w:hAnsi="Times New Roman" w:cs="Times New Roman"/>
                <w:sz w:val="21"/>
                <w:szCs w:val="21"/>
              </w:rPr>
              <w:t>Appropriate B &amp; C cancer screening</w:t>
            </w:r>
          </w:p>
        </w:tc>
        <w:tc>
          <w:tcPr>
            <w:tcW w:w="504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7ADD665A" w14:textId="77777777" w:rsidR="002A207F" w:rsidRPr="004A24F0" w:rsidRDefault="002A207F">
            <w:pPr>
              <w:rPr>
                <w:rFonts w:ascii="Times New Roman" w:eastAsia="Times New Roman" w:hAnsi="Times New Roman" w:cs="Times New Roman"/>
                <w:sz w:val="21"/>
                <w:szCs w:val="21"/>
              </w:rPr>
            </w:pPr>
            <w:r w:rsidRPr="004A24F0">
              <w:rPr>
                <w:rFonts w:ascii="Times New Roman" w:eastAsia="Times New Roman" w:hAnsi="Times New Roman" w:cs="Times New Roman"/>
                <w:sz w:val="21"/>
                <w:szCs w:val="21"/>
              </w:rPr>
              <w:t>Clinic-level breast cancer screening rate, clinic-level cervical cancer screening rate</w:t>
            </w:r>
          </w:p>
        </w:tc>
        <w:tc>
          <w:tcPr>
            <w:tcW w:w="117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21" w:type="dxa"/>
              <w:bottom w:w="0" w:type="dxa"/>
              <w:right w:w="21" w:type="dxa"/>
            </w:tcMar>
            <w:hideMark/>
          </w:tcPr>
          <w:p w14:paraId="1AAC959D" w14:textId="77777777" w:rsidR="002A207F" w:rsidRPr="004A24F0" w:rsidRDefault="002A207F">
            <w:pPr>
              <w:rPr>
                <w:rFonts w:ascii="Times New Roman" w:eastAsia="Times New Roman" w:hAnsi="Times New Roman" w:cs="Times New Roman"/>
                <w:sz w:val="21"/>
                <w:szCs w:val="21"/>
              </w:rPr>
            </w:pPr>
            <w:r w:rsidRPr="004A24F0">
              <w:rPr>
                <w:rFonts w:ascii="Times New Roman" w:eastAsia="Times New Roman" w:hAnsi="Times New Roman" w:cs="Times New Roman"/>
                <w:sz w:val="21"/>
                <w:szCs w:val="21"/>
              </w:rPr>
              <w:t>Quantitative</w:t>
            </w:r>
          </w:p>
        </w:tc>
        <w:tc>
          <w:tcPr>
            <w:tcW w:w="1260" w:type="dxa"/>
            <w:tcBorders>
              <w:top w:val="single" w:sz="8" w:space="0" w:color="000000" w:themeColor="text1"/>
              <w:left w:val="single" w:sz="8" w:space="0" w:color="000000" w:themeColor="text1"/>
              <w:bottom w:val="single" w:sz="4" w:space="0" w:color="auto"/>
              <w:right w:val="single" w:sz="8" w:space="0" w:color="000000" w:themeColor="text1"/>
            </w:tcBorders>
          </w:tcPr>
          <w:p w14:paraId="69F478E1" w14:textId="77777777" w:rsidR="002A207F" w:rsidRPr="004A24F0" w:rsidRDefault="002A207F">
            <w:pPr>
              <w:rPr>
                <w:rFonts w:ascii="Times New Roman" w:hAnsi="Times New Roman" w:cs="Times New Roman"/>
                <w:sz w:val="21"/>
                <w:szCs w:val="21"/>
              </w:rPr>
            </w:pPr>
            <w:r w:rsidRPr="004A24F0">
              <w:rPr>
                <w:rFonts w:ascii="Times New Roman" w:hAnsi="Times New Roman" w:cs="Times New Roman"/>
                <w:sz w:val="21"/>
                <w:szCs w:val="21"/>
              </w:rPr>
              <w:t>Clinic-level data</w:t>
            </w:r>
          </w:p>
        </w:tc>
        <w:tc>
          <w:tcPr>
            <w:tcW w:w="1350" w:type="dxa"/>
            <w:tcBorders>
              <w:top w:val="single" w:sz="8" w:space="0" w:color="000000" w:themeColor="text1"/>
              <w:left w:val="single" w:sz="8" w:space="0" w:color="000000" w:themeColor="text1"/>
              <w:bottom w:val="single" w:sz="4" w:space="0" w:color="auto"/>
              <w:right w:val="single" w:sz="8" w:space="0" w:color="000000" w:themeColor="text1"/>
            </w:tcBorders>
          </w:tcPr>
          <w:p w14:paraId="62CE4F90" w14:textId="77777777" w:rsidR="002A207F" w:rsidRPr="004A24F0" w:rsidRDefault="002A207F">
            <w:pPr>
              <w:rPr>
                <w:rFonts w:ascii="Times New Roman" w:hAnsi="Times New Roman" w:cs="Times New Roman"/>
                <w:sz w:val="21"/>
                <w:szCs w:val="21"/>
              </w:rPr>
            </w:pPr>
            <w:r w:rsidRPr="004A24F0">
              <w:rPr>
                <w:rFonts w:ascii="Times New Roman" w:hAnsi="Times New Roman" w:cs="Times New Roman"/>
                <w:sz w:val="21"/>
                <w:szCs w:val="21"/>
              </w:rPr>
              <w:t xml:space="preserve">HS staff, Program Evaluator </w:t>
            </w:r>
          </w:p>
        </w:tc>
      </w:tr>
    </w:tbl>
    <w:p w14:paraId="6D452CA4" w14:textId="09BF54BF" w:rsidR="00761CBD" w:rsidRPr="00EB3A9A" w:rsidRDefault="002A207F" w:rsidP="46C0516D">
      <w:pPr>
        <w:jc w:val="both"/>
        <w:rPr>
          <w:rFonts w:ascii="Times New Roman" w:hAnsi="Times New Roman" w:cs="Times New Roman"/>
          <w:i/>
          <w:iCs/>
          <w:sz w:val="18"/>
          <w:szCs w:val="18"/>
        </w:rPr>
        <w:sectPr w:rsidR="00761CBD" w:rsidRPr="00EB3A9A" w:rsidSect="006D4854">
          <w:headerReference w:type="first" r:id="rId17"/>
          <w:footerReference w:type="first" r:id="rId18"/>
          <w:pgSz w:w="15840" w:h="12240" w:orient="landscape"/>
          <w:pgMar w:top="1440" w:right="1440" w:bottom="1440" w:left="1440" w:header="144" w:footer="72" w:gutter="0"/>
          <w:cols w:space="720"/>
          <w:titlePg/>
          <w:docGrid w:linePitch="326"/>
        </w:sectPr>
      </w:pPr>
      <w:r w:rsidRPr="002A207F">
        <w:rPr>
          <w:rFonts w:ascii="Times New Roman" w:hAnsi="Times New Roman" w:cs="Times New Roman"/>
          <w:i/>
          <w:iCs/>
          <w:sz w:val="20"/>
          <w:szCs w:val="18"/>
        </w:rPr>
        <w:t>*Providers</w:t>
      </w:r>
      <w:r w:rsidRPr="00F362CF">
        <w:rPr>
          <w:rFonts w:ascii="Times New Roman" w:hAnsi="Times New Roman" w:cs="Times New Roman"/>
          <w:i/>
          <w:iCs/>
          <w:sz w:val="20"/>
          <w:szCs w:val="18"/>
        </w:rPr>
        <w:t xml:space="preserve"> include the GDPH health districts, local health departments and other providers funded by the GBCCP (e.g., FQHCs, other health systems).                                                      </w:t>
      </w:r>
    </w:p>
    <w:p w14:paraId="11CE824C" w14:textId="77777777" w:rsidR="002A4A38" w:rsidRPr="0009673C" w:rsidRDefault="46C0516D" w:rsidP="46C0516D">
      <w:pPr>
        <w:pStyle w:val="ListParagraph"/>
        <w:numPr>
          <w:ilvl w:val="0"/>
          <w:numId w:val="40"/>
        </w:numPr>
        <w:jc w:val="both"/>
        <w:rPr>
          <w:rFonts w:ascii="Times New Roman" w:eastAsia="Times New Roman" w:hAnsi="Times New Roman" w:cs="Times New Roman"/>
          <w:b/>
          <w:bCs/>
          <w:sz w:val="28"/>
          <w:szCs w:val="28"/>
        </w:rPr>
      </w:pPr>
      <w:r w:rsidRPr="46C0516D">
        <w:rPr>
          <w:rFonts w:ascii="Times New Roman" w:eastAsia="Times New Roman" w:hAnsi="Times New Roman" w:cs="Times New Roman"/>
          <w:b/>
          <w:bCs/>
          <w:sz w:val="28"/>
          <w:szCs w:val="28"/>
        </w:rPr>
        <w:lastRenderedPageBreak/>
        <w:t xml:space="preserve">Analysis and interpretation </w:t>
      </w:r>
    </w:p>
    <w:p w14:paraId="3A6954AF" w14:textId="77777777" w:rsidR="00184279" w:rsidRPr="0009673C" w:rsidRDefault="00184279" w:rsidP="00FB5206">
      <w:pPr>
        <w:tabs>
          <w:tab w:val="num" w:pos="720"/>
        </w:tabs>
        <w:spacing w:after="60"/>
        <w:jc w:val="both"/>
        <w:rPr>
          <w:rFonts w:ascii="Times New Roman" w:eastAsia="Times" w:hAnsi="Times New Roman" w:cs="Times New Roman"/>
        </w:rPr>
      </w:pPr>
    </w:p>
    <w:p w14:paraId="75E28474" w14:textId="77777777" w:rsidR="00796859" w:rsidRPr="0009673C" w:rsidRDefault="46C0516D" w:rsidP="46C0516D">
      <w:pPr>
        <w:spacing w:after="0"/>
        <w:rPr>
          <w:rFonts w:ascii="Times New Roman" w:eastAsia="Times" w:hAnsi="Times New Roman" w:cs="Times New Roman"/>
          <w:sz w:val="24"/>
          <w:szCs w:val="24"/>
        </w:rPr>
      </w:pPr>
      <w:r w:rsidRPr="46C0516D">
        <w:rPr>
          <w:rFonts w:ascii="Times New Roman" w:eastAsia="Times New Roman" w:hAnsi="Times New Roman" w:cs="Times New Roman"/>
          <w:b/>
          <w:bCs/>
          <w:sz w:val="24"/>
          <w:szCs w:val="24"/>
        </w:rPr>
        <w:t xml:space="preserve">6.1 Data analysis: </w:t>
      </w:r>
      <w:r w:rsidRPr="46C0516D">
        <w:rPr>
          <w:rFonts w:ascii="Times New Roman" w:eastAsia="Times" w:hAnsi="Times New Roman" w:cs="Times New Roman"/>
          <w:sz w:val="24"/>
          <w:szCs w:val="24"/>
        </w:rPr>
        <w:t xml:space="preserve">The GBCCP evaluator will compile, clean, code, and analyze data from multiple data sources described in ‘5. Data collection’ section. Both quantitative and qualitative data analysis will be performed. </w:t>
      </w:r>
    </w:p>
    <w:p w14:paraId="0E004FE7" w14:textId="77777777" w:rsidR="00796859" w:rsidRPr="0009673C" w:rsidRDefault="00796859" w:rsidP="00796859">
      <w:pPr>
        <w:spacing w:after="0"/>
        <w:rPr>
          <w:rFonts w:ascii="Times New Roman" w:eastAsia="Times" w:hAnsi="Times New Roman" w:cs="Times New Roman"/>
          <w:sz w:val="24"/>
          <w:szCs w:val="24"/>
        </w:rPr>
      </w:pPr>
    </w:p>
    <w:p w14:paraId="3D060AD7" w14:textId="77777777" w:rsidR="009C347F" w:rsidRPr="0009673C" w:rsidRDefault="46C0516D" w:rsidP="46C0516D">
      <w:pPr>
        <w:spacing w:after="0"/>
        <w:rPr>
          <w:rFonts w:ascii="Times New Roman" w:hAnsi="Times New Roman" w:cs="Times New Roman"/>
          <w:sz w:val="24"/>
          <w:szCs w:val="24"/>
        </w:rPr>
      </w:pPr>
      <w:r w:rsidRPr="46C0516D">
        <w:rPr>
          <w:rFonts w:ascii="Times New Roman" w:eastAsia="Times" w:hAnsi="Times New Roman" w:cs="Times New Roman"/>
          <w:sz w:val="24"/>
          <w:szCs w:val="24"/>
        </w:rPr>
        <w:t xml:space="preserve">Survey data will be exported into Microsoft Excel and SAS (Version 9.4) to conduct the descriptive data analysis, including frequencies and percentages, and chi-square tests. Some key outcome variables will be stratified by demographics, such as age, race/ethnicity and region. Pre- and post-test survey data will be analyzed by performing descriptive data analysis, t-tests and </w:t>
      </w:r>
      <w:proofErr w:type="spellStart"/>
      <w:r w:rsidRPr="46C0516D">
        <w:rPr>
          <w:rFonts w:ascii="Times New Roman" w:eastAsia="Times" w:hAnsi="Times New Roman" w:cs="Times New Roman"/>
          <w:sz w:val="24"/>
          <w:szCs w:val="24"/>
        </w:rPr>
        <w:t>McNemar’s</w:t>
      </w:r>
      <w:proofErr w:type="spellEnd"/>
      <w:r w:rsidRPr="46C0516D">
        <w:rPr>
          <w:rFonts w:ascii="Times New Roman" w:eastAsia="Times" w:hAnsi="Times New Roman" w:cs="Times New Roman"/>
          <w:sz w:val="24"/>
          <w:szCs w:val="24"/>
        </w:rPr>
        <w:t xml:space="preserve"> tests. Rates related to breast and cervical cancer screening, rescreening, incidence and mortality will be calculated by following the CDC standards. </w:t>
      </w:r>
    </w:p>
    <w:p w14:paraId="2BDA9D3E" w14:textId="77777777" w:rsidR="009C347F" w:rsidRPr="0009673C" w:rsidRDefault="009C347F" w:rsidP="009C347F">
      <w:pPr>
        <w:spacing w:after="0"/>
        <w:rPr>
          <w:rFonts w:ascii="Times New Roman" w:hAnsi="Times New Roman" w:cs="Times New Roman"/>
          <w:sz w:val="24"/>
          <w:szCs w:val="24"/>
        </w:rPr>
      </w:pPr>
    </w:p>
    <w:p w14:paraId="7CCF23C5" w14:textId="77777777" w:rsidR="009C347F" w:rsidRPr="0009673C" w:rsidRDefault="46C0516D" w:rsidP="46C0516D">
      <w:pPr>
        <w:spacing w:after="0"/>
        <w:rPr>
          <w:rFonts w:ascii="Times New Roman" w:hAnsi="Times New Roman" w:cs="Times New Roman"/>
          <w:sz w:val="24"/>
          <w:szCs w:val="24"/>
        </w:rPr>
      </w:pPr>
      <w:r w:rsidRPr="46C0516D">
        <w:rPr>
          <w:rFonts w:ascii="Times New Roman" w:eastAsia="Times" w:hAnsi="Times New Roman" w:cs="Times New Roman"/>
          <w:sz w:val="24"/>
          <w:szCs w:val="24"/>
        </w:rPr>
        <w:t xml:space="preserve">Qualitative data, including responses to open-ended questions in survey data and interview data, will be analyzed by performing thematic analysis. The evaluator will create a codebook, identify codes based on the qualitative responses, and assess common themes. </w:t>
      </w:r>
    </w:p>
    <w:p w14:paraId="319C2B03" w14:textId="77777777" w:rsidR="00FB5206" w:rsidRPr="0009673C" w:rsidRDefault="00FB5206" w:rsidP="00FB5206">
      <w:pPr>
        <w:tabs>
          <w:tab w:val="num" w:pos="720"/>
        </w:tabs>
        <w:spacing w:after="60"/>
        <w:jc w:val="both"/>
        <w:rPr>
          <w:rFonts w:ascii="Times New Roman" w:hAnsi="Times New Roman" w:cs="Times New Roman"/>
          <w:sz w:val="24"/>
          <w:szCs w:val="24"/>
        </w:rPr>
      </w:pPr>
    </w:p>
    <w:p w14:paraId="4F2AE20A" w14:textId="77777777" w:rsidR="00FB5206" w:rsidRPr="0009673C" w:rsidRDefault="46C0516D" w:rsidP="46C0516D">
      <w:pPr>
        <w:tabs>
          <w:tab w:val="num" w:pos="720"/>
        </w:tabs>
        <w:spacing w:after="60"/>
        <w:jc w:val="both"/>
        <w:rPr>
          <w:rFonts w:ascii="Times New Roman" w:eastAsia="Times" w:hAnsi="Times New Roman" w:cs="Times New Roman"/>
          <w:sz w:val="24"/>
          <w:szCs w:val="24"/>
        </w:rPr>
      </w:pPr>
      <w:r w:rsidRPr="46C0516D">
        <w:rPr>
          <w:rFonts w:ascii="Times New Roman" w:eastAsia="Times New Roman" w:hAnsi="Times New Roman" w:cs="Times New Roman"/>
          <w:b/>
          <w:bCs/>
          <w:sz w:val="24"/>
          <w:szCs w:val="24"/>
        </w:rPr>
        <w:t xml:space="preserve">6.2 Data interpretation: </w:t>
      </w:r>
      <w:r w:rsidRPr="46C0516D">
        <w:rPr>
          <w:rFonts w:ascii="Times New Roman" w:eastAsia="Times" w:hAnsi="Times New Roman" w:cs="Times New Roman"/>
          <w:sz w:val="24"/>
          <w:szCs w:val="24"/>
        </w:rPr>
        <w:t xml:space="preserve">Upon completion of preliminary data analysis, the GBCCP evaluator will present and </w:t>
      </w:r>
      <w:r w:rsidRPr="46C0516D">
        <w:rPr>
          <w:rFonts w:ascii="Times New Roman" w:eastAsia="Times New Roman" w:hAnsi="Times New Roman" w:cs="Times New Roman"/>
          <w:sz w:val="24"/>
          <w:szCs w:val="24"/>
        </w:rPr>
        <w:t xml:space="preserve">discuss the initial evaluation findings with the Principal Investigator, Program Manager, other GBCCP staff </w:t>
      </w:r>
      <w:r w:rsidRPr="46C0516D">
        <w:rPr>
          <w:rFonts w:ascii="Times New Roman" w:eastAsia="Times" w:hAnsi="Times New Roman" w:cs="Times New Roman"/>
          <w:sz w:val="24"/>
          <w:szCs w:val="24"/>
        </w:rPr>
        <w:t xml:space="preserve">and the Evaluation Stakeholder Work Group to interpret the results and apply context to analysis of evidence gathered. Involving relevant stakeholders in data interpretation process will facilitate the program staff to draw appropriate, meaningful and data-based conclusions and ensure credibility and acceptability of evaluation findings. Evaluation findings will be interpreted by considering the programmatic goals, evaluation goals, social and political context of the program and needs of program stakeholders. </w:t>
      </w:r>
    </w:p>
    <w:p w14:paraId="3B2E6C34" w14:textId="77777777" w:rsidR="008B2687" w:rsidRPr="0009673C" w:rsidRDefault="008B2687" w:rsidP="008B2687">
      <w:pPr>
        <w:autoSpaceDE w:val="0"/>
        <w:autoSpaceDN w:val="0"/>
        <w:adjustRightInd w:val="0"/>
        <w:spacing w:after="0" w:line="240" w:lineRule="auto"/>
        <w:rPr>
          <w:rFonts w:ascii="Times New Roman" w:eastAsiaTheme="minorHAnsi" w:hAnsi="Times New Roman" w:cs="Times New Roman"/>
          <w:color w:val="000000"/>
          <w:sz w:val="24"/>
          <w:szCs w:val="24"/>
        </w:rPr>
      </w:pPr>
    </w:p>
    <w:p w14:paraId="7EF9E72C" w14:textId="77777777" w:rsidR="000C58E4" w:rsidRPr="0009673C" w:rsidRDefault="46C0516D" w:rsidP="46C0516D">
      <w:pPr>
        <w:tabs>
          <w:tab w:val="num" w:pos="720"/>
        </w:tabs>
        <w:spacing w:after="60"/>
        <w:jc w:val="both"/>
        <w:rPr>
          <w:rFonts w:ascii="Times New Roman" w:hAnsi="Times New Roman" w:cs="Times New Roman"/>
          <w:sz w:val="24"/>
          <w:szCs w:val="24"/>
        </w:rPr>
      </w:pPr>
      <w:r w:rsidRPr="46C0516D">
        <w:rPr>
          <w:rFonts w:ascii="Times New Roman" w:eastAsia="Times New Roman" w:hAnsi="Times New Roman" w:cs="Times New Roman"/>
          <w:b/>
          <w:bCs/>
          <w:sz w:val="24"/>
          <w:szCs w:val="24"/>
        </w:rPr>
        <w:t xml:space="preserve">6.3 Contribution to collaborating with health systems and communities: </w:t>
      </w:r>
      <w:r w:rsidRPr="46C0516D">
        <w:rPr>
          <w:rFonts w:ascii="Times New Roman" w:hAnsi="Times New Roman" w:cs="Times New Roman"/>
          <w:sz w:val="24"/>
          <w:szCs w:val="24"/>
        </w:rPr>
        <w:t xml:space="preserve">Through triangulation of multiple data sources, the evaluator will summarize activities completed by the program staff, and highlight the program progress, successes, challenges, outcomes, and lessons learned. Evaluation findings on facilitators and challenges of implementing strategies and activities related to health systems changes (i.e., screening and patient navigation) and community-clinical linkages in Georgia will enhance our understanding of the advantages and challenges of working collaboratively with health systems and communities to promote breast and cervical cancer screening. </w:t>
      </w:r>
    </w:p>
    <w:p w14:paraId="54266C7C" w14:textId="77777777" w:rsidR="00D112C6" w:rsidRPr="0009673C" w:rsidRDefault="00D112C6" w:rsidP="00FB5206">
      <w:pPr>
        <w:jc w:val="both"/>
        <w:rPr>
          <w:rFonts w:ascii="Times New Roman" w:eastAsia="Times New Roman" w:hAnsi="Times New Roman" w:cs="Times New Roman"/>
          <w:b/>
        </w:rPr>
      </w:pPr>
    </w:p>
    <w:p w14:paraId="611CA14B" w14:textId="77777777" w:rsidR="0012281E" w:rsidRPr="0009673C" w:rsidRDefault="0012281E" w:rsidP="00FB5206">
      <w:pPr>
        <w:jc w:val="both"/>
        <w:rPr>
          <w:rFonts w:ascii="Times New Roman" w:eastAsia="Times New Roman" w:hAnsi="Times New Roman" w:cs="Times New Roman"/>
          <w:b/>
        </w:rPr>
      </w:pPr>
    </w:p>
    <w:p w14:paraId="2264A8B1" w14:textId="77777777" w:rsidR="009C347F" w:rsidRPr="0009673C" w:rsidRDefault="009C347F" w:rsidP="00FB5206">
      <w:pPr>
        <w:jc w:val="both"/>
        <w:rPr>
          <w:rFonts w:ascii="Times New Roman" w:eastAsia="Times New Roman" w:hAnsi="Times New Roman" w:cs="Times New Roman"/>
          <w:b/>
        </w:rPr>
      </w:pPr>
    </w:p>
    <w:p w14:paraId="0AA85E1A" w14:textId="77777777" w:rsidR="003C2CB0" w:rsidRPr="0009673C" w:rsidRDefault="003C2CB0" w:rsidP="00FB5206">
      <w:pPr>
        <w:jc w:val="both"/>
        <w:rPr>
          <w:rFonts w:ascii="Times New Roman" w:eastAsia="Times New Roman" w:hAnsi="Times New Roman" w:cs="Times New Roman"/>
          <w:b/>
        </w:rPr>
      </w:pPr>
    </w:p>
    <w:p w14:paraId="782ED014" w14:textId="77777777" w:rsidR="00185945" w:rsidRPr="0009673C" w:rsidRDefault="00185945" w:rsidP="00FB5206">
      <w:pPr>
        <w:jc w:val="both"/>
        <w:rPr>
          <w:rFonts w:ascii="Times New Roman" w:eastAsia="Times New Roman" w:hAnsi="Times New Roman" w:cs="Times New Roman"/>
          <w:b/>
        </w:rPr>
      </w:pPr>
    </w:p>
    <w:p w14:paraId="36F177CB" w14:textId="77777777" w:rsidR="00F834BE" w:rsidRPr="0009673C" w:rsidRDefault="46C0516D" w:rsidP="46C0516D">
      <w:pPr>
        <w:pStyle w:val="ListParagraph"/>
        <w:numPr>
          <w:ilvl w:val="0"/>
          <w:numId w:val="40"/>
        </w:numPr>
        <w:jc w:val="both"/>
        <w:rPr>
          <w:rFonts w:ascii="Times New Roman" w:eastAsia="Times New Roman" w:hAnsi="Times New Roman" w:cs="Times New Roman"/>
          <w:b/>
          <w:bCs/>
          <w:sz w:val="28"/>
          <w:szCs w:val="28"/>
        </w:rPr>
      </w:pPr>
      <w:r w:rsidRPr="46C0516D">
        <w:rPr>
          <w:rFonts w:ascii="Times New Roman" w:eastAsia="Times New Roman" w:hAnsi="Times New Roman" w:cs="Times New Roman"/>
          <w:b/>
          <w:bCs/>
          <w:sz w:val="28"/>
          <w:szCs w:val="28"/>
        </w:rPr>
        <w:lastRenderedPageBreak/>
        <w:t xml:space="preserve">Dissemination and use of evaluation findings </w:t>
      </w:r>
    </w:p>
    <w:p w14:paraId="688D6935" w14:textId="77777777" w:rsidR="00756CF8" w:rsidRDefault="00756CF8" w:rsidP="00756CF8">
      <w:pPr>
        <w:jc w:val="both"/>
        <w:rPr>
          <w:rFonts w:ascii="Times New Roman" w:eastAsia="Times New Roman" w:hAnsi="Times New Roman" w:cs="Times New Roman"/>
          <w:b/>
          <w:sz w:val="24"/>
          <w:szCs w:val="24"/>
        </w:rPr>
      </w:pPr>
    </w:p>
    <w:p w14:paraId="1409F484" w14:textId="77777777" w:rsidR="00DD0173" w:rsidRPr="0009673C" w:rsidRDefault="46C0516D" w:rsidP="46C0516D">
      <w:pPr>
        <w:jc w:val="both"/>
        <w:rPr>
          <w:rFonts w:ascii="Times New Roman" w:hAnsi="Times New Roman" w:cs="Times New Roman"/>
          <w:sz w:val="24"/>
          <w:szCs w:val="24"/>
        </w:rPr>
      </w:pPr>
      <w:r w:rsidRPr="46C0516D">
        <w:rPr>
          <w:rFonts w:ascii="Times New Roman" w:eastAsia="Times New Roman" w:hAnsi="Times New Roman" w:cs="Times New Roman"/>
          <w:b/>
          <w:bCs/>
          <w:sz w:val="24"/>
          <w:szCs w:val="24"/>
        </w:rPr>
        <w:t xml:space="preserve">7.1 Use of findings: </w:t>
      </w:r>
      <w:r w:rsidRPr="46C0516D">
        <w:rPr>
          <w:rFonts w:ascii="Times New Roman" w:eastAsia="Times New Roman" w:hAnsi="Times New Roman" w:cs="Times New Roman"/>
          <w:sz w:val="24"/>
          <w:szCs w:val="24"/>
        </w:rPr>
        <w:t xml:space="preserve">The GBCCP evaluator will collaborate with the Principal Investigator, the GBCCP staff and stakeholders to ensure the use of evaluation findings for continuous quality improvement. </w:t>
      </w:r>
      <w:r w:rsidRPr="46C0516D">
        <w:rPr>
          <w:rFonts w:ascii="Times New Roman" w:hAnsi="Times New Roman" w:cs="Times New Roman"/>
          <w:sz w:val="24"/>
          <w:szCs w:val="24"/>
        </w:rPr>
        <w:t>The evaluator will work collaboratively with the program staff to identify targeted recommendations and action steps and make data-based decisions, so that responsible staff can implement programmatic changes to enhance program quality, effectiveness and efficiency. The CDC Project Consultant and Evaluation Technical Advisor will have access to evaluation findings and participate in consensus building exercises and planning discussion if major programmatic changes are recommended.</w:t>
      </w:r>
    </w:p>
    <w:p w14:paraId="5CF632C2" w14:textId="77777777" w:rsidR="00DD0173" w:rsidRPr="0009673C" w:rsidRDefault="00DD0173" w:rsidP="00756CF8">
      <w:pPr>
        <w:jc w:val="both"/>
        <w:rPr>
          <w:rFonts w:ascii="Times New Roman" w:eastAsia="Times New Roman" w:hAnsi="Times New Roman" w:cs="Times New Roman"/>
          <w:b/>
          <w:sz w:val="24"/>
          <w:szCs w:val="24"/>
        </w:rPr>
      </w:pPr>
    </w:p>
    <w:p w14:paraId="6C062F44" w14:textId="1F002FCA" w:rsidR="0088480B" w:rsidRPr="0009673C" w:rsidRDefault="46C0516D" w:rsidP="46C0516D">
      <w:pPr>
        <w:jc w:val="both"/>
        <w:rPr>
          <w:rFonts w:ascii="Times New Roman" w:eastAsia="Times" w:hAnsi="Times New Roman" w:cs="Times New Roman"/>
          <w:sz w:val="24"/>
          <w:szCs w:val="24"/>
        </w:rPr>
      </w:pPr>
      <w:r w:rsidRPr="46C0516D">
        <w:rPr>
          <w:rFonts w:ascii="Times New Roman" w:eastAsia="Times New Roman" w:hAnsi="Times New Roman" w:cs="Times New Roman"/>
          <w:b/>
          <w:bCs/>
          <w:sz w:val="24"/>
          <w:szCs w:val="24"/>
        </w:rPr>
        <w:t>7.2 Dissemination of findings:</w:t>
      </w:r>
      <w:r w:rsidRPr="46C0516D">
        <w:rPr>
          <w:rFonts w:ascii="Times New Roman" w:eastAsia="Times New Roman" w:hAnsi="Times New Roman" w:cs="Times New Roman"/>
          <w:sz w:val="24"/>
          <w:szCs w:val="24"/>
        </w:rPr>
        <w:t xml:space="preserve"> Evaluation findings will be disseminated to program stakeholders through various channels, such as local, statewide and national conferences, meetings, evaluation reports, </w:t>
      </w:r>
      <w:r w:rsidR="00184162">
        <w:rPr>
          <w:rFonts w:ascii="Times New Roman" w:eastAsia="Times New Roman" w:hAnsi="Times New Roman" w:cs="Times New Roman"/>
          <w:sz w:val="24"/>
          <w:szCs w:val="24"/>
        </w:rPr>
        <w:t xml:space="preserve">the </w:t>
      </w:r>
      <w:r w:rsidRPr="46C0516D">
        <w:rPr>
          <w:rFonts w:ascii="Times New Roman" w:eastAsia="Times New Roman" w:hAnsi="Times New Roman" w:cs="Times New Roman"/>
          <w:sz w:val="24"/>
          <w:szCs w:val="24"/>
        </w:rPr>
        <w:t xml:space="preserve">GDPH website, peer-reviewed journals, evaluation briefs and </w:t>
      </w:r>
      <w:r w:rsidR="00184162">
        <w:rPr>
          <w:rFonts w:ascii="Times New Roman" w:eastAsia="Times New Roman" w:hAnsi="Times New Roman" w:cs="Times New Roman"/>
          <w:sz w:val="24"/>
          <w:szCs w:val="24"/>
        </w:rPr>
        <w:t xml:space="preserve">the </w:t>
      </w:r>
      <w:r w:rsidRPr="46C0516D">
        <w:rPr>
          <w:rFonts w:ascii="Times New Roman" w:eastAsia="Times New Roman" w:hAnsi="Times New Roman" w:cs="Times New Roman"/>
          <w:sz w:val="24"/>
          <w:szCs w:val="24"/>
        </w:rPr>
        <w:t>GDPH weekly newsletter. Bi-annual progress reports and annual evaluation reports that include evaluation results and s</w:t>
      </w:r>
      <w:r w:rsidRPr="46C0516D">
        <w:rPr>
          <w:rFonts w:ascii="Times New Roman" w:hAnsi="Times New Roman" w:cs="Times New Roman"/>
          <w:sz w:val="24"/>
          <w:szCs w:val="24"/>
        </w:rPr>
        <w:t xml:space="preserve">uccess stories about program strategies, challenges, outcomes and lessons learned will be disseminated to program staff and </w:t>
      </w:r>
      <w:r w:rsidR="00184162">
        <w:rPr>
          <w:rFonts w:ascii="Times New Roman" w:hAnsi="Times New Roman" w:cs="Times New Roman"/>
          <w:sz w:val="24"/>
          <w:szCs w:val="24"/>
        </w:rPr>
        <w:t xml:space="preserve">the </w:t>
      </w:r>
      <w:r w:rsidRPr="46C0516D">
        <w:rPr>
          <w:rFonts w:ascii="Times New Roman" w:hAnsi="Times New Roman" w:cs="Times New Roman"/>
          <w:sz w:val="24"/>
          <w:szCs w:val="24"/>
        </w:rPr>
        <w:t xml:space="preserve">CDC. Program progresses and challenges will be communicated with the CDC Project Consultant during quarterly technical assistance calls. </w:t>
      </w:r>
      <w:r w:rsidRPr="46C0516D">
        <w:rPr>
          <w:rFonts w:ascii="Times New Roman" w:eastAsia="Times New Roman" w:hAnsi="Times New Roman" w:cs="Times New Roman"/>
          <w:sz w:val="24"/>
          <w:szCs w:val="24"/>
        </w:rPr>
        <w:t>The GBCCP team will present the evaluation findings to other state NBCCEDPs and local, state, and national level stakeholders through webinars and conference calls.</w:t>
      </w:r>
      <w:r w:rsidRPr="46C0516D">
        <w:rPr>
          <w:rFonts w:ascii="Times New Roman" w:eastAsia="Times" w:hAnsi="Times New Roman" w:cs="Times New Roman"/>
          <w:sz w:val="24"/>
          <w:szCs w:val="24"/>
        </w:rPr>
        <w:t xml:space="preserve"> This comprehensive program evaluation and performance measurement will contribute to developing an evidence base in cancer care and prevention field. Throughout the project duration, the GBCCP evaluator will submit</w:t>
      </w:r>
      <w:r w:rsidRPr="46C0516D">
        <w:rPr>
          <w:rFonts w:ascii="Times New Roman" w:hAnsi="Times New Roman" w:cs="Times New Roman"/>
          <w:sz w:val="24"/>
          <w:szCs w:val="24"/>
        </w:rPr>
        <w:t xml:space="preserve"> abstracts to academic and professional conferences about following topics: implementation and effectiveness of evidence-based interventions for increasing breast and cervical cancer screening rates at FQHCs and local health departments in Georgia; and promoting breast and cervical cancer screening through client navigation in Georgia. Audience, format and channel of dissemination, and responsible staff involved in dissemination are described in </w:t>
      </w:r>
      <w:r w:rsidRPr="46C0516D">
        <w:rPr>
          <w:rFonts w:ascii="Times New Roman" w:hAnsi="Times New Roman" w:cs="Times New Roman"/>
          <w:b/>
          <w:bCs/>
          <w:sz w:val="24"/>
          <w:szCs w:val="24"/>
        </w:rPr>
        <w:t xml:space="preserve">Table </w:t>
      </w:r>
      <w:r w:rsidR="00580232">
        <w:rPr>
          <w:rFonts w:ascii="Times New Roman" w:hAnsi="Times New Roman" w:cs="Times New Roman"/>
          <w:b/>
          <w:bCs/>
          <w:sz w:val="24"/>
          <w:szCs w:val="24"/>
        </w:rPr>
        <w:t>4</w:t>
      </w:r>
      <w:r w:rsidRPr="46C0516D">
        <w:rPr>
          <w:rFonts w:ascii="Times New Roman" w:hAnsi="Times New Roman" w:cs="Times New Roman"/>
          <w:b/>
          <w:bCs/>
          <w:sz w:val="24"/>
          <w:szCs w:val="24"/>
        </w:rPr>
        <w:t>.</w:t>
      </w:r>
    </w:p>
    <w:p w14:paraId="44502808" w14:textId="77777777" w:rsidR="0088480B" w:rsidRDefault="0088480B" w:rsidP="0088480B">
      <w:pPr>
        <w:autoSpaceDE w:val="0"/>
        <w:autoSpaceDN w:val="0"/>
        <w:adjustRightInd w:val="0"/>
        <w:rPr>
          <w:rFonts w:ascii="Times New Roman" w:hAnsi="Times New Roman" w:cs="Times New Roman"/>
          <w:sz w:val="24"/>
          <w:szCs w:val="24"/>
        </w:rPr>
      </w:pPr>
    </w:p>
    <w:p w14:paraId="521C9D23" w14:textId="77777777" w:rsidR="00DD0173" w:rsidRDefault="00DD0173" w:rsidP="0088480B">
      <w:pPr>
        <w:autoSpaceDE w:val="0"/>
        <w:autoSpaceDN w:val="0"/>
        <w:adjustRightInd w:val="0"/>
        <w:rPr>
          <w:rFonts w:ascii="Times New Roman" w:hAnsi="Times New Roman" w:cs="Times New Roman"/>
          <w:sz w:val="24"/>
          <w:szCs w:val="24"/>
        </w:rPr>
      </w:pPr>
    </w:p>
    <w:p w14:paraId="2EC52693" w14:textId="77777777" w:rsidR="00DD0173" w:rsidRDefault="00DD0173" w:rsidP="0088480B">
      <w:pPr>
        <w:autoSpaceDE w:val="0"/>
        <w:autoSpaceDN w:val="0"/>
        <w:adjustRightInd w:val="0"/>
        <w:rPr>
          <w:rFonts w:ascii="Times New Roman" w:hAnsi="Times New Roman" w:cs="Times New Roman"/>
          <w:sz w:val="24"/>
          <w:szCs w:val="24"/>
        </w:rPr>
      </w:pPr>
    </w:p>
    <w:p w14:paraId="5C65AD97" w14:textId="77777777" w:rsidR="00DD0173" w:rsidRDefault="00DD0173" w:rsidP="0088480B">
      <w:pPr>
        <w:autoSpaceDE w:val="0"/>
        <w:autoSpaceDN w:val="0"/>
        <w:adjustRightInd w:val="0"/>
        <w:rPr>
          <w:rFonts w:ascii="Times New Roman" w:hAnsi="Times New Roman" w:cs="Times New Roman"/>
          <w:sz w:val="24"/>
          <w:szCs w:val="24"/>
        </w:rPr>
      </w:pPr>
    </w:p>
    <w:p w14:paraId="43C1720A" w14:textId="77777777" w:rsidR="00DD0173" w:rsidRDefault="00DD0173" w:rsidP="0088480B">
      <w:pPr>
        <w:autoSpaceDE w:val="0"/>
        <w:autoSpaceDN w:val="0"/>
        <w:adjustRightInd w:val="0"/>
        <w:rPr>
          <w:rFonts w:ascii="Times New Roman" w:hAnsi="Times New Roman" w:cs="Times New Roman"/>
          <w:sz w:val="24"/>
          <w:szCs w:val="24"/>
        </w:rPr>
      </w:pPr>
    </w:p>
    <w:p w14:paraId="6F40D0F5" w14:textId="77777777" w:rsidR="00DD0173" w:rsidRDefault="00DD0173" w:rsidP="0088480B">
      <w:pPr>
        <w:autoSpaceDE w:val="0"/>
        <w:autoSpaceDN w:val="0"/>
        <w:adjustRightInd w:val="0"/>
        <w:rPr>
          <w:rFonts w:ascii="Times New Roman" w:hAnsi="Times New Roman" w:cs="Times New Roman"/>
          <w:sz w:val="24"/>
          <w:szCs w:val="24"/>
        </w:rPr>
      </w:pPr>
    </w:p>
    <w:p w14:paraId="249D335A" w14:textId="77777777" w:rsidR="00DD0173" w:rsidRDefault="00DD0173" w:rsidP="0088480B">
      <w:pPr>
        <w:autoSpaceDE w:val="0"/>
        <w:autoSpaceDN w:val="0"/>
        <w:adjustRightInd w:val="0"/>
        <w:rPr>
          <w:rFonts w:ascii="Times New Roman" w:hAnsi="Times New Roman" w:cs="Times New Roman"/>
          <w:sz w:val="24"/>
          <w:szCs w:val="24"/>
        </w:rPr>
      </w:pPr>
    </w:p>
    <w:p w14:paraId="3DC7D059" w14:textId="77777777" w:rsidR="00DD0173" w:rsidRDefault="00DD0173" w:rsidP="0088480B">
      <w:pPr>
        <w:autoSpaceDE w:val="0"/>
        <w:autoSpaceDN w:val="0"/>
        <w:adjustRightInd w:val="0"/>
        <w:rPr>
          <w:rFonts w:ascii="Times New Roman" w:hAnsi="Times New Roman" w:cs="Times New Roman"/>
          <w:sz w:val="24"/>
          <w:szCs w:val="24"/>
        </w:rPr>
      </w:pPr>
    </w:p>
    <w:p w14:paraId="3590B934" w14:textId="77777777" w:rsidR="00DD0173" w:rsidRPr="0009673C" w:rsidRDefault="00DD0173" w:rsidP="0088480B">
      <w:pPr>
        <w:autoSpaceDE w:val="0"/>
        <w:autoSpaceDN w:val="0"/>
        <w:adjustRightInd w:val="0"/>
        <w:rPr>
          <w:rFonts w:ascii="Times New Roman" w:hAnsi="Times New Roman" w:cs="Times New Roman"/>
          <w:sz w:val="24"/>
          <w:szCs w:val="24"/>
        </w:rPr>
      </w:pPr>
    </w:p>
    <w:p w14:paraId="0C1DD5B0" w14:textId="2D97251C" w:rsidR="0088480B" w:rsidRPr="0009673C" w:rsidRDefault="46C0516D" w:rsidP="46C0516D">
      <w:pPr>
        <w:autoSpaceDE w:val="0"/>
        <w:autoSpaceDN w:val="0"/>
        <w:adjustRightInd w:val="0"/>
        <w:rPr>
          <w:rFonts w:ascii="Times New Roman" w:hAnsi="Times New Roman" w:cs="Times New Roman"/>
          <w:b/>
          <w:bCs/>
          <w:sz w:val="24"/>
          <w:szCs w:val="24"/>
        </w:rPr>
      </w:pPr>
      <w:r w:rsidRPr="46C0516D">
        <w:rPr>
          <w:rFonts w:ascii="Times New Roman" w:hAnsi="Times New Roman" w:cs="Times New Roman"/>
          <w:b/>
          <w:bCs/>
          <w:sz w:val="24"/>
          <w:szCs w:val="24"/>
        </w:rPr>
        <w:lastRenderedPageBreak/>
        <w:t xml:space="preserve">Table </w:t>
      </w:r>
      <w:r w:rsidR="00580232">
        <w:rPr>
          <w:rFonts w:ascii="Times New Roman" w:hAnsi="Times New Roman" w:cs="Times New Roman"/>
          <w:b/>
          <w:bCs/>
          <w:sz w:val="24"/>
          <w:szCs w:val="24"/>
        </w:rPr>
        <w:t>4</w:t>
      </w:r>
      <w:r w:rsidRPr="46C0516D">
        <w:rPr>
          <w:rFonts w:ascii="Times New Roman" w:hAnsi="Times New Roman" w:cs="Times New Roman"/>
          <w:b/>
          <w:bCs/>
          <w:sz w:val="24"/>
          <w:szCs w:val="24"/>
        </w:rPr>
        <w:t xml:space="preserve">. </w:t>
      </w:r>
      <w:r w:rsidRPr="46C0516D">
        <w:rPr>
          <w:rFonts w:ascii="Times New Roman" w:hAnsi="Times New Roman" w:cs="Times New Roman"/>
          <w:sz w:val="24"/>
          <w:szCs w:val="24"/>
        </w:rPr>
        <w:t>Dissemination plan</w:t>
      </w:r>
    </w:p>
    <w:tbl>
      <w:tblPr>
        <w:tblStyle w:val="TableGrid"/>
        <w:tblW w:w="9355" w:type="dxa"/>
        <w:tblLook w:val="04A0" w:firstRow="1" w:lastRow="0" w:firstColumn="1" w:lastColumn="0" w:noHBand="0" w:noVBand="1"/>
      </w:tblPr>
      <w:tblGrid>
        <w:gridCol w:w="2695"/>
        <w:gridCol w:w="4230"/>
        <w:gridCol w:w="2430"/>
      </w:tblGrid>
      <w:tr w:rsidR="0088480B" w:rsidRPr="009D0365" w14:paraId="3E42BF50" w14:textId="77777777" w:rsidTr="004A24F0">
        <w:tc>
          <w:tcPr>
            <w:tcW w:w="2695" w:type="dxa"/>
            <w:shd w:val="clear" w:color="auto" w:fill="C00000"/>
            <w:vAlign w:val="center"/>
          </w:tcPr>
          <w:p w14:paraId="6F9B7396" w14:textId="77777777" w:rsidR="0088480B" w:rsidRPr="009D0365" w:rsidRDefault="46C0516D" w:rsidP="00875F6D">
            <w:pPr>
              <w:jc w:val="center"/>
              <w:rPr>
                <w:rFonts w:ascii="Times New Roman" w:eastAsia="Times New Roman" w:hAnsi="Times New Roman" w:cs="Times New Roman"/>
                <w:b/>
                <w:bCs/>
                <w:sz w:val="24"/>
                <w:szCs w:val="24"/>
              </w:rPr>
            </w:pPr>
            <w:r w:rsidRPr="46C0516D">
              <w:rPr>
                <w:rFonts w:ascii="Times New Roman" w:eastAsia="Times New Roman" w:hAnsi="Times New Roman" w:cs="Times New Roman"/>
                <w:b/>
                <w:bCs/>
                <w:sz w:val="24"/>
                <w:szCs w:val="24"/>
              </w:rPr>
              <w:t>Audience</w:t>
            </w:r>
          </w:p>
        </w:tc>
        <w:tc>
          <w:tcPr>
            <w:tcW w:w="4230" w:type="dxa"/>
            <w:shd w:val="clear" w:color="auto" w:fill="C00000"/>
            <w:vAlign w:val="center"/>
          </w:tcPr>
          <w:p w14:paraId="39AE399A" w14:textId="77777777" w:rsidR="0088480B" w:rsidRPr="009D0365" w:rsidRDefault="46C0516D" w:rsidP="002D0E14">
            <w:pPr>
              <w:jc w:val="center"/>
              <w:rPr>
                <w:rFonts w:ascii="Times New Roman" w:eastAsia="Times New Roman" w:hAnsi="Times New Roman" w:cs="Times New Roman"/>
                <w:b/>
                <w:bCs/>
                <w:sz w:val="24"/>
                <w:szCs w:val="24"/>
              </w:rPr>
            </w:pPr>
            <w:r w:rsidRPr="46C0516D">
              <w:rPr>
                <w:rFonts w:ascii="Times New Roman" w:hAnsi="Times New Roman" w:cs="Times New Roman"/>
                <w:b/>
                <w:bCs/>
                <w:color w:val="FFFFFF" w:themeColor="background1"/>
                <w:sz w:val="24"/>
                <w:szCs w:val="24"/>
              </w:rPr>
              <w:t>Format and Channel</w:t>
            </w:r>
          </w:p>
        </w:tc>
        <w:tc>
          <w:tcPr>
            <w:tcW w:w="2430" w:type="dxa"/>
            <w:shd w:val="clear" w:color="auto" w:fill="C00000"/>
            <w:vAlign w:val="center"/>
          </w:tcPr>
          <w:p w14:paraId="6BE4A960" w14:textId="77777777" w:rsidR="0088480B" w:rsidRPr="009D0365" w:rsidRDefault="46C0516D">
            <w:pPr>
              <w:jc w:val="center"/>
              <w:rPr>
                <w:rFonts w:ascii="Times New Roman" w:hAnsi="Times New Roman" w:cs="Times New Roman"/>
                <w:b/>
                <w:bCs/>
                <w:color w:val="FFFFFF" w:themeColor="background1"/>
                <w:sz w:val="24"/>
                <w:szCs w:val="24"/>
              </w:rPr>
            </w:pPr>
            <w:r w:rsidRPr="46C0516D">
              <w:rPr>
                <w:rFonts w:ascii="Times New Roman" w:hAnsi="Times New Roman" w:cs="Times New Roman"/>
                <w:b/>
                <w:bCs/>
                <w:color w:val="FFFFFF" w:themeColor="background1"/>
                <w:sz w:val="24"/>
                <w:szCs w:val="24"/>
              </w:rPr>
              <w:t>Responsibility</w:t>
            </w:r>
          </w:p>
        </w:tc>
      </w:tr>
      <w:tr w:rsidR="00086112" w:rsidRPr="009D0365" w14:paraId="3EEFE542" w14:textId="77777777" w:rsidTr="004A24F0">
        <w:tc>
          <w:tcPr>
            <w:tcW w:w="2695" w:type="dxa"/>
            <w:vMerge w:val="restart"/>
          </w:tcPr>
          <w:p w14:paraId="21B22838" w14:textId="77777777" w:rsidR="00086112" w:rsidRPr="009D0365" w:rsidRDefault="46C0516D">
            <w:pPr>
              <w:rPr>
                <w:rFonts w:ascii="Times New Roman" w:hAnsi="Times New Roman" w:cs="Times New Roman"/>
                <w:sz w:val="24"/>
                <w:szCs w:val="24"/>
              </w:rPr>
            </w:pPr>
            <w:r w:rsidRPr="46C0516D">
              <w:rPr>
                <w:rFonts w:ascii="Times New Roman" w:hAnsi="Times New Roman" w:cs="Times New Roman"/>
                <w:sz w:val="24"/>
                <w:szCs w:val="24"/>
              </w:rPr>
              <w:t>GBCCP staff</w:t>
            </w:r>
          </w:p>
        </w:tc>
        <w:tc>
          <w:tcPr>
            <w:tcW w:w="4230" w:type="dxa"/>
          </w:tcPr>
          <w:p w14:paraId="4ABDC31C" w14:textId="77777777" w:rsidR="00086112" w:rsidRPr="009D0365" w:rsidRDefault="46C0516D">
            <w:pPr>
              <w:pStyle w:val="Default"/>
              <w:rPr>
                <w:rFonts w:ascii="Times New Roman" w:hAnsi="Times New Roman" w:cs="Times New Roman"/>
              </w:rPr>
            </w:pPr>
            <w:r w:rsidRPr="46C0516D">
              <w:rPr>
                <w:rFonts w:ascii="Times New Roman" w:hAnsi="Times New Roman" w:cs="Times New Roman"/>
              </w:rPr>
              <w:t xml:space="preserve">Monthly in person updates on data collection and preliminary findings </w:t>
            </w:r>
          </w:p>
        </w:tc>
        <w:tc>
          <w:tcPr>
            <w:tcW w:w="2430" w:type="dxa"/>
          </w:tcPr>
          <w:p w14:paraId="6CF2F00C" w14:textId="77777777" w:rsidR="00086112"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Program data manager, Program evaluator</w:t>
            </w:r>
          </w:p>
        </w:tc>
      </w:tr>
      <w:tr w:rsidR="00086112" w:rsidRPr="009D0365" w14:paraId="5D79CC80" w14:textId="77777777" w:rsidTr="004A24F0">
        <w:tc>
          <w:tcPr>
            <w:tcW w:w="2695" w:type="dxa"/>
            <w:vMerge/>
          </w:tcPr>
          <w:p w14:paraId="143AFA35" w14:textId="77777777" w:rsidR="00086112" w:rsidRPr="009D0365" w:rsidRDefault="00086112">
            <w:pPr>
              <w:rPr>
                <w:rFonts w:ascii="Times New Roman" w:hAnsi="Times New Roman" w:cs="Times New Roman"/>
                <w:iCs/>
                <w:sz w:val="24"/>
                <w:szCs w:val="24"/>
              </w:rPr>
            </w:pPr>
          </w:p>
        </w:tc>
        <w:tc>
          <w:tcPr>
            <w:tcW w:w="4230" w:type="dxa"/>
          </w:tcPr>
          <w:p w14:paraId="359D85F1" w14:textId="77777777" w:rsidR="00086112" w:rsidRPr="009D0365" w:rsidRDefault="46C0516D">
            <w:pPr>
              <w:pStyle w:val="Default"/>
              <w:rPr>
                <w:rFonts w:ascii="Times New Roman" w:hAnsi="Times New Roman" w:cs="Times New Roman"/>
              </w:rPr>
            </w:pPr>
            <w:r w:rsidRPr="46C0516D">
              <w:rPr>
                <w:rFonts w:ascii="Times New Roman" w:hAnsi="Times New Roman" w:cs="Times New Roman"/>
              </w:rPr>
              <w:t>In person PowerPoint presentation of evaluation findings, including feedback and action steps</w:t>
            </w:r>
          </w:p>
        </w:tc>
        <w:tc>
          <w:tcPr>
            <w:tcW w:w="2430" w:type="dxa"/>
          </w:tcPr>
          <w:p w14:paraId="77283B59" w14:textId="77777777" w:rsidR="00086112"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Program evaluator</w:t>
            </w:r>
          </w:p>
        </w:tc>
      </w:tr>
      <w:tr w:rsidR="00086112" w:rsidRPr="009D0365" w14:paraId="2546EFDD" w14:textId="77777777" w:rsidTr="004A24F0">
        <w:tc>
          <w:tcPr>
            <w:tcW w:w="2695" w:type="dxa"/>
            <w:vMerge/>
          </w:tcPr>
          <w:p w14:paraId="24A73E6B" w14:textId="77777777" w:rsidR="00086112" w:rsidRPr="009D0365" w:rsidRDefault="00086112">
            <w:pPr>
              <w:rPr>
                <w:rFonts w:ascii="Times New Roman" w:eastAsia="Times New Roman" w:hAnsi="Times New Roman" w:cs="Times New Roman"/>
                <w:sz w:val="24"/>
                <w:szCs w:val="24"/>
              </w:rPr>
            </w:pPr>
          </w:p>
        </w:tc>
        <w:tc>
          <w:tcPr>
            <w:tcW w:w="4230" w:type="dxa"/>
          </w:tcPr>
          <w:p w14:paraId="3F124246" w14:textId="77777777" w:rsidR="00086112" w:rsidRPr="009D0365" w:rsidRDefault="46C0516D">
            <w:pPr>
              <w:widowControl w:val="0"/>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Email evaluation report upon completion</w:t>
            </w:r>
          </w:p>
        </w:tc>
        <w:tc>
          <w:tcPr>
            <w:tcW w:w="2430" w:type="dxa"/>
          </w:tcPr>
          <w:p w14:paraId="3A854222" w14:textId="77777777" w:rsidR="00086112"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Program evaluator</w:t>
            </w:r>
          </w:p>
        </w:tc>
      </w:tr>
      <w:tr w:rsidR="00DD0173" w:rsidRPr="009D0365" w14:paraId="4B5968C8" w14:textId="77777777" w:rsidTr="004A24F0">
        <w:tc>
          <w:tcPr>
            <w:tcW w:w="2695" w:type="dxa"/>
          </w:tcPr>
          <w:p w14:paraId="2D6CBF23" w14:textId="77777777" w:rsidR="00DD0173" w:rsidRPr="009D0365" w:rsidRDefault="46C0516D">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CDC Program Consultant and evaluation staff</w:t>
            </w:r>
          </w:p>
        </w:tc>
        <w:tc>
          <w:tcPr>
            <w:tcW w:w="4230" w:type="dxa"/>
          </w:tcPr>
          <w:p w14:paraId="3FED70FD" w14:textId="77777777" w:rsidR="00DD0173" w:rsidRPr="009D0365" w:rsidRDefault="46C0516D">
            <w:pPr>
              <w:widowControl w:val="0"/>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Email evaluation report upon completion</w:t>
            </w:r>
          </w:p>
        </w:tc>
        <w:tc>
          <w:tcPr>
            <w:tcW w:w="2430" w:type="dxa"/>
          </w:tcPr>
          <w:p w14:paraId="13147A7F" w14:textId="77777777" w:rsidR="00514B2F"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 xml:space="preserve">Program evaluator, </w:t>
            </w:r>
          </w:p>
          <w:p w14:paraId="13AC12C9" w14:textId="77777777" w:rsidR="00DD0173"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 xml:space="preserve">Program director </w:t>
            </w:r>
          </w:p>
        </w:tc>
      </w:tr>
      <w:tr w:rsidR="009D0365" w:rsidRPr="009D0365" w14:paraId="0EE9E3E6" w14:textId="77777777" w:rsidTr="004A24F0">
        <w:tc>
          <w:tcPr>
            <w:tcW w:w="2695" w:type="dxa"/>
            <w:vMerge w:val="restart"/>
          </w:tcPr>
          <w:p w14:paraId="4015B099" w14:textId="77777777" w:rsidR="009D0365" w:rsidRPr="009D0365" w:rsidRDefault="46C0516D">
            <w:pPr>
              <w:rPr>
                <w:rFonts w:ascii="Times New Roman" w:eastAsia="Times New Roman" w:hAnsi="Times New Roman" w:cs="Times New Roman"/>
                <w:sz w:val="24"/>
                <w:szCs w:val="24"/>
              </w:rPr>
            </w:pPr>
            <w:r w:rsidRPr="46C0516D">
              <w:rPr>
                <w:rFonts w:ascii="Times New Roman" w:hAnsi="Times New Roman" w:cs="Times New Roman"/>
                <w:sz w:val="24"/>
                <w:szCs w:val="24"/>
              </w:rPr>
              <w:t>GDPH Health Districts and other participating providers</w:t>
            </w:r>
          </w:p>
        </w:tc>
        <w:tc>
          <w:tcPr>
            <w:tcW w:w="4230" w:type="dxa"/>
          </w:tcPr>
          <w:p w14:paraId="1B24C5A9" w14:textId="77777777" w:rsidR="009D0365" w:rsidRPr="009D0365" w:rsidRDefault="46C0516D">
            <w:pPr>
              <w:widowControl w:val="0"/>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 xml:space="preserve">In person PowerPoint presentation of evaluation findings </w:t>
            </w:r>
          </w:p>
        </w:tc>
        <w:tc>
          <w:tcPr>
            <w:tcW w:w="2430" w:type="dxa"/>
          </w:tcPr>
          <w:p w14:paraId="6CBFA355" w14:textId="77777777" w:rsidR="009D0365"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Program evaluator</w:t>
            </w:r>
          </w:p>
        </w:tc>
      </w:tr>
      <w:tr w:rsidR="009D0365" w:rsidRPr="009D0365" w14:paraId="5F3F9F57" w14:textId="77777777" w:rsidTr="004A24F0">
        <w:tc>
          <w:tcPr>
            <w:tcW w:w="2695" w:type="dxa"/>
            <w:vMerge/>
          </w:tcPr>
          <w:p w14:paraId="3DD8B74F" w14:textId="77777777" w:rsidR="009D0365" w:rsidRPr="009D0365" w:rsidRDefault="009D0365">
            <w:pPr>
              <w:rPr>
                <w:rFonts w:ascii="Times New Roman" w:eastAsia="Times New Roman" w:hAnsi="Times New Roman" w:cs="Times New Roman"/>
                <w:sz w:val="24"/>
                <w:szCs w:val="24"/>
              </w:rPr>
            </w:pPr>
          </w:p>
        </w:tc>
        <w:tc>
          <w:tcPr>
            <w:tcW w:w="4230" w:type="dxa"/>
          </w:tcPr>
          <w:p w14:paraId="3DFD39DA" w14:textId="77777777" w:rsidR="009D0365" w:rsidRPr="009D0365" w:rsidRDefault="46C0516D">
            <w:pPr>
              <w:widowControl w:val="0"/>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PowerPoint presentation of evaluation findings via webinar and teleconference</w:t>
            </w:r>
          </w:p>
        </w:tc>
        <w:tc>
          <w:tcPr>
            <w:tcW w:w="2430" w:type="dxa"/>
          </w:tcPr>
          <w:p w14:paraId="36A1261B" w14:textId="77777777" w:rsidR="009D0365"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Program evaluator</w:t>
            </w:r>
          </w:p>
        </w:tc>
      </w:tr>
      <w:tr w:rsidR="009D0365" w:rsidRPr="009D0365" w14:paraId="5819C639" w14:textId="77777777" w:rsidTr="004A24F0">
        <w:tc>
          <w:tcPr>
            <w:tcW w:w="2695" w:type="dxa"/>
            <w:vMerge/>
          </w:tcPr>
          <w:p w14:paraId="26D0BC07" w14:textId="77777777" w:rsidR="009D0365" w:rsidRPr="009D0365" w:rsidRDefault="009D0365">
            <w:pPr>
              <w:rPr>
                <w:rFonts w:ascii="Times New Roman" w:eastAsia="Times New Roman" w:hAnsi="Times New Roman" w:cs="Times New Roman"/>
                <w:sz w:val="24"/>
                <w:szCs w:val="24"/>
              </w:rPr>
            </w:pPr>
          </w:p>
        </w:tc>
        <w:tc>
          <w:tcPr>
            <w:tcW w:w="4230" w:type="dxa"/>
          </w:tcPr>
          <w:p w14:paraId="30CA0FD7" w14:textId="77777777" w:rsidR="009D0365" w:rsidRPr="009D0365" w:rsidRDefault="46C0516D">
            <w:pPr>
              <w:widowControl w:val="0"/>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Email evaluation report upon completion</w:t>
            </w:r>
          </w:p>
        </w:tc>
        <w:tc>
          <w:tcPr>
            <w:tcW w:w="2430" w:type="dxa"/>
          </w:tcPr>
          <w:p w14:paraId="52CE86E4" w14:textId="77777777" w:rsidR="009D0365"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Program evaluator</w:t>
            </w:r>
          </w:p>
        </w:tc>
      </w:tr>
      <w:tr w:rsidR="009D0365" w:rsidRPr="009D0365" w14:paraId="59134C5A" w14:textId="77777777" w:rsidTr="004A24F0">
        <w:tc>
          <w:tcPr>
            <w:tcW w:w="2695" w:type="dxa"/>
            <w:vMerge w:val="restart"/>
          </w:tcPr>
          <w:p w14:paraId="6FD65A09" w14:textId="77777777" w:rsidR="009D0365" w:rsidRPr="009D0365" w:rsidRDefault="46C0516D">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Evaluation Stakeholder Work Group  </w:t>
            </w:r>
          </w:p>
        </w:tc>
        <w:tc>
          <w:tcPr>
            <w:tcW w:w="4230" w:type="dxa"/>
          </w:tcPr>
          <w:p w14:paraId="0D49099A" w14:textId="77777777" w:rsidR="009D0365" w:rsidRPr="009D0365" w:rsidRDefault="46C0516D">
            <w:pPr>
              <w:widowControl w:val="0"/>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PowerPoint presentation of evaluation findings via webinar and teleconference</w:t>
            </w:r>
          </w:p>
        </w:tc>
        <w:tc>
          <w:tcPr>
            <w:tcW w:w="2430" w:type="dxa"/>
          </w:tcPr>
          <w:p w14:paraId="46021603" w14:textId="77777777" w:rsidR="009D0365"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Program evaluator</w:t>
            </w:r>
          </w:p>
        </w:tc>
      </w:tr>
      <w:tr w:rsidR="009D0365" w:rsidRPr="009D0365" w14:paraId="3EEA3904" w14:textId="77777777" w:rsidTr="004A24F0">
        <w:tc>
          <w:tcPr>
            <w:tcW w:w="2695" w:type="dxa"/>
            <w:vMerge/>
          </w:tcPr>
          <w:p w14:paraId="5464FBAD" w14:textId="77777777" w:rsidR="009D0365" w:rsidRPr="009D0365" w:rsidRDefault="009D0365">
            <w:pPr>
              <w:rPr>
                <w:rFonts w:ascii="Times New Roman" w:eastAsia="Times New Roman" w:hAnsi="Times New Roman" w:cs="Times New Roman"/>
                <w:sz w:val="24"/>
                <w:szCs w:val="24"/>
              </w:rPr>
            </w:pPr>
          </w:p>
        </w:tc>
        <w:tc>
          <w:tcPr>
            <w:tcW w:w="4230" w:type="dxa"/>
          </w:tcPr>
          <w:p w14:paraId="4117F3AA" w14:textId="77777777" w:rsidR="009D0365" w:rsidRPr="009D0365" w:rsidRDefault="46C0516D">
            <w:pPr>
              <w:rPr>
                <w:rFonts w:ascii="Times New Roman" w:eastAsia="Times New Roman" w:hAnsi="Times New Roman" w:cs="Times New Roman"/>
                <w:sz w:val="24"/>
                <w:szCs w:val="24"/>
              </w:rPr>
            </w:pPr>
            <w:r w:rsidRPr="46C0516D">
              <w:rPr>
                <w:rFonts w:ascii="Times New Roman" w:hAnsi="Times New Roman" w:cs="Times New Roman"/>
                <w:sz w:val="24"/>
                <w:szCs w:val="24"/>
              </w:rPr>
              <w:t>Email evaluation report upon completion</w:t>
            </w:r>
          </w:p>
        </w:tc>
        <w:tc>
          <w:tcPr>
            <w:tcW w:w="2430" w:type="dxa"/>
          </w:tcPr>
          <w:p w14:paraId="4EEB961A" w14:textId="77777777" w:rsidR="009D0365" w:rsidRPr="009D0365" w:rsidRDefault="46C0516D">
            <w:pPr>
              <w:rPr>
                <w:rFonts w:ascii="Times New Roman" w:eastAsia="Times New Roman" w:hAnsi="Times New Roman" w:cs="Times New Roman"/>
                <w:sz w:val="24"/>
                <w:szCs w:val="24"/>
              </w:rPr>
            </w:pPr>
            <w:r w:rsidRPr="46C0516D">
              <w:rPr>
                <w:rFonts w:ascii="Times New Roman" w:hAnsi="Times New Roman" w:cs="Times New Roman"/>
                <w:sz w:val="24"/>
                <w:szCs w:val="24"/>
              </w:rPr>
              <w:t>Program evaluator</w:t>
            </w:r>
          </w:p>
        </w:tc>
      </w:tr>
      <w:tr w:rsidR="009D0365" w:rsidRPr="009D0365" w14:paraId="6808C243" w14:textId="77777777" w:rsidTr="004A24F0">
        <w:tc>
          <w:tcPr>
            <w:tcW w:w="2695" w:type="dxa"/>
          </w:tcPr>
          <w:p w14:paraId="3A9A1290" w14:textId="77777777" w:rsidR="009D0365" w:rsidRPr="009D0365" w:rsidRDefault="46C0516D">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GDPH </w:t>
            </w:r>
            <w:r w:rsidRPr="46C0516D">
              <w:rPr>
                <w:rFonts w:ascii="Times New Roman" w:hAnsi="Times New Roman" w:cs="Times New Roman"/>
              </w:rPr>
              <w:t>Chronic Disease Prevention Section</w:t>
            </w:r>
            <w:r w:rsidRPr="46C0516D">
              <w:rPr>
                <w:rFonts w:ascii="Times New Roman" w:eastAsia="Times New Roman" w:hAnsi="Times New Roman" w:cs="Times New Roman"/>
                <w:sz w:val="24"/>
                <w:szCs w:val="24"/>
              </w:rPr>
              <w:t xml:space="preserve"> leadership and relevant program staff</w:t>
            </w:r>
          </w:p>
        </w:tc>
        <w:tc>
          <w:tcPr>
            <w:tcW w:w="4230" w:type="dxa"/>
          </w:tcPr>
          <w:p w14:paraId="43C6FC6C" w14:textId="77777777" w:rsidR="009D0365" w:rsidRPr="009D0365" w:rsidRDefault="46C0516D">
            <w:pPr>
              <w:rPr>
                <w:rFonts w:ascii="Times New Roman" w:eastAsia="Times New Roman" w:hAnsi="Times New Roman" w:cs="Times New Roman"/>
                <w:sz w:val="24"/>
                <w:szCs w:val="24"/>
              </w:rPr>
            </w:pPr>
            <w:r w:rsidRPr="46C0516D">
              <w:rPr>
                <w:rFonts w:ascii="Times New Roman" w:hAnsi="Times New Roman" w:cs="Times New Roman"/>
                <w:sz w:val="24"/>
                <w:szCs w:val="24"/>
              </w:rPr>
              <w:t>Email evaluation report upon completion</w:t>
            </w:r>
          </w:p>
        </w:tc>
        <w:tc>
          <w:tcPr>
            <w:tcW w:w="2430" w:type="dxa"/>
          </w:tcPr>
          <w:p w14:paraId="43CE9A78" w14:textId="77777777" w:rsidR="009D0365" w:rsidRPr="009D0365" w:rsidRDefault="46C0516D">
            <w:pPr>
              <w:rPr>
                <w:rFonts w:ascii="Times New Roman" w:eastAsia="Times New Roman" w:hAnsi="Times New Roman" w:cs="Times New Roman"/>
                <w:sz w:val="24"/>
                <w:szCs w:val="24"/>
              </w:rPr>
            </w:pPr>
            <w:r w:rsidRPr="46C0516D">
              <w:rPr>
                <w:rFonts w:ascii="Times New Roman" w:hAnsi="Times New Roman" w:cs="Times New Roman"/>
                <w:sz w:val="24"/>
                <w:szCs w:val="24"/>
              </w:rPr>
              <w:t>Program evaluator</w:t>
            </w:r>
          </w:p>
        </w:tc>
      </w:tr>
      <w:tr w:rsidR="009D0365" w:rsidRPr="009D0365" w14:paraId="5BC2BCDB" w14:textId="77777777" w:rsidTr="004A24F0">
        <w:trPr>
          <w:trHeight w:val="620"/>
        </w:trPr>
        <w:tc>
          <w:tcPr>
            <w:tcW w:w="2695" w:type="dxa"/>
          </w:tcPr>
          <w:p w14:paraId="331167EC" w14:textId="77777777" w:rsidR="00CD38C1" w:rsidRPr="009D0365" w:rsidRDefault="46C0516D">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Program stakeholders and </w:t>
            </w:r>
            <w:proofErr w:type="gramStart"/>
            <w:r w:rsidRPr="46C0516D">
              <w:rPr>
                <w:rFonts w:ascii="Times New Roman" w:eastAsia="Times New Roman" w:hAnsi="Times New Roman" w:cs="Times New Roman"/>
                <w:sz w:val="24"/>
                <w:szCs w:val="24"/>
              </w:rPr>
              <w:t>general public</w:t>
            </w:r>
            <w:proofErr w:type="gramEnd"/>
          </w:p>
        </w:tc>
        <w:tc>
          <w:tcPr>
            <w:tcW w:w="4230" w:type="dxa"/>
          </w:tcPr>
          <w:p w14:paraId="3DCC8B92" w14:textId="77777777" w:rsidR="009D0365" w:rsidRPr="009D0365" w:rsidRDefault="46C0516D">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Upload evaluation report on GDPH Website</w:t>
            </w:r>
          </w:p>
        </w:tc>
        <w:tc>
          <w:tcPr>
            <w:tcW w:w="2430" w:type="dxa"/>
          </w:tcPr>
          <w:p w14:paraId="6B133AC6" w14:textId="77777777" w:rsidR="009D0365" w:rsidRPr="009D0365" w:rsidRDefault="46C0516D">
            <w:pPr>
              <w:rPr>
                <w:rFonts w:ascii="Times New Roman" w:eastAsia="Times New Roman" w:hAnsi="Times New Roman" w:cs="Times New Roman"/>
                <w:sz w:val="24"/>
                <w:szCs w:val="24"/>
              </w:rPr>
            </w:pPr>
            <w:r w:rsidRPr="46C0516D">
              <w:rPr>
                <w:rFonts w:ascii="Times New Roman" w:hAnsi="Times New Roman" w:cs="Times New Roman"/>
                <w:sz w:val="24"/>
                <w:szCs w:val="24"/>
              </w:rPr>
              <w:t>Program evaluator</w:t>
            </w:r>
          </w:p>
        </w:tc>
      </w:tr>
    </w:tbl>
    <w:p w14:paraId="58D4125F" w14:textId="77777777" w:rsidR="00DD0173" w:rsidRDefault="00DD0173" w:rsidP="006C5156">
      <w:pPr>
        <w:autoSpaceDE w:val="0"/>
        <w:autoSpaceDN w:val="0"/>
        <w:adjustRightInd w:val="0"/>
        <w:rPr>
          <w:rFonts w:ascii="Times New Roman" w:eastAsia="Times New Roman" w:hAnsi="Times New Roman" w:cs="Times New Roman"/>
          <w:b/>
          <w:sz w:val="24"/>
          <w:szCs w:val="24"/>
        </w:rPr>
      </w:pPr>
    </w:p>
    <w:p w14:paraId="5AD1A72B" w14:textId="77777777" w:rsidR="00AA486F" w:rsidRDefault="46C0516D" w:rsidP="46C0516D">
      <w:pPr>
        <w:autoSpaceDE w:val="0"/>
        <w:autoSpaceDN w:val="0"/>
        <w:adjustRightInd w:val="0"/>
        <w:rPr>
          <w:rFonts w:ascii="Times New Roman" w:hAnsi="Times New Roman" w:cs="Times New Roman"/>
          <w:sz w:val="24"/>
          <w:szCs w:val="24"/>
        </w:rPr>
      </w:pPr>
      <w:r w:rsidRPr="46C0516D">
        <w:rPr>
          <w:rFonts w:ascii="Times New Roman" w:eastAsia="Times New Roman" w:hAnsi="Times New Roman" w:cs="Times New Roman"/>
          <w:b/>
          <w:bCs/>
          <w:sz w:val="24"/>
          <w:szCs w:val="24"/>
        </w:rPr>
        <w:t>7.3 Documenting and monitoring audience feedback and action steps:</w:t>
      </w:r>
      <w:r w:rsidRPr="46C0516D">
        <w:rPr>
          <w:rFonts w:ascii="Times New Roman" w:eastAsia="Times New Roman" w:hAnsi="Times New Roman" w:cs="Times New Roman"/>
          <w:sz w:val="24"/>
          <w:szCs w:val="24"/>
        </w:rPr>
        <w:t xml:space="preserve"> </w:t>
      </w:r>
      <w:r w:rsidRPr="46C0516D">
        <w:rPr>
          <w:rFonts w:ascii="Times New Roman" w:eastAsia="Times" w:hAnsi="Times New Roman" w:cs="Times New Roman"/>
          <w:sz w:val="24"/>
          <w:szCs w:val="24"/>
        </w:rPr>
        <w:t xml:space="preserve">The GBCCP evaluator will document, monitor and analyze </w:t>
      </w:r>
      <w:r w:rsidRPr="46C0516D">
        <w:rPr>
          <w:rFonts w:ascii="Times New Roman" w:hAnsi="Times New Roman" w:cs="Times New Roman"/>
          <w:sz w:val="24"/>
          <w:szCs w:val="24"/>
        </w:rPr>
        <w:t>feedback from various program staff and stakeholders and develop action steps for continuous quality improvement. A centralized Excel spreadsheet entitled “audience feedback and action steps” will be developed and monitored. Feedback from internal program staff, external partners and other stakeholders from various data sources, such as training and meeting evaluation surveys, meeting minutes, requests for technical assistance from program staff, providers and/or partners, conference calls with the CDC program consultant or the CDC evaluator, will be compiled and updated monthly. Audience feedback, action steps planned, and action steps taken will be documented in this spreadsheet. The evaluator will monitor and analyze this “audience feedback and action steps” spreadsheet quarterly.</w:t>
      </w:r>
    </w:p>
    <w:p w14:paraId="38070299" w14:textId="77777777" w:rsidR="0052292B" w:rsidRPr="0009673C" w:rsidRDefault="0052292B" w:rsidP="006C5156">
      <w:pPr>
        <w:autoSpaceDE w:val="0"/>
        <w:autoSpaceDN w:val="0"/>
        <w:adjustRightInd w:val="0"/>
        <w:rPr>
          <w:rFonts w:ascii="Times New Roman" w:hAnsi="Times New Roman" w:cs="Times New Roman"/>
          <w:color w:val="FF0000"/>
          <w:sz w:val="24"/>
          <w:szCs w:val="24"/>
        </w:rPr>
      </w:pPr>
    </w:p>
    <w:p w14:paraId="7FFB8996" w14:textId="77777777" w:rsidR="002A4A38" w:rsidRPr="0009673C" w:rsidRDefault="46C0516D" w:rsidP="46C0516D">
      <w:pPr>
        <w:pStyle w:val="ListParagraph"/>
        <w:numPr>
          <w:ilvl w:val="0"/>
          <w:numId w:val="40"/>
        </w:numPr>
        <w:autoSpaceDE w:val="0"/>
        <w:autoSpaceDN w:val="0"/>
        <w:adjustRightInd w:val="0"/>
        <w:rPr>
          <w:rFonts w:ascii="Times New Roman" w:hAnsi="Times New Roman" w:cs="Times New Roman"/>
          <w:b/>
          <w:bCs/>
          <w:sz w:val="28"/>
          <w:szCs w:val="28"/>
        </w:rPr>
      </w:pPr>
      <w:r w:rsidRPr="46C0516D">
        <w:rPr>
          <w:rFonts w:ascii="Times New Roman" w:hAnsi="Times New Roman" w:cs="Times New Roman"/>
          <w:b/>
          <w:bCs/>
          <w:sz w:val="28"/>
          <w:szCs w:val="28"/>
        </w:rPr>
        <w:t>Evaluation timeline</w:t>
      </w:r>
    </w:p>
    <w:p w14:paraId="6FDA2FCF" w14:textId="1A775EF8" w:rsidR="00A06895" w:rsidRPr="008D7722" w:rsidRDefault="46C0516D" w:rsidP="46C0516D">
      <w:pPr>
        <w:autoSpaceDE w:val="0"/>
        <w:autoSpaceDN w:val="0"/>
        <w:adjustRightInd w:val="0"/>
        <w:rPr>
          <w:rFonts w:ascii="Times New Roman" w:hAnsi="Times New Roman" w:cs="Times New Roman"/>
        </w:rPr>
      </w:pPr>
      <w:r w:rsidRPr="46C0516D">
        <w:rPr>
          <w:rFonts w:ascii="Times New Roman" w:hAnsi="Times New Roman" w:cs="Times New Roman"/>
        </w:rPr>
        <w:t xml:space="preserve">Timeline of evaluation activities that will be performed during this project period is outlined in </w:t>
      </w:r>
      <w:r w:rsidRPr="46C0516D">
        <w:rPr>
          <w:rFonts w:ascii="Times New Roman" w:hAnsi="Times New Roman" w:cs="Times New Roman"/>
          <w:b/>
          <w:bCs/>
        </w:rPr>
        <w:t xml:space="preserve">Table </w:t>
      </w:r>
      <w:r w:rsidR="00580232">
        <w:rPr>
          <w:rFonts w:ascii="Times New Roman" w:hAnsi="Times New Roman" w:cs="Times New Roman"/>
          <w:b/>
          <w:bCs/>
        </w:rPr>
        <w:t>5</w:t>
      </w:r>
      <w:r w:rsidRPr="46C0516D">
        <w:rPr>
          <w:rFonts w:ascii="Times New Roman" w:hAnsi="Times New Roman" w:cs="Times New Roman"/>
          <w:b/>
          <w:bCs/>
        </w:rPr>
        <w:t>.</w:t>
      </w:r>
    </w:p>
    <w:p w14:paraId="7E10421E" w14:textId="77777777" w:rsidR="004C5999" w:rsidRDefault="004C5999" w:rsidP="46C0516D">
      <w:pPr>
        <w:autoSpaceDE w:val="0"/>
        <w:autoSpaceDN w:val="0"/>
        <w:adjustRightInd w:val="0"/>
        <w:rPr>
          <w:rFonts w:ascii="Times New Roman" w:hAnsi="Times New Roman" w:cs="Times New Roman"/>
          <w:b/>
          <w:bCs/>
        </w:rPr>
      </w:pPr>
    </w:p>
    <w:p w14:paraId="2068FCD5" w14:textId="7083019E" w:rsidR="002A4A38" w:rsidRPr="008D7722" w:rsidRDefault="46C0516D" w:rsidP="46C0516D">
      <w:pPr>
        <w:autoSpaceDE w:val="0"/>
        <w:autoSpaceDN w:val="0"/>
        <w:adjustRightInd w:val="0"/>
        <w:rPr>
          <w:rFonts w:ascii="Times New Roman" w:hAnsi="Times New Roman" w:cs="Times New Roman"/>
          <w:b/>
          <w:bCs/>
        </w:rPr>
      </w:pPr>
      <w:r w:rsidRPr="46C0516D">
        <w:rPr>
          <w:rFonts w:ascii="Times New Roman" w:hAnsi="Times New Roman" w:cs="Times New Roman"/>
          <w:b/>
          <w:bCs/>
        </w:rPr>
        <w:lastRenderedPageBreak/>
        <w:t xml:space="preserve">Table </w:t>
      </w:r>
      <w:r w:rsidR="00580232">
        <w:rPr>
          <w:rFonts w:ascii="Times New Roman" w:hAnsi="Times New Roman" w:cs="Times New Roman"/>
          <w:b/>
          <w:bCs/>
        </w:rPr>
        <w:t>5</w:t>
      </w:r>
      <w:r w:rsidRPr="46C0516D">
        <w:rPr>
          <w:rFonts w:ascii="Times New Roman" w:hAnsi="Times New Roman" w:cs="Times New Roman"/>
          <w:b/>
          <w:bCs/>
        </w:rPr>
        <w:t xml:space="preserve">. </w:t>
      </w:r>
      <w:r w:rsidRPr="46C0516D">
        <w:rPr>
          <w:rFonts w:ascii="Times New Roman" w:hAnsi="Times New Roman" w:cs="Times New Roman"/>
        </w:rPr>
        <w:t>Timeline for evaluation activities</w:t>
      </w:r>
    </w:p>
    <w:tbl>
      <w:tblPr>
        <w:tblStyle w:val="TableGrid"/>
        <w:tblW w:w="0" w:type="auto"/>
        <w:tblLook w:val="04A0" w:firstRow="1" w:lastRow="0" w:firstColumn="1" w:lastColumn="0" w:noHBand="0" w:noVBand="1"/>
      </w:tblPr>
      <w:tblGrid>
        <w:gridCol w:w="2065"/>
        <w:gridCol w:w="7285"/>
      </w:tblGrid>
      <w:tr w:rsidR="002A4A38" w:rsidRPr="004007EA" w14:paraId="34C34D09" w14:textId="77777777" w:rsidTr="004A24F0">
        <w:tc>
          <w:tcPr>
            <w:tcW w:w="2065" w:type="dxa"/>
            <w:shd w:val="clear" w:color="auto" w:fill="C00000"/>
            <w:vAlign w:val="center"/>
          </w:tcPr>
          <w:p w14:paraId="76B828C1" w14:textId="77777777" w:rsidR="002A4A38" w:rsidRPr="004007EA" w:rsidRDefault="46C0516D" w:rsidP="00875F6D">
            <w:pPr>
              <w:jc w:val="center"/>
              <w:rPr>
                <w:rFonts w:ascii="Times New Roman" w:eastAsia="Times New Roman" w:hAnsi="Times New Roman" w:cs="Times New Roman"/>
                <w:b/>
                <w:bCs/>
                <w:sz w:val="20"/>
                <w:szCs w:val="20"/>
              </w:rPr>
            </w:pPr>
            <w:r w:rsidRPr="46C0516D">
              <w:rPr>
                <w:rFonts w:ascii="Times New Roman" w:eastAsia="Times New Roman" w:hAnsi="Times New Roman" w:cs="Times New Roman"/>
                <w:b/>
                <w:bCs/>
                <w:sz w:val="20"/>
                <w:szCs w:val="20"/>
              </w:rPr>
              <w:t>Time frame</w:t>
            </w:r>
          </w:p>
        </w:tc>
        <w:tc>
          <w:tcPr>
            <w:tcW w:w="7285" w:type="dxa"/>
            <w:shd w:val="clear" w:color="auto" w:fill="C00000"/>
            <w:vAlign w:val="center"/>
          </w:tcPr>
          <w:p w14:paraId="120068DB" w14:textId="77777777" w:rsidR="002A4A38" w:rsidRPr="004007EA" w:rsidRDefault="46C0516D" w:rsidP="002D0E14">
            <w:pPr>
              <w:jc w:val="center"/>
              <w:rPr>
                <w:rFonts w:ascii="Times New Roman" w:eastAsia="Times New Roman" w:hAnsi="Times New Roman" w:cs="Times New Roman"/>
                <w:b/>
                <w:bCs/>
                <w:sz w:val="20"/>
                <w:szCs w:val="20"/>
              </w:rPr>
            </w:pPr>
            <w:r w:rsidRPr="46C0516D">
              <w:rPr>
                <w:rFonts w:ascii="Times New Roman" w:hAnsi="Times New Roman" w:cs="Times New Roman"/>
                <w:b/>
                <w:bCs/>
                <w:color w:val="FFFFFF" w:themeColor="background1"/>
                <w:sz w:val="20"/>
                <w:szCs w:val="20"/>
              </w:rPr>
              <w:t>Evaluation Activities</w:t>
            </w:r>
          </w:p>
        </w:tc>
      </w:tr>
      <w:tr w:rsidR="002A4A38" w:rsidRPr="004007EA" w14:paraId="4564D20C" w14:textId="77777777" w:rsidTr="004A24F0">
        <w:trPr>
          <w:trHeight w:val="242"/>
        </w:trPr>
        <w:tc>
          <w:tcPr>
            <w:tcW w:w="2065" w:type="dxa"/>
          </w:tcPr>
          <w:p w14:paraId="436F23F1" w14:textId="77777777" w:rsidR="002A4A38" w:rsidRPr="004007EA" w:rsidRDefault="46C0516D">
            <w:pPr>
              <w:pStyle w:val="Default"/>
              <w:rPr>
                <w:rFonts w:ascii="Times New Roman" w:hAnsi="Times New Roman" w:cs="Times New Roman"/>
                <w:sz w:val="20"/>
                <w:szCs w:val="20"/>
              </w:rPr>
            </w:pPr>
            <w:r w:rsidRPr="46C0516D">
              <w:rPr>
                <w:rFonts w:ascii="Times New Roman" w:hAnsi="Times New Roman" w:cs="Times New Roman"/>
                <w:sz w:val="20"/>
                <w:szCs w:val="20"/>
              </w:rPr>
              <w:t xml:space="preserve">Monthly Tasks: </w:t>
            </w:r>
          </w:p>
          <w:p w14:paraId="19C2ADF1" w14:textId="77777777" w:rsidR="002A4A38" w:rsidRPr="004007EA" w:rsidRDefault="46C0516D">
            <w:pPr>
              <w:pStyle w:val="Default"/>
              <w:rPr>
                <w:rFonts w:ascii="Times New Roman" w:hAnsi="Times New Roman" w:cs="Times New Roman"/>
                <w:sz w:val="20"/>
                <w:szCs w:val="20"/>
              </w:rPr>
            </w:pPr>
            <w:r w:rsidRPr="46C0516D">
              <w:rPr>
                <w:rFonts w:ascii="Times New Roman" w:hAnsi="Times New Roman" w:cs="Times New Roman"/>
                <w:sz w:val="20"/>
                <w:szCs w:val="20"/>
              </w:rPr>
              <w:t>July 2017 – June 2022</w:t>
            </w:r>
          </w:p>
        </w:tc>
        <w:tc>
          <w:tcPr>
            <w:tcW w:w="7285" w:type="dxa"/>
          </w:tcPr>
          <w:p w14:paraId="5C97C4C6" w14:textId="77777777" w:rsidR="00307A86"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 xml:space="preserve">Collect </w:t>
            </w:r>
            <w:r w:rsidRPr="46C0516D">
              <w:rPr>
                <w:rFonts w:ascii="Times New Roman" w:hAnsi="Times New Roman" w:cs="Times New Roman"/>
                <w:sz w:val="20"/>
                <w:szCs w:val="20"/>
                <w:lang w:val="pt-BR"/>
              </w:rPr>
              <w:t>MDE data</w:t>
            </w:r>
            <w:r w:rsidRPr="46C0516D">
              <w:rPr>
                <w:rFonts w:ascii="Times New Roman" w:hAnsi="Times New Roman" w:cs="Times New Roman"/>
                <w:sz w:val="20"/>
                <w:szCs w:val="20"/>
              </w:rPr>
              <w:t>, PN intake/activity data and success stories; document meeting notes, feedback/action steps; perform monthly data review; e</w:t>
            </w:r>
            <w:r w:rsidRPr="46C0516D">
              <w:rPr>
                <w:rFonts w:ascii="Times New Roman" w:hAnsi="Times New Roman"/>
                <w:sz w:val="20"/>
                <w:szCs w:val="20"/>
              </w:rPr>
              <w:t>ach program staff report on their progress and barriers/facilitators to implementation at monthly staff meeting</w:t>
            </w:r>
          </w:p>
        </w:tc>
      </w:tr>
      <w:tr w:rsidR="00304C72" w:rsidRPr="004007EA" w14:paraId="44FECF16" w14:textId="77777777" w:rsidTr="004A24F0">
        <w:trPr>
          <w:trHeight w:val="242"/>
        </w:trPr>
        <w:tc>
          <w:tcPr>
            <w:tcW w:w="2065" w:type="dxa"/>
          </w:tcPr>
          <w:p w14:paraId="47DAE256" w14:textId="77777777" w:rsidR="00304C72" w:rsidRPr="004007EA" w:rsidRDefault="46C0516D">
            <w:pPr>
              <w:pStyle w:val="Default"/>
              <w:rPr>
                <w:rFonts w:ascii="Times New Roman" w:hAnsi="Times New Roman" w:cs="Times New Roman"/>
                <w:sz w:val="20"/>
                <w:szCs w:val="20"/>
              </w:rPr>
            </w:pPr>
            <w:r w:rsidRPr="46C0516D">
              <w:rPr>
                <w:rFonts w:ascii="Times New Roman" w:hAnsi="Times New Roman" w:cs="Times New Roman"/>
                <w:sz w:val="20"/>
                <w:szCs w:val="20"/>
              </w:rPr>
              <w:t xml:space="preserve">Quarterly Tasks: </w:t>
            </w:r>
          </w:p>
          <w:p w14:paraId="3329DE20" w14:textId="77777777" w:rsidR="00304C72" w:rsidRPr="004007EA" w:rsidRDefault="46C0516D">
            <w:pPr>
              <w:pStyle w:val="Default"/>
              <w:rPr>
                <w:rFonts w:ascii="Times New Roman" w:hAnsi="Times New Roman" w:cs="Times New Roman"/>
                <w:sz w:val="20"/>
                <w:szCs w:val="20"/>
              </w:rPr>
            </w:pPr>
            <w:r w:rsidRPr="46C0516D">
              <w:rPr>
                <w:rFonts w:ascii="Times New Roman" w:hAnsi="Times New Roman" w:cs="Times New Roman"/>
                <w:sz w:val="20"/>
                <w:szCs w:val="20"/>
              </w:rPr>
              <w:t>July 2017 – June 2022</w:t>
            </w:r>
          </w:p>
        </w:tc>
        <w:tc>
          <w:tcPr>
            <w:tcW w:w="7285" w:type="dxa"/>
          </w:tcPr>
          <w:p w14:paraId="683B4624" w14:textId="77777777" w:rsidR="005222AD"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 xml:space="preserve">Collect data (e.g., pre-/post-tests) and </w:t>
            </w:r>
            <w:r w:rsidRPr="46C0516D">
              <w:rPr>
                <w:rFonts w:ascii="Times New Roman" w:hAnsi="Times New Roman"/>
                <w:sz w:val="20"/>
                <w:szCs w:val="20"/>
              </w:rPr>
              <w:t>quarterly reports submitted from providers</w:t>
            </w:r>
            <w:r w:rsidRPr="46C0516D">
              <w:rPr>
                <w:rFonts w:ascii="Times New Roman" w:hAnsi="Times New Roman" w:cs="Times New Roman"/>
                <w:sz w:val="20"/>
                <w:szCs w:val="20"/>
              </w:rPr>
              <w:t xml:space="preserve">; analyze/synthesize data and quarterly reports; and monitor site visits; and monitor and analyze audience feedback and action steps </w:t>
            </w:r>
          </w:p>
        </w:tc>
      </w:tr>
      <w:tr w:rsidR="002A4A38" w:rsidRPr="004007EA" w14:paraId="5B4635CA" w14:textId="77777777" w:rsidTr="004A24F0">
        <w:tc>
          <w:tcPr>
            <w:tcW w:w="2065" w:type="dxa"/>
          </w:tcPr>
          <w:p w14:paraId="7E5B4A11" w14:textId="77777777" w:rsidR="008A5209"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1 1</w:t>
            </w:r>
            <w:r w:rsidRPr="46C0516D">
              <w:rPr>
                <w:rFonts w:ascii="Times New Roman" w:hAnsi="Times New Roman" w:cs="Times New Roman"/>
                <w:sz w:val="20"/>
                <w:szCs w:val="20"/>
                <w:vertAlign w:val="superscript"/>
              </w:rPr>
              <w:t>st</w:t>
            </w:r>
            <w:r w:rsidRPr="46C0516D">
              <w:rPr>
                <w:rFonts w:ascii="Times New Roman" w:hAnsi="Times New Roman" w:cs="Times New Roman"/>
                <w:sz w:val="20"/>
                <w:szCs w:val="20"/>
              </w:rPr>
              <w:t xml:space="preserve"> and 2</w:t>
            </w:r>
            <w:r w:rsidRPr="46C0516D">
              <w:rPr>
                <w:rFonts w:ascii="Times New Roman" w:hAnsi="Times New Roman" w:cs="Times New Roman"/>
                <w:sz w:val="20"/>
                <w:szCs w:val="20"/>
                <w:vertAlign w:val="superscript"/>
              </w:rPr>
              <w:t>nd</w:t>
            </w:r>
            <w:r w:rsidRPr="46C0516D">
              <w:rPr>
                <w:rFonts w:ascii="Times New Roman" w:hAnsi="Times New Roman" w:cs="Times New Roman"/>
                <w:sz w:val="20"/>
                <w:szCs w:val="20"/>
              </w:rPr>
              <w:t xml:space="preserve"> Quarters:</w:t>
            </w:r>
          </w:p>
          <w:p w14:paraId="0F356E88" w14:textId="77777777" w:rsidR="008A5209"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July –  December 2017</w:t>
            </w:r>
          </w:p>
          <w:p w14:paraId="0FDE10BB" w14:textId="77777777" w:rsidR="002A4A38" w:rsidRPr="004007EA" w:rsidRDefault="002A4A38">
            <w:pPr>
              <w:rPr>
                <w:rFonts w:ascii="Times New Roman" w:eastAsia="Times New Roman" w:hAnsi="Times New Roman" w:cs="Times New Roman"/>
                <w:sz w:val="20"/>
                <w:szCs w:val="20"/>
              </w:rPr>
            </w:pPr>
          </w:p>
        </w:tc>
        <w:tc>
          <w:tcPr>
            <w:tcW w:w="7285" w:type="dxa"/>
          </w:tcPr>
          <w:p w14:paraId="553487AF" w14:textId="77777777" w:rsidR="002A4A38"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 xml:space="preserve">Developed/disseminated annual performance report to CDC; engaged program stakeholders in developing evaluation plan; collected annual update and training meeting evaluation survey data, and analyzed/ disseminated meeting evaluation report to program staff; revised/finalized evaluation and performance measurement plan; and adapted/developed data collection instruments </w:t>
            </w:r>
          </w:p>
        </w:tc>
      </w:tr>
      <w:tr w:rsidR="009E2988" w:rsidRPr="004007EA" w14:paraId="6116445D" w14:textId="77777777" w:rsidTr="004A24F0">
        <w:tc>
          <w:tcPr>
            <w:tcW w:w="2065" w:type="dxa"/>
          </w:tcPr>
          <w:p w14:paraId="2F8A71D5" w14:textId="77777777" w:rsidR="009E2988"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1 3</w:t>
            </w:r>
            <w:r w:rsidRPr="46C0516D">
              <w:rPr>
                <w:rFonts w:ascii="Times New Roman" w:hAnsi="Times New Roman" w:cs="Times New Roman"/>
                <w:sz w:val="20"/>
                <w:szCs w:val="20"/>
                <w:vertAlign w:val="superscript"/>
              </w:rPr>
              <w:t>rd</w:t>
            </w:r>
            <w:r w:rsidRPr="46C0516D">
              <w:rPr>
                <w:rFonts w:ascii="Times New Roman" w:hAnsi="Times New Roman" w:cs="Times New Roman"/>
                <w:sz w:val="20"/>
                <w:szCs w:val="20"/>
              </w:rPr>
              <w:t xml:space="preserve"> Quarter:</w:t>
            </w:r>
          </w:p>
          <w:p w14:paraId="6D3DBDFC" w14:textId="77777777" w:rsidR="009E2988"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January – March 2018</w:t>
            </w:r>
          </w:p>
        </w:tc>
        <w:tc>
          <w:tcPr>
            <w:tcW w:w="7285" w:type="dxa"/>
          </w:tcPr>
          <w:p w14:paraId="74AE62EE" w14:textId="77777777" w:rsidR="00C20EE5"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 xml:space="preserve">Submit evaluation/performance measurement plan to CDC; develop instruments; collect data; and submit progress report/Year 2 continuing application to CDC </w:t>
            </w:r>
          </w:p>
        </w:tc>
      </w:tr>
      <w:tr w:rsidR="008A5209" w:rsidRPr="004007EA" w14:paraId="1C2BB637" w14:textId="77777777" w:rsidTr="004A24F0">
        <w:tc>
          <w:tcPr>
            <w:tcW w:w="2065" w:type="dxa"/>
          </w:tcPr>
          <w:p w14:paraId="2E498006" w14:textId="77777777" w:rsidR="00BA6225"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1 4th Quarter:</w:t>
            </w:r>
          </w:p>
          <w:p w14:paraId="54C130A8" w14:textId="77777777" w:rsidR="008A5209"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 xml:space="preserve">April – June 2018  </w:t>
            </w:r>
          </w:p>
        </w:tc>
        <w:tc>
          <w:tcPr>
            <w:tcW w:w="7285" w:type="dxa"/>
          </w:tcPr>
          <w:p w14:paraId="12748C01" w14:textId="77777777" w:rsidR="008A5209"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and baseline clinic data to CDC; and collect data (e.g., provider assessment survey, pre-/post-tests, etc.)</w:t>
            </w:r>
          </w:p>
        </w:tc>
      </w:tr>
      <w:tr w:rsidR="002A4A38" w:rsidRPr="004007EA" w14:paraId="25B17912" w14:textId="77777777" w:rsidTr="004A24F0">
        <w:tc>
          <w:tcPr>
            <w:tcW w:w="2065" w:type="dxa"/>
          </w:tcPr>
          <w:p w14:paraId="53FA2A21" w14:textId="77777777" w:rsidR="0016031B"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2 1</w:t>
            </w:r>
            <w:r w:rsidRPr="46C0516D">
              <w:rPr>
                <w:rFonts w:ascii="Times New Roman" w:hAnsi="Times New Roman" w:cs="Times New Roman"/>
                <w:sz w:val="20"/>
                <w:szCs w:val="20"/>
                <w:vertAlign w:val="superscript"/>
              </w:rPr>
              <w:t xml:space="preserve">st </w:t>
            </w:r>
            <w:r w:rsidRPr="46C0516D">
              <w:rPr>
                <w:rFonts w:ascii="Times New Roman" w:hAnsi="Times New Roman" w:cs="Times New Roman"/>
                <w:sz w:val="20"/>
                <w:szCs w:val="20"/>
              </w:rPr>
              <w:t>Quarter:</w:t>
            </w:r>
          </w:p>
          <w:p w14:paraId="3F2F1F23" w14:textId="77777777" w:rsidR="002A4A38" w:rsidRPr="004007EA" w:rsidRDefault="46C0516D">
            <w:pPr>
              <w:rPr>
                <w:rFonts w:ascii="Times New Roman" w:eastAsia="Times New Roman" w:hAnsi="Times New Roman" w:cs="Times New Roman"/>
                <w:sz w:val="20"/>
                <w:szCs w:val="20"/>
              </w:rPr>
            </w:pPr>
            <w:r w:rsidRPr="46C0516D">
              <w:rPr>
                <w:rFonts w:ascii="Times New Roman" w:hAnsi="Times New Roman" w:cs="Times New Roman"/>
                <w:sz w:val="20"/>
                <w:szCs w:val="20"/>
              </w:rPr>
              <w:t>July – September 2018</w:t>
            </w:r>
          </w:p>
        </w:tc>
        <w:tc>
          <w:tcPr>
            <w:tcW w:w="7285" w:type="dxa"/>
          </w:tcPr>
          <w:p w14:paraId="0DCA51D1" w14:textId="77777777" w:rsidR="00FA100E" w:rsidRPr="004007EA" w:rsidRDefault="46C0516D">
            <w:pPr>
              <w:widowControl w:val="0"/>
              <w:autoSpaceDE w:val="0"/>
              <w:autoSpaceDN w:val="0"/>
              <w:adjustRightInd w:val="0"/>
              <w:spacing w:line="256" w:lineRule="auto"/>
              <w:rPr>
                <w:rFonts w:ascii="Times New Roman" w:hAnsi="Times New Roman" w:cs="Times New Roman"/>
                <w:sz w:val="20"/>
                <w:szCs w:val="20"/>
              </w:rPr>
            </w:pPr>
            <w:r w:rsidRPr="46C0516D">
              <w:rPr>
                <w:rFonts w:ascii="Times New Roman" w:hAnsi="Times New Roman"/>
                <w:sz w:val="20"/>
                <w:szCs w:val="20"/>
              </w:rPr>
              <w:t>Review workplans submitted from providers; d</w:t>
            </w:r>
            <w:r w:rsidRPr="46C0516D">
              <w:rPr>
                <w:rFonts w:ascii="Times New Roman" w:hAnsi="Times New Roman" w:cs="Times New Roman"/>
                <w:sz w:val="20"/>
                <w:szCs w:val="20"/>
              </w:rPr>
              <w:t xml:space="preserve">evelop/disseminate annual evaluation report to CDC/stakeholders; and adapt/develop data collection instruments </w:t>
            </w:r>
          </w:p>
        </w:tc>
      </w:tr>
      <w:tr w:rsidR="00BA08A1" w:rsidRPr="004007EA" w14:paraId="418505A1" w14:textId="77777777" w:rsidTr="004A24F0">
        <w:tc>
          <w:tcPr>
            <w:tcW w:w="2065" w:type="dxa"/>
          </w:tcPr>
          <w:p w14:paraId="247E7F95" w14:textId="77777777" w:rsidR="00BA08A1"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2 2</w:t>
            </w:r>
            <w:r w:rsidRPr="46C0516D">
              <w:rPr>
                <w:rFonts w:ascii="Times New Roman" w:hAnsi="Times New Roman" w:cs="Times New Roman"/>
                <w:sz w:val="20"/>
                <w:szCs w:val="20"/>
                <w:vertAlign w:val="superscript"/>
              </w:rPr>
              <w:t>nd</w:t>
            </w:r>
            <w:r w:rsidRPr="46C0516D">
              <w:rPr>
                <w:rFonts w:ascii="Times New Roman" w:hAnsi="Times New Roman" w:cs="Times New Roman"/>
                <w:sz w:val="20"/>
                <w:szCs w:val="20"/>
              </w:rPr>
              <w:t xml:space="preserve"> Quarter:</w:t>
            </w:r>
          </w:p>
          <w:p w14:paraId="23F13B04" w14:textId="77777777" w:rsidR="00BA08A1"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Oct. – Dec. 2018</w:t>
            </w:r>
          </w:p>
        </w:tc>
        <w:tc>
          <w:tcPr>
            <w:tcW w:w="7285" w:type="dxa"/>
          </w:tcPr>
          <w:p w14:paraId="7871D1A8" w14:textId="77777777" w:rsidR="004741CA"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to CDC; collect annual update and training meeting evaluation survey data, and analyze/disseminate meeting evaluation report to program staff</w:t>
            </w:r>
          </w:p>
        </w:tc>
      </w:tr>
      <w:tr w:rsidR="00BA08A1" w:rsidRPr="004007EA" w14:paraId="12458336" w14:textId="77777777" w:rsidTr="004A24F0">
        <w:tc>
          <w:tcPr>
            <w:tcW w:w="2065" w:type="dxa"/>
          </w:tcPr>
          <w:p w14:paraId="2735C509" w14:textId="77777777" w:rsidR="00BA08A1"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2 3</w:t>
            </w:r>
            <w:r w:rsidRPr="46C0516D">
              <w:rPr>
                <w:rFonts w:ascii="Times New Roman" w:hAnsi="Times New Roman" w:cs="Times New Roman"/>
                <w:sz w:val="20"/>
                <w:szCs w:val="20"/>
                <w:vertAlign w:val="superscript"/>
              </w:rPr>
              <w:t>rd</w:t>
            </w:r>
            <w:r w:rsidRPr="46C0516D">
              <w:rPr>
                <w:rFonts w:ascii="Times New Roman" w:hAnsi="Times New Roman" w:cs="Times New Roman"/>
                <w:sz w:val="20"/>
                <w:szCs w:val="20"/>
              </w:rPr>
              <w:t xml:space="preserve"> Quarter:</w:t>
            </w:r>
          </w:p>
          <w:p w14:paraId="54D4B20D" w14:textId="77777777" w:rsidR="00BA08A1" w:rsidRPr="004007EA" w:rsidRDefault="46C0516D">
            <w:pPr>
              <w:rPr>
                <w:rFonts w:ascii="Times New Roman" w:eastAsia="Times New Roman" w:hAnsi="Times New Roman" w:cs="Times New Roman"/>
                <w:sz w:val="20"/>
                <w:szCs w:val="20"/>
              </w:rPr>
            </w:pPr>
            <w:r w:rsidRPr="46C0516D">
              <w:rPr>
                <w:rFonts w:ascii="Times New Roman" w:hAnsi="Times New Roman" w:cs="Times New Roman"/>
                <w:sz w:val="20"/>
                <w:szCs w:val="20"/>
              </w:rPr>
              <w:t>January – March 2019</w:t>
            </w:r>
          </w:p>
        </w:tc>
        <w:tc>
          <w:tcPr>
            <w:tcW w:w="7285" w:type="dxa"/>
          </w:tcPr>
          <w:p w14:paraId="7EBF7702" w14:textId="77777777" w:rsidR="002F3285"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Collect and submit annual clinic data to CDC; develop/submit progress report/Year 3 continuing application to CDC</w:t>
            </w:r>
          </w:p>
        </w:tc>
      </w:tr>
      <w:tr w:rsidR="00676F07" w:rsidRPr="004007EA" w14:paraId="27F409D5" w14:textId="77777777" w:rsidTr="004A24F0">
        <w:tc>
          <w:tcPr>
            <w:tcW w:w="2065" w:type="dxa"/>
          </w:tcPr>
          <w:p w14:paraId="0FC76F49" w14:textId="77777777" w:rsidR="00676F07"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2 4</w:t>
            </w:r>
            <w:r w:rsidRPr="46C0516D">
              <w:rPr>
                <w:rFonts w:ascii="Times New Roman" w:hAnsi="Times New Roman" w:cs="Times New Roman"/>
                <w:sz w:val="20"/>
                <w:szCs w:val="20"/>
                <w:vertAlign w:val="superscript"/>
              </w:rPr>
              <w:t>th</w:t>
            </w:r>
            <w:r w:rsidRPr="46C0516D">
              <w:rPr>
                <w:rFonts w:ascii="Times New Roman" w:hAnsi="Times New Roman" w:cs="Times New Roman"/>
                <w:sz w:val="20"/>
                <w:szCs w:val="20"/>
              </w:rPr>
              <w:t xml:space="preserve"> Quarter:</w:t>
            </w:r>
          </w:p>
          <w:p w14:paraId="7104EDA0" w14:textId="77777777" w:rsidR="00676F07"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April– June 2019</w:t>
            </w:r>
          </w:p>
        </w:tc>
        <w:tc>
          <w:tcPr>
            <w:tcW w:w="7285" w:type="dxa"/>
          </w:tcPr>
          <w:p w14:paraId="651D1679" w14:textId="77777777" w:rsidR="00676F07"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and baseline clinic data to CDC; collect data (e.g., provider assessment survey, pre-/post-tests, etc.)</w:t>
            </w:r>
          </w:p>
        </w:tc>
      </w:tr>
      <w:tr w:rsidR="00D16A86" w:rsidRPr="004007EA" w14:paraId="31F85B36" w14:textId="77777777" w:rsidTr="004A24F0">
        <w:tc>
          <w:tcPr>
            <w:tcW w:w="2065" w:type="dxa"/>
          </w:tcPr>
          <w:p w14:paraId="5829FD1B"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3 1st Quarter:</w:t>
            </w:r>
          </w:p>
          <w:p w14:paraId="5DDFCEA5"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July – September 2019</w:t>
            </w:r>
          </w:p>
        </w:tc>
        <w:tc>
          <w:tcPr>
            <w:tcW w:w="7285" w:type="dxa"/>
          </w:tcPr>
          <w:p w14:paraId="6E0787F9" w14:textId="77777777" w:rsidR="00D16A86" w:rsidRPr="004007EA" w:rsidRDefault="46C0516D">
            <w:pPr>
              <w:widowControl w:val="0"/>
              <w:autoSpaceDE w:val="0"/>
              <w:autoSpaceDN w:val="0"/>
              <w:adjustRightInd w:val="0"/>
              <w:spacing w:line="256" w:lineRule="auto"/>
              <w:rPr>
                <w:rFonts w:ascii="Times New Roman" w:hAnsi="Times New Roman"/>
                <w:sz w:val="20"/>
                <w:szCs w:val="20"/>
              </w:rPr>
            </w:pPr>
            <w:r w:rsidRPr="46C0516D">
              <w:rPr>
                <w:rFonts w:ascii="Times New Roman" w:hAnsi="Times New Roman"/>
                <w:sz w:val="20"/>
                <w:szCs w:val="20"/>
              </w:rPr>
              <w:t>Review workplans submitted from providers; and d</w:t>
            </w:r>
            <w:r w:rsidRPr="46C0516D">
              <w:rPr>
                <w:rFonts w:ascii="Times New Roman" w:hAnsi="Times New Roman" w:cs="Times New Roman"/>
                <w:sz w:val="20"/>
                <w:szCs w:val="20"/>
              </w:rPr>
              <w:t>evelop/disseminate annual evaluation report to CDC/stakeholders</w:t>
            </w:r>
          </w:p>
        </w:tc>
      </w:tr>
      <w:tr w:rsidR="00D16A86" w:rsidRPr="004007EA" w14:paraId="561F66A9" w14:textId="77777777" w:rsidTr="004A24F0">
        <w:tc>
          <w:tcPr>
            <w:tcW w:w="2065" w:type="dxa"/>
          </w:tcPr>
          <w:p w14:paraId="1FCFF4EB"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3 2</w:t>
            </w:r>
            <w:r w:rsidRPr="46C0516D">
              <w:rPr>
                <w:rFonts w:ascii="Times New Roman" w:hAnsi="Times New Roman" w:cs="Times New Roman"/>
                <w:sz w:val="20"/>
                <w:szCs w:val="20"/>
                <w:vertAlign w:val="superscript"/>
              </w:rPr>
              <w:t>nd</w:t>
            </w:r>
            <w:r w:rsidRPr="46C0516D">
              <w:rPr>
                <w:rFonts w:ascii="Times New Roman" w:hAnsi="Times New Roman" w:cs="Times New Roman"/>
                <w:sz w:val="20"/>
                <w:szCs w:val="20"/>
              </w:rPr>
              <w:t xml:space="preserve"> Quarter:</w:t>
            </w:r>
          </w:p>
          <w:p w14:paraId="07F3AE18"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Oct. – Dec. 2019</w:t>
            </w:r>
          </w:p>
        </w:tc>
        <w:tc>
          <w:tcPr>
            <w:tcW w:w="7285" w:type="dxa"/>
          </w:tcPr>
          <w:p w14:paraId="2A6A9694" w14:textId="77777777" w:rsidR="00D16A86"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to CDC; collect annual update and training meeting evaluation survey data; and analyze/disseminate meeting evaluation report to program staff</w:t>
            </w:r>
          </w:p>
        </w:tc>
      </w:tr>
      <w:tr w:rsidR="00D16A86" w:rsidRPr="004007EA" w14:paraId="76364BD8" w14:textId="77777777" w:rsidTr="004A24F0">
        <w:tc>
          <w:tcPr>
            <w:tcW w:w="2065" w:type="dxa"/>
          </w:tcPr>
          <w:p w14:paraId="0DB23265"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3 3</w:t>
            </w:r>
            <w:r w:rsidRPr="46C0516D">
              <w:rPr>
                <w:rFonts w:ascii="Times New Roman" w:hAnsi="Times New Roman" w:cs="Times New Roman"/>
                <w:sz w:val="20"/>
                <w:szCs w:val="20"/>
                <w:vertAlign w:val="superscript"/>
              </w:rPr>
              <w:t>rd</w:t>
            </w:r>
            <w:r w:rsidRPr="46C0516D">
              <w:rPr>
                <w:rFonts w:ascii="Times New Roman" w:hAnsi="Times New Roman" w:cs="Times New Roman"/>
                <w:sz w:val="20"/>
                <w:szCs w:val="20"/>
              </w:rPr>
              <w:t xml:space="preserve"> Quarter:</w:t>
            </w:r>
          </w:p>
          <w:p w14:paraId="08440DBC"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January – March 2020</w:t>
            </w:r>
          </w:p>
        </w:tc>
        <w:tc>
          <w:tcPr>
            <w:tcW w:w="7285" w:type="dxa"/>
          </w:tcPr>
          <w:p w14:paraId="35CF8BE3"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Collect and submit annual clinic data to CDC; develop/submit progress report/Year 4 continuing application to CDC</w:t>
            </w:r>
          </w:p>
        </w:tc>
      </w:tr>
      <w:tr w:rsidR="00D16A86" w:rsidRPr="004007EA" w14:paraId="08E3424C" w14:textId="77777777" w:rsidTr="004A24F0">
        <w:tc>
          <w:tcPr>
            <w:tcW w:w="2065" w:type="dxa"/>
          </w:tcPr>
          <w:p w14:paraId="1C088925"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3 4</w:t>
            </w:r>
            <w:r w:rsidRPr="46C0516D">
              <w:rPr>
                <w:rFonts w:ascii="Times New Roman" w:hAnsi="Times New Roman" w:cs="Times New Roman"/>
                <w:sz w:val="20"/>
                <w:szCs w:val="20"/>
                <w:vertAlign w:val="superscript"/>
              </w:rPr>
              <w:t>th</w:t>
            </w:r>
            <w:r w:rsidRPr="46C0516D">
              <w:rPr>
                <w:rFonts w:ascii="Times New Roman" w:hAnsi="Times New Roman" w:cs="Times New Roman"/>
                <w:sz w:val="20"/>
                <w:szCs w:val="20"/>
              </w:rPr>
              <w:t xml:space="preserve"> Quarter:</w:t>
            </w:r>
          </w:p>
          <w:p w14:paraId="0E8204AB"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April – June 2020</w:t>
            </w:r>
          </w:p>
        </w:tc>
        <w:tc>
          <w:tcPr>
            <w:tcW w:w="7285" w:type="dxa"/>
          </w:tcPr>
          <w:p w14:paraId="2CF9DEC0" w14:textId="77777777" w:rsidR="00D16A86"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and baseline clinic data to CDC; collect data (e.g., provider assessment survey, pre-/post-tests, etc.)</w:t>
            </w:r>
          </w:p>
        </w:tc>
      </w:tr>
      <w:tr w:rsidR="00D16A86" w:rsidRPr="004007EA" w14:paraId="559ADBBD" w14:textId="77777777" w:rsidTr="004A24F0">
        <w:tc>
          <w:tcPr>
            <w:tcW w:w="2065" w:type="dxa"/>
          </w:tcPr>
          <w:p w14:paraId="11730939"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4 1st Quarter:</w:t>
            </w:r>
          </w:p>
          <w:p w14:paraId="0535783F"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July – September 2020</w:t>
            </w:r>
          </w:p>
        </w:tc>
        <w:tc>
          <w:tcPr>
            <w:tcW w:w="7285" w:type="dxa"/>
          </w:tcPr>
          <w:p w14:paraId="6F52C6A0" w14:textId="77777777" w:rsidR="00D16A86" w:rsidRPr="004007EA" w:rsidRDefault="46C0516D">
            <w:pPr>
              <w:widowControl w:val="0"/>
              <w:autoSpaceDE w:val="0"/>
              <w:autoSpaceDN w:val="0"/>
              <w:adjustRightInd w:val="0"/>
              <w:spacing w:line="256" w:lineRule="auto"/>
              <w:rPr>
                <w:rFonts w:ascii="Times New Roman" w:hAnsi="Times New Roman"/>
                <w:sz w:val="20"/>
                <w:szCs w:val="20"/>
              </w:rPr>
            </w:pPr>
            <w:r w:rsidRPr="46C0516D">
              <w:rPr>
                <w:rFonts w:ascii="Times New Roman" w:hAnsi="Times New Roman"/>
                <w:sz w:val="20"/>
                <w:szCs w:val="20"/>
              </w:rPr>
              <w:t>Review workplans submitted from providers; and d</w:t>
            </w:r>
            <w:r w:rsidRPr="46C0516D">
              <w:rPr>
                <w:rFonts w:ascii="Times New Roman" w:hAnsi="Times New Roman" w:cs="Times New Roman"/>
                <w:sz w:val="20"/>
                <w:szCs w:val="20"/>
              </w:rPr>
              <w:t>evelop/disseminate annual evaluation report to CDC/stakeholders</w:t>
            </w:r>
          </w:p>
        </w:tc>
      </w:tr>
      <w:tr w:rsidR="00D16A86" w:rsidRPr="004007EA" w14:paraId="1584C17E" w14:textId="77777777" w:rsidTr="004A24F0">
        <w:tc>
          <w:tcPr>
            <w:tcW w:w="2065" w:type="dxa"/>
          </w:tcPr>
          <w:p w14:paraId="30ECC5FE"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4 2</w:t>
            </w:r>
            <w:r w:rsidRPr="46C0516D">
              <w:rPr>
                <w:rFonts w:ascii="Times New Roman" w:hAnsi="Times New Roman" w:cs="Times New Roman"/>
                <w:sz w:val="20"/>
                <w:szCs w:val="20"/>
                <w:vertAlign w:val="superscript"/>
              </w:rPr>
              <w:t>nd</w:t>
            </w:r>
            <w:r w:rsidRPr="46C0516D">
              <w:rPr>
                <w:rFonts w:ascii="Times New Roman" w:hAnsi="Times New Roman" w:cs="Times New Roman"/>
                <w:sz w:val="20"/>
                <w:szCs w:val="20"/>
              </w:rPr>
              <w:t xml:space="preserve"> Quarter:</w:t>
            </w:r>
          </w:p>
          <w:p w14:paraId="06745D12"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Oct. – Dec. 2020</w:t>
            </w:r>
          </w:p>
        </w:tc>
        <w:tc>
          <w:tcPr>
            <w:tcW w:w="7285" w:type="dxa"/>
          </w:tcPr>
          <w:p w14:paraId="39232D11" w14:textId="77777777" w:rsidR="00D16A86"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to CDC; collect annual update and training meeting evaluation survey data; and analyze/disseminate meeting evaluation report to program staff</w:t>
            </w:r>
          </w:p>
        </w:tc>
      </w:tr>
      <w:tr w:rsidR="00D16A86" w:rsidRPr="004007EA" w14:paraId="37CAA024" w14:textId="77777777" w:rsidTr="004A24F0">
        <w:tc>
          <w:tcPr>
            <w:tcW w:w="2065" w:type="dxa"/>
          </w:tcPr>
          <w:p w14:paraId="20FFA9DC"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4 3</w:t>
            </w:r>
            <w:r w:rsidRPr="46C0516D">
              <w:rPr>
                <w:rFonts w:ascii="Times New Roman" w:hAnsi="Times New Roman" w:cs="Times New Roman"/>
                <w:sz w:val="20"/>
                <w:szCs w:val="20"/>
                <w:vertAlign w:val="superscript"/>
              </w:rPr>
              <w:t>rd</w:t>
            </w:r>
            <w:r w:rsidRPr="46C0516D">
              <w:rPr>
                <w:rFonts w:ascii="Times New Roman" w:hAnsi="Times New Roman" w:cs="Times New Roman"/>
                <w:sz w:val="20"/>
                <w:szCs w:val="20"/>
              </w:rPr>
              <w:t xml:space="preserve"> Quarter:</w:t>
            </w:r>
          </w:p>
          <w:p w14:paraId="0B242169"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January – March 2021</w:t>
            </w:r>
          </w:p>
        </w:tc>
        <w:tc>
          <w:tcPr>
            <w:tcW w:w="7285" w:type="dxa"/>
          </w:tcPr>
          <w:p w14:paraId="04226D60"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Collect and submit annual clinic data to CDC; and develop/submit progress report/Year 5 continuing application to CDC</w:t>
            </w:r>
          </w:p>
        </w:tc>
      </w:tr>
      <w:tr w:rsidR="00D16A86" w:rsidRPr="004007EA" w14:paraId="0015A517" w14:textId="77777777" w:rsidTr="004A24F0">
        <w:tc>
          <w:tcPr>
            <w:tcW w:w="2065" w:type="dxa"/>
          </w:tcPr>
          <w:p w14:paraId="736E5B9E"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4 4</w:t>
            </w:r>
            <w:r w:rsidRPr="46C0516D">
              <w:rPr>
                <w:rFonts w:ascii="Times New Roman" w:hAnsi="Times New Roman" w:cs="Times New Roman"/>
                <w:sz w:val="20"/>
                <w:szCs w:val="20"/>
                <w:vertAlign w:val="superscript"/>
              </w:rPr>
              <w:t>th</w:t>
            </w:r>
            <w:r w:rsidRPr="46C0516D">
              <w:rPr>
                <w:rFonts w:ascii="Times New Roman" w:hAnsi="Times New Roman" w:cs="Times New Roman"/>
                <w:sz w:val="20"/>
                <w:szCs w:val="20"/>
              </w:rPr>
              <w:t xml:space="preserve"> Quarter:</w:t>
            </w:r>
          </w:p>
          <w:p w14:paraId="6BBDB4BB" w14:textId="77777777" w:rsidR="00D16A86"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April– June 2021</w:t>
            </w:r>
          </w:p>
        </w:tc>
        <w:tc>
          <w:tcPr>
            <w:tcW w:w="7285" w:type="dxa"/>
          </w:tcPr>
          <w:p w14:paraId="67CB5F58" w14:textId="77777777" w:rsidR="00D16A86"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and baseline clinic data to CDC; collect data (e.g., provider assessment survey, pre-/post-tests, etc.)</w:t>
            </w:r>
          </w:p>
        </w:tc>
      </w:tr>
      <w:tr w:rsidR="003F463D" w:rsidRPr="004007EA" w14:paraId="2C8F48DD" w14:textId="77777777" w:rsidTr="004A24F0">
        <w:tc>
          <w:tcPr>
            <w:tcW w:w="2065" w:type="dxa"/>
          </w:tcPr>
          <w:p w14:paraId="596B08F8"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5 1st Quarter:</w:t>
            </w:r>
          </w:p>
          <w:p w14:paraId="7A43F2F9"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July– September 2021</w:t>
            </w:r>
          </w:p>
        </w:tc>
        <w:tc>
          <w:tcPr>
            <w:tcW w:w="7285" w:type="dxa"/>
          </w:tcPr>
          <w:p w14:paraId="1BCD42FB" w14:textId="77777777" w:rsidR="003F463D" w:rsidRPr="004007EA" w:rsidRDefault="46C0516D">
            <w:pPr>
              <w:widowControl w:val="0"/>
              <w:autoSpaceDE w:val="0"/>
              <w:autoSpaceDN w:val="0"/>
              <w:adjustRightInd w:val="0"/>
              <w:spacing w:line="256" w:lineRule="auto"/>
              <w:rPr>
                <w:rFonts w:ascii="Times New Roman" w:hAnsi="Times New Roman" w:cs="Times New Roman"/>
                <w:sz w:val="20"/>
                <w:szCs w:val="20"/>
              </w:rPr>
            </w:pPr>
            <w:r w:rsidRPr="46C0516D">
              <w:rPr>
                <w:rFonts w:ascii="Times New Roman" w:hAnsi="Times New Roman"/>
                <w:sz w:val="20"/>
                <w:szCs w:val="20"/>
              </w:rPr>
              <w:t>Review workplans submitted from providers; d</w:t>
            </w:r>
            <w:r w:rsidRPr="46C0516D">
              <w:rPr>
                <w:rFonts w:ascii="Times New Roman" w:hAnsi="Times New Roman" w:cs="Times New Roman"/>
                <w:sz w:val="20"/>
                <w:szCs w:val="20"/>
              </w:rPr>
              <w:t>evelop/disseminate annual evaluation report to CDC/stakeholders</w:t>
            </w:r>
          </w:p>
        </w:tc>
      </w:tr>
      <w:tr w:rsidR="003F463D" w:rsidRPr="004007EA" w14:paraId="0AE610D1" w14:textId="77777777" w:rsidTr="004A24F0">
        <w:tc>
          <w:tcPr>
            <w:tcW w:w="2065" w:type="dxa"/>
          </w:tcPr>
          <w:p w14:paraId="0FEB0A2C"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5 2</w:t>
            </w:r>
            <w:r w:rsidRPr="46C0516D">
              <w:rPr>
                <w:rFonts w:ascii="Times New Roman" w:hAnsi="Times New Roman" w:cs="Times New Roman"/>
                <w:sz w:val="20"/>
                <w:szCs w:val="20"/>
                <w:vertAlign w:val="superscript"/>
              </w:rPr>
              <w:t>nd</w:t>
            </w:r>
            <w:r w:rsidRPr="46C0516D">
              <w:rPr>
                <w:rFonts w:ascii="Times New Roman" w:hAnsi="Times New Roman" w:cs="Times New Roman"/>
                <w:sz w:val="20"/>
                <w:szCs w:val="20"/>
              </w:rPr>
              <w:t xml:space="preserve"> Quarter:</w:t>
            </w:r>
          </w:p>
          <w:p w14:paraId="46F20330"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Oct. – Dec. 2021</w:t>
            </w:r>
          </w:p>
        </w:tc>
        <w:tc>
          <w:tcPr>
            <w:tcW w:w="7285" w:type="dxa"/>
          </w:tcPr>
          <w:p w14:paraId="4D713409" w14:textId="77777777" w:rsidR="003F463D"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to CDC; Collect annual update and training meeting evaluation survey data, and analyze/disseminate meeting evaluation report to program staff</w:t>
            </w:r>
          </w:p>
        </w:tc>
      </w:tr>
      <w:tr w:rsidR="003F463D" w:rsidRPr="004007EA" w14:paraId="7E32C58F" w14:textId="77777777" w:rsidTr="004A24F0">
        <w:tc>
          <w:tcPr>
            <w:tcW w:w="2065" w:type="dxa"/>
          </w:tcPr>
          <w:p w14:paraId="371FE9B5"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5 3</w:t>
            </w:r>
            <w:r w:rsidRPr="46C0516D">
              <w:rPr>
                <w:rFonts w:ascii="Times New Roman" w:hAnsi="Times New Roman" w:cs="Times New Roman"/>
                <w:sz w:val="20"/>
                <w:szCs w:val="20"/>
                <w:vertAlign w:val="superscript"/>
              </w:rPr>
              <w:t>rd</w:t>
            </w:r>
            <w:r w:rsidRPr="46C0516D">
              <w:rPr>
                <w:rFonts w:ascii="Times New Roman" w:hAnsi="Times New Roman" w:cs="Times New Roman"/>
                <w:sz w:val="20"/>
                <w:szCs w:val="20"/>
              </w:rPr>
              <w:t xml:space="preserve"> Quarter:</w:t>
            </w:r>
          </w:p>
          <w:p w14:paraId="5E559F0A"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January – March 2022</w:t>
            </w:r>
          </w:p>
        </w:tc>
        <w:tc>
          <w:tcPr>
            <w:tcW w:w="7285" w:type="dxa"/>
          </w:tcPr>
          <w:p w14:paraId="15C33E1E"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Collect and submit annual clinic data to CDC; and develop/submit progress report/competitive application to CDC</w:t>
            </w:r>
          </w:p>
        </w:tc>
      </w:tr>
      <w:tr w:rsidR="003F463D" w:rsidRPr="004007EA" w14:paraId="370F39AB" w14:textId="77777777" w:rsidTr="004A24F0">
        <w:tc>
          <w:tcPr>
            <w:tcW w:w="2065" w:type="dxa"/>
          </w:tcPr>
          <w:p w14:paraId="7CD1F5C8"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Year 5 4</w:t>
            </w:r>
            <w:r w:rsidRPr="46C0516D">
              <w:rPr>
                <w:rFonts w:ascii="Times New Roman" w:hAnsi="Times New Roman" w:cs="Times New Roman"/>
                <w:sz w:val="20"/>
                <w:szCs w:val="20"/>
                <w:vertAlign w:val="superscript"/>
              </w:rPr>
              <w:t>th</w:t>
            </w:r>
            <w:r w:rsidRPr="46C0516D">
              <w:rPr>
                <w:rFonts w:ascii="Times New Roman" w:hAnsi="Times New Roman" w:cs="Times New Roman"/>
                <w:sz w:val="20"/>
                <w:szCs w:val="20"/>
              </w:rPr>
              <w:t xml:space="preserve"> Quarter:</w:t>
            </w:r>
          </w:p>
          <w:p w14:paraId="1DCEFD28" w14:textId="77777777" w:rsidR="003F463D" w:rsidRPr="004007EA" w:rsidRDefault="46C0516D">
            <w:pPr>
              <w:rPr>
                <w:rFonts w:ascii="Times New Roman" w:hAnsi="Times New Roman" w:cs="Times New Roman"/>
                <w:sz w:val="20"/>
                <w:szCs w:val="20"/>
              </w:rPr>
            </w:pPr>
            <w:r w:rsidRPr="46C0516D">
              <w:rPr>
                <w:rFonts w:ascii="Times New Roman" w:hAnsi="Times New Roman" w:cs="Times New Roman"/>
                <w:sz w:val="20"/>
                <w:szCs w:val="20"/>
              </w:rPr>
              <w:t>April – June 2022</w:t>
            </w:r>
          </w:p>
        </w:tc>
        <w:tc>
          <w:tcPr>
            <w:tcW w:w="7285" w:type="dxa"/>
          </w:tcPr>
          <w:p w14:paraId="28D2B8FB" w14:textId="77777777" w:rsidR="003F463D" w:rsidRPr="004007EA" w:rsidRDefault="46C0516D">
            <w:pPr>
              <w:widowControl w:val="0"/>
              <w:autoSpaceDE w:val="0"/>
              <w:autoSpaceDN w:val="0"/>
              <w:adjustRightInd w:val="0"/>
              <w:rPr>
                <w:rFonts w:ascii="Times New Roman" w:hAnsi="Times New Roman" w:cs="Times New Roman"/>
                <w:sz w:val="20"/>
                <w:szCs w:val="20"/>
              </w:rPr>
            </w:pPr>
            <w:r w:rsidRPr="46C0516D">
              <w:rPr>
                <w:rFonts w:ascii="Times New Roman" w:hAnsi="Times New Roman" w:cs="Times New Roman"/>
                <w:sz w:val="20"/>
                <w:szCs w:val="20"/>
              </w:rPr>
              <w:t>Submit MDE data and baseline clinic data to CDC; and collect data</w:t>
            </w:r>
          </w:p>
        </w:tc>
      </w:tr>
    </w:tbl>
    <w:p w14:paraId="5E242FB5" w14:textId="77777777" w:rsidR="003E1013" w:rsidRDefault="003E1013" w:rsidP="000675D9">
      <w:pPr>
        <w:rPr>
          <w:rFonts w:ascii="Times New Roman" w:hAnsi="Times New Roman" w:cs="Times New Roman"/>
          <w:b/>
          <w:sz w:val="28"/>
          <w:highlight w:val="yellow"/>
        </w:rPr>
        <w:sectPr w:rsidR="003E1013" w:rsidSect="00CA1B2F">
          <w:footerReference w:type="default" r:id="rId19"/>
          <w:pgSz w:w="12240" w:h="15840"/>
          <w:pgMar w:top="1440" w:right="1440" w:bottom="1440" w:left="1440" w:header="144" w:footer="720" w:gutter="0"/>
          <w:pgNumType w:start="7"/>
          <w:cols w:space="720"/>
          <w:docGrid w:linePitch="326"/>
        </w:sectPr>
      </w:pPr>
    </w:p>
    <w:p w14:paraId="2D4723BF" w14:textId="77777777" w:rsidR="000675D9" w:rsidRPr="0009673C" w:rsidRDefault="46C0516D" w:rsidP="46C0516D">
      <w:pPr>
        <w:rPr>
          <w:rFonts w:ascii="Times New Roman" w:hAnsi="Times New Roman" w:cs="Times New Roman"/>
          <w:b/>
          <w:bCs/>
          <w:sz w:val="28"/>
          <w:szCs w:val="28"/>
        </w:rPr>
      </w:pPr>
      <w:r w:rsidRPr="46C0516D">
        <w:rPr>
          <w:rFonts w:ascii="Times New Roman" w:hAnsi="Times New Roman" w:cs="Times New Roman"/>
          <w:b/>
          <w:bCs/>
          <w:sz w:val="28"/>
          <w:szCs w:val="28"/>
        </w:rPr>
        <w:lastRenderedPageBreak/>
        <w:t>Appendix</w:t>
      </w:r>
    </w:p>
    <w:p w14:paraId="1D332CEE" w14:textId="6CE20D12" w:rsidR="003E1013" w:rsidRPr="00D94570" w:rsidRDefault="46C0516D" w:rsidP="46C0516D">
      <w:pPr>
        <w:jc w:val="both"/>
        <w:rPr>
          <w:rFonts w:ascii="Times New Roman" w:eastAsia="Times New Roman" w:hAnsi="Times New Roman" w:cs="Times New Roman"/>
          <w:sz w:val="23"/>
          <w:szCs w:val="23"/>
        </w:rPr>
      </w:pPr>
      <w:r w:rsidRPr="46C0516D">
        <w:rPr>
          <w:rFonts w:ascii="Times New Roman" w:eastAsia="Times New Roman" w:hAnsi="Times New Roman" w:cs="Times New Roman"/>
          <w:b/>
          <w:bCs/>
          <w:sz w:val="23"/>
          <w:szCs w:val="23"/>
        </w:rPr>
        <w:t xml:space="preserve">Table </w:t>
      </w:r>
      <w:r w:rsidR="00580232">
        <w:rPr>
          <w:rFonts w:ascii="Times New Roman" w:eastAsia="Times New Roman" w:hAnsi="Times New Roman" w:cs="Times New Roman"/>
          <w:b/>
          <w:bCs/>
          <w:sz w:val="23"/>
          <w:szCs w:val="23"/>
        </w:rPr>
        <w:t>6</w:t>
      </w:r>
      <w:r w:rsidRPr="46C0516D">
        <w:rPr>
          <w:rFonts w:ascii="Times New Roman" w:eastAsia="Times New Roman" w:hAnsi="Times New Roman" w:cs="Times New Roman"/>
          <w:b/>
          <w:bCs/>
          <w:sz w:val="23"/>
          <w:szCs w:val="23"/>
        </w:rPr>
        <w:t xml:space="preserve">. </w:t>
      </w:r>
      <w:r w:rsidRPr="46C0516D">
        <w:rPr>
          <w:rFonts w:ascii="Times New Roman" w:eastAsia="Times New Roman" w:hAnsi="Times New Roman" w:cs="Times New Roman"/>
          <w:sz w:val="23"/>
          <w:szCs w:val="23"/>
        </w:rPr>
        <w:t xml:space="preserve">Data collection plan in detail  </w:t>
      </w:r>
    </w:p>
    <w:tbl>
      <w:tblPr>
        <w:tblW w:w="14130" w:type="dxa"/>
        <w:tblInd w:w="-460" w:type="dxa"/>
        <w:tblLayout w:type="fixed"/>
        <w:tblCellMar>
          <w:top w:w="1" w:type="dxa"/>
          <w:left w:w="0" w:type="dxa"/>
          <w:bottom w:w="1" w:type="dxa"/>
          <w:right w:w="0" w:type="dxa"/>
        </w:tblCellMar>
        <w:tblLook w:val="0600" w:firstRow="0" w:lastRow="0" w:firstColumn="0" w:lastColumn="0" w:noHBand="1" w:noVBand="1"/>
      </w:tblPr>
      <w:tblGrid>
        <w:gridCol w:w="8820"/>
        <w:gridCol w:w="2160"/>
        <w:gridCol w:w="1170"/>
        <w:gridCol w:w="1980"/>
      </w:tblGrid>
      <w:tr w:rsidR="003E1013" w:rsidRPr="00654C3F" w14:paraId="0D02B2D2" w14:textId="77777777" w:rsidTr="004A24F0">
        <w:trPr>
          <w:trHeight w:val="396"/>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21" w:type="dxa"/>
              <w:bottom w:w="0" w:type="dxa"/>
              <w:right w:w="21" w:type="dxa"/>
            </w:tcMar>
            <w:vAlign w:val="center"/>
            <w:hideMark/>
          </w:tcPr>
          <w:p w14:paraId="4F4F786F" w14:textId="77777777" w:rsidR="003E1013" w:rsidRPr="00654C3F" w:rsidRDefault="46C0516D" w:rsidP="00875F6D">
            <w:pPr>
              <w:jc w:val="center"/>
              <w:rPr>
                <w:rFonts w:ascii="Times New Roman" w:hAnsi="Times New Roman" w:cs="Times New Roman"/>
              </w:rPr>
            </w:pPr>
            <w:r w:rsidRPr="46C0516D">
              <w:rPr>
                <w:rFonts w:ascii="Times New Roman" w:hAnsi="Times New Roman" w:cs="Times New Roman"/>
                <w:b/>
                <w:bCs/>
              </w:rPr>
              <w:t>Indicator/Performance Measure</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21" w:type="dxa"/>
              <w:bottom w:w="0" w:type="dxa"/>
              <w:right w:w="21" w:type="dxa"/>
            </w:tcMar>
            <w:vAlign w:val="center"/>
            <w:hideMark/>
          </w:tcPr>
          <w:p w14:paraId="36CC0939" w14:textId="77777777" w:rsidR="003E1013" w:rsidRPr="00654C3F" w:rsidRDefault="46C0516D" w:rsidP="002D0E14">
            <w:pPr>
              <w:jc w:val="center"/>
              <w:rPr>
                <w:rFonts w:ascii="Times New Roman" w:hAnsi="Times New Roman" w:cs="Times New Roman"/>
              </w:rPr>
            </w:pPr>
            <w:r w:rsidRPr="46C0516D">
              <w:rPr>
                <w:rFonts w:ascii="Times New Roman" w:hAnsi="Times New Roman" w:cs="Times New Roman"/>
                <w:b/>
                <w:bCs/>
              </w:rPr>
              <w:t>Data Source</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21" w:type="dxa"/>
              <w:bottom w:w="0" w:type="dxa"/>
              <w:right w:w="21" w:type="dxa"/>
            </w:tcMar>
            <w:vAlign w:val="center"/>
            <w:hideMark/>
          </w:tcPr>
          <w:p w14:paraId="4C8AB3D0" w14:textId="77777777" w:rsidR="003E1013" w:rsidRPr="00654C3F" w:rsidRDefault="46C0516D">
            <w:pPr>
              <w:jc w:val="center"/>
              <w:rPr>
                <w:rFonts w:ascii="Times New Roman" w:hAnsi="Times New Roman" w:cs="Times New Roman"/>
              </w:rPr>
            </w:pPr>
            <w:r w:rsidRPr="46C0516D">
              <w:rPr>
                <w:rFonts w:ascii="Times New Roman" w:hAnsi="Times New Roman" w:cs="Times New Roman"/>
                <w:b/>
                <w:bCs/>
              </w:rPr>
              <w:t>Assessment Frequency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Mar>
              <w:top w:w="15" w:type="dxa"/>
              <w:left w:w="21" w:type="dxa"/>
              <w:bottom w:w="0" w:type="dxa"/>
              <w:right w:w="21" w:type="dxa"/>
            </w:tcMar>
            <w:vAlign w:val="center"/>
            <w:hideMark/>
          </w:tcPr>
          <w:p w14:paraId="0020FFD1" w14:textId="77777777" w:rsidR="003E1013" w:rsidRPr="00654C3F" w:rsidRDefault="46C0516D">
            <w:pPr>
              <w:jc w:val="center"/>
              <w:rPr>
                <w:rFonts w:ascii="Times New Roman" w:hAnsi="Times New Roman" w:cs="Times New Roman"/>
              </w:rPr>
            </w:pPr>
            <w:r w:rsidRPr="46C0516D">
              <w:rPr>
                <w:rFonts w:ascii="Times New Roman" w:hAnsi="Times New Roman" w:cs="Times New Roman"/>
                <w:b/>
                <w:bCs/>
              </w:rPr>
              <w:t>Responsibility</w:t>
            </w:r>
          </w:p>
        </w:tc>
      </w:tr>
      <w:tr w:rsidR="003E1013" w:rsidRPr="00654C3F" w14:paraId="487E098D" w14:textId="77777777" w:rsidTr="004A24F0">
        <w:trPr>
          <w:trHeight w:val="651"/>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B92D71E" w14:textId="77777777" w:rsidR="003E1013" w:rsidRPr="00654C3F" w:rsidRDefault="46C0516D">
            <w:pPr>
              <w:rPr>
                <w:rFonts w:ascii="Times New Roman" w:hAnsi="Times New Roman" w:cs="Times New Roman"/>
              </w:rPr>
            </w:pPr>
            <w:r w:rsidRPr="46C0516D">
              <w:rPr>
                <w:rFonts w:ascii="Times New Roman" w:hAnsi="Times New Roman" w:cs="Times New Roman"/>
              </w:rPr>
              <w:t>Facilitators and barriers in program implementation, plans to reduce barriers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B535DED" w14:textId="77777777" w:rsidR="003E1013" w:rsidRPr="00654C3F" w:rsidRDefault="46C0516D">
            <w:pPr>
              <w:rPr>
                <w:rFonts w:ascii="Times New Roman" w:hAnsi="Times New Roman" w:cs="Times New Roman"/>
              </w:rPr>
            </w:pPr>
            <w:r w:rsidRPr="46C0516D">
              <w:rPr>
                <w:rFonts w:ascii="Times New Roman" w:hAnsi="Times New Roman" w:cs="Times New Roman"/>
              </w:rPr>
              <w:t>Meeting notes, grantee workplans, reports, site visits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184714F5" w14:textId="77777777" w:rsidR="003E1013" w:rsidRPr="00654C3F" w:rsidRDefault="46C0516D">
            <w:pPr>
              <w:rPr>
                <w:rFonts w:ascii="Times New Roman" w:hAnsi="Times New Roman" w:cs="Times New Roman"/>
              </w:rPr>
            </w:pPr>
            <w:r w:rsidRPr="46C0516D">
              <w:rPr>
                <w:rFonts w:ascii="Times New Roman" w:hAnsi="Times New Roman" w:cs="Times New Roman"/>
              </w:rPr>
              <w:t>Quarterly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79FBB5E5" w14:textId="77777777" w:rsidR="003E1013" w:rsidRPr="00654C3F" w:rsidRDefault="007C5543">
            <w:pPr>
              <w:rPr>
                <w:rFonts w:ascii="Times New Roman" w:hAnsi="Times New Roman" w:cs="Times New Roman"/>
              </w:rPr>
            </w:pPr>
            <w:r>
              <w:rPr>
                <w:rFonts w:ascii="Times New Roman" w:hAnsi="Times New Roman" w:cs="Times New Roman"/>
              </w:rPr>
              <w:t>Program Director (PD), Data M</w:t>
            </w:r>
            <w:r w:rsidR="46C0516D" w:rsidRPr="46C0516D">
              <w:rPr>
                <w:rFonts w:ascii="Times New Roman" w:hAnsi="Times New Roman" w:cs="Times New Roman"/>
              </w:rPr>
              <w:t>anagement/</w:t>
            </w:r>
            <w:r>
              <w:rPr>
                <w:rFonts w:ascii="Times New Roman" w:hAnsi="Times New Roman" w:cs="Times New Roman"/>
              </w:rPr>
              <w:t>Quality A</w:t>
            </w:r>
            <w:r w:rsidR="46C0516D" w:rsidRPr="46C0516D">
              <w:rPr>
                <w:rFonts w:ascii="Times New Roman" w:hAnsi="Times New Roman" w:cs="Times New Roman"/>
              </w:rPr>
              <w:t>ssurance (DMQA) team, Providers*</w:t>
            </w:r>
          </w:p>
        </w:tc>
      </w:tr>
      <w:tr w:rsidR="003E1013" w:rsidRPr="00654C3F" w14:paraId="5CB928EB" w14:textId="77777777" w:rsidTr="004A24F0">
        <w:trPr>
          <w:trHeight w:val="4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6414DB3" w14:textId="77777777" w:rsidR="003E1013" w:rsidRPr="00654C3F" w:rsidRDefault="46C0516D">
            <w:pPr>
              <w:rPr>
                <w:rFonts w:ascii="Times New Roman" w:hAnsi="Times New Roman" w:cs="Times New Roman"/>
              </w:rPr>
            </w:pPr>
            <w:r w:rsidRPr="46C0516D">
              <w:rPr>
                <w:rFonts w:ascii="Times New Roman" w:hAnsi="Times New Roman" w:cs="Times New Roman"/>
              </w:rPr>
              <w:t>Training needs for staff/providers*; technical assistance needs for staff/providers*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24E9FF3" w14:textId="77777777" w:rsidR="003E1013" w:rsidRPr="00654C3F" w:rsidRDefault="46C0516D">
            <w:pPr>
              <w:rPr>
                <w:rFonts w:ascii="Times New Roman" w:hAnsi="Times New Roman" w:cs="Times New Roman"/>
              </w:rPr>
            </w:pPr>
            <w:r w:rsidRPr="46C0516D">
              <w:rPr>
                <w:rFonts w:ascii="Times New Roman" w:hAnsi="Times New Roman" w:cs="Times New Roman"/>
              </w:rPr>
              <w:t>Meeting notes, grantee workplans, reports, site visits, training needs assessment</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D5AF18A" w14:textId="77777777" w:rsidR="003E1013" w:rsidRPr="00654C3F" w:rsidRDefault="46C0516D">
            <w:pPr>
              <w:rPr>
                <w:rFonts w:ascii="Times New Roman" w:hAnsi="Times New Roman" w:cs="Times New Roman"/>
              </w:rPr>
            </w:pPr>
            <w:r w:rsidRPr="46C0516D">
              <w:rPr>
                <w:rFonts w:ascii="Times New Roman" w:hAnsi="Times New Roman" w:cs="Times New Roman"/>
              </w:rPr>
              <w:t>Quarterly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74F100D0" w14:textId="77777777" w:rsidR="003E1013" w:rsidRPr="00654C3F" w:rsidRDefault="46C0516D">
            <w:pPr>
              <w:rPr>
                <w:rFonts w:ascii="Times New Roman" w:hAnsi="Times New Roman" w:cs="Times New Roman"/>
              </w:rPr>
            </w:pPr>
            <w:r w:rsidRPr="46C0516D">
              <w:rPr>
                <w:rFonts w:ascii="Times New Roman" w:hAnsi="Times New Roman" w:cs="Times New Roman"/>
              </w:rPr>
              <w:t>PD, DMQA team, Providers*</w:t>
            </w:r>
          </w:p>
        </w:tc>
      </w:tr>
      <w:tr w:rsidR="003E1013" w:rsidRPr="00654C3F" w14:paraId="7B9B3240" w14:textId="77777777" w:rsidTr="004A24F0">
        <w:trPr>
          <w:trHeight w:val="640"/>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466394DD" w14:textId="371C635A" w:rsidR="003E1013" w:rsidRPr="00654C3F" w:rsidRDefault="46C0516D">
            <w:pPr>
              <w:rPr>
                <w:rFonts w:ascii="Times New Roman" w:hAnsi="Times New Roman" w:cs="Times New Roman"/>
              </w:rPr>
            </w:pPr>
            <w:r w:rsidRPr="46C0516D">
              <w:rPr>
                <w:rFonts w:ascii="Times New Roman" w:hAnsi="Times New Roman" w:cs="Times New Roman"/>
              </w:rPr>
              <w:t>Implementation of EBIs among participating providers</w:t>
            </w:r>
            <w:r w:rsidRPr="46C0516D">
              <w:rPr>
                <w:rFonts w:ascii="Sylfaen" w:hAnsi="Sylfaen" w:cs="Times New Roman"/>
              </w:rPr>
              <w:t>§</w:t>
            </w:r>
            <w:r w:rsidRPr="46C0516D">
              <w:rPr>
                <w:rFonts w:ascii="Times New Roman" w:hAnsi="Times New Roman" w:cs="Times New Roman"/>
              </w:rPr>
              <w:t xml:space="preserve">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7552C5C9" w14:textId="77777777" w:rsidR="003E1013" w:rsidRPr="00654C3F" w:rsidRDefault="46C0516D">
            <w:pPr>
              <w:rPr>
                <w:rFonts w:ascii="Times New Roman" w:hAnsi="Times New Roman" w:cs="Times New Roman"/>
              </w:rPr>
            </w:pPr>
            <w:r w:rsidRPr="46C0516D">
              <w:rPr>
                <w:rFonts w:ascii="Times New Roman" w:hAnsi="Times New Roman" w:cs="Times New Roman"/>
              </w:rPr>
              <w:t>Provider</w:t>
            </w:r>
            <w:r w:rsidRPr="46C0516D">
              <w:rPr>
                <w:rFonts w:ascii="Sylfaen" w:hAnsi="Sylfaen" w:cs="Times New Roman"/>
              </w:rPr>
              <w:t>§</w:t>
            </w:r>
            <w:r w:rsidRPr="46C0516D">
              <w:rPr>
                <w:rFonts w:ascii="Times New Roman" w:hAnsi="Times New Roman" w:cs="Times New Roman"/>
              </w:rPr>
              <w:t xml:space="preserve"> assessment survey</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037AB89E" w14:textId="77777777" w:rsidR="003E1013" w:rsidRPr="00654C3F" w:rsidRDefault="46C0516D">
            <w:pPr>
              <w:rPr>
                <w:rFonts w:ascii="Times New Roman" w:hAnsi="Times New Roman" w:cs="Times New Roman"/>
              </w:rPr>
            </w:pPr>
            <w:r w:rsidRPr="46C0516D">
              <w:rPr>
                <w:rFonts w:ascii="Times New Roman" w:hAnsi="Times New Roman" w:cs="Times New Roman"/>
              </w:rPr>
              <w:t>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16093DF9" w14:textId="77777777" w:rsidR="003E1013" w:rsidRPr="00654C3F" w:rsidRDefault="46C0516D">
            <w:pPr>
              <w:rPr>
                <w:rFonts w:ascii="Times New Roman" w:hAnsi="Times New Roman" w:cs="Times New Roman"/>
              </w:rPr>
            </w:pPr>
            <w:r w:rsidRPr="46C0516D">
              <w:rPr>
                <w:rFonts w:ascii="Times New Roman" w:hAnsi="Times New Roman" w:cs="Times New Roman"/>
              </w:rPr>
              <w:t>Program Evaluator, Providers</w:t>
            </w:r>
            <w:r w:rsidRPr="46C0516D">
              <w:rPr>
                <w:rFonts w:ascii="Sylfaen" w:hAnsi="Sylfaen" w:cs="Times New Roman"/>
              </w:rPr>
              <w:t>§</w:t>
            </w:r>
          </w:p>
        </w:tc>
      </w:tr>
      <w:tr w:rsidR="003E1013" w:rsidRPr="00654C3F" w14:paraId="121EF0D4" w14:textId="77777777" w:rsidTr="004A24F0">
        <w:trPr>
          <w:trHeight w:val="473"/>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BE3B551" w14:textId="31ECD1DA" w:rsidR="003E1013" w:rsidRPr="00654C3F" w:rsidRDefault="00CF2FED">
            <w:pPr>
              <w:rPr>
                <w:rFonts w:ascii="Times New Roman" w:hAnsi="Times New Roman" w:cs="Times New Roman"/>
              </w:rPr>
            </w:pPr>
            <w:r w:rsidRPr="003B1399">
              <w:rPr>
                <w:rFonts w:ascii="Times New Roman" w:hAnsi="Times New Roman" w:cs="Times New Roman"/>
              </w:rPr>
              <w:t>Number</w:t>
            </w:r>
            <w:r w:rsidR="46C0516D" w:rsidRPr="003B1399">
              <w:rPr>
                <w:rFonts w:ascii="Times New Roman" w:hAnsi="Times New Roman" w:cs="Times New Roman"/>
              </w:rPr>
              <w:t xml:space="preserve"> of navigator contacts with </w:t>
            </w:r>
            <w:r w:rsidR="00A442B2">
              <w:rPr>
                <w:rFonts w:ascii="Times New Roman" w:hAnsi="Times New Roman" w:cs="Times New Roman"/>
              </w:rPr>
              <w:t>clients</w:t>
            </w:r>
            <w:r w:rsidRPr="003B1399">
              <w:rPr>
                <w:rFonts w:ascii="Times New Roman" w:hAnsi="Times New Roman" w:cs="Times New Roman"/>
              </w:rPr>
              <w:t xml:space="preserve">; </w:t>
            </w:r>
            <w:r w:rsidR="00DE0FF7" w:rsidRPr="003B1399">
              <w:rPr>
                <w:rFonts w:ascii="Times New Roman" w:hAnsi="Times New Roman" w:cs="Times New Roman"/>
              </w:rPr>
              <w:t>number</w:t>
            </w:r>
            <w:r w:rsidR="46C0516D" w:rsidRPr="46C0516D">
              <w:rPr>
                <w:rFonts w:ascii="Times New Roman" w:hAnsi="Times New Roman" w:cs="Times New Roman"/>
              </w:rPr>
              <w:t xml:space="preserve"> of </w:t>
            </w:r>
            <w:r w:rsidR="00A442B2">
              <w:rPr>
                <w:rFonts w:ascii="Times New Roman" w:hAnsi="Times New Roman" w:cs="Times New Roman"/>
              </w:rPr>
              <w:t>clients</w:t>
            </w:r>
            <w:r w:rsidR="00A442B2" w:rsidRPr="46C0516D">
              <w:rPr>
                <w:rFonts w:ascii="Times New Roman" w:hAnsi="Times New Roman" w:cs="Times New Roman"/>
              </w:rPr>
              <w:t xml:space="preserve"> </w:t>
            </w:r>
            <w:r w:rsidR="46C0516D" w:rsidRPr="46C0516D">
              <w:rPr>
                <w:rFonts w:ascii="Times New Roman" w:hAnsi="Times New Roman" w:cs="Times New Roman"/>
              </w:rPr>
              <w:t xml:space="preserve">receiving client reminders and recalls for mammography and Pap test; % of patients receiving navigation for diagnostic follow-up complete diagnostic testing; </w:t>
            </w:r>
            <w:r w:rsidR="004D55D0">
              <w:rPr>
                <w:rFonts w:ascii="Times New Roman" w:hAnsi="Times New Roman" w:cs="Times New Roman"/>
              </w:rPr>
              <w:t>number</w:t>
            </w:r>
            <w:r w:rsidR="46C0516D" w:rsidRPr="46C0516D">
              <w:rPr>
                <w:rFonts w:ascii="Times New Roman" w:hAnsi="Times New Roman" w:cs="Times New Roman"/>
              </w:rPr>
              <w:t xml:space="preserve"> and % of breast and cervical screening completed among navigated women; type and </w:t>
            </w:r>
            <w:r w:rsidR="004D55D0">
              <w:rPr>
                <w:rFonts w:ascii="Times New Roman" w:hAnsi="Times New Roman" w:cs="Times New Roman"/>
              </w:rPr>
              <w:t>number</w:t>
            </w:r>
            <w:r w:rsidR="46C0516D" w:rsidRPr="46C0516D">
              <w:rPr>
                <w:rFonts w:ascii="Times New Roman" w:hAnsi="Times New Roman" w:cs="Times New Roman"/>
              </w:rPr>
              <w:t xml:space="preserve"> of reduced barriers to cancer care</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9AFA5D7" w14:textId="77777777" w:rsidR="003E1013" w:rsidRPr="00654C3F" w:rsidRDefault="46C0516D">
            <w:pPr>
              <w:rPr>
                <w:rFonts w:ascii="Times New Roman" w:hAnsi="Times New Roman" w:cs="Times New Roman"/>
              </w:rPr>
            </w:pPr>
            <w:r w:rsidRPr="46C0516D">
              <w:rPr>
                <w:rFonts w:ascii="Times New Roman" w:hAnsi="Times New Roman" w:cs="Times New Roman"/>
              </w:rPr>
              <w:t>Patient Navigator (PN) intake data</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279F28A" w14:textId="77777777" w:rsidR="003E1013" w:rsidRPr="00654C3F" w:rsidRDefault="46C0516D">
            <w:pPr>
              <w:rPr>
                <w:rFonts w:ascii="Times New Roman" w:hAnsi="Times New Roman" w:cs="Times New Roman"/>
              </w:rPr>
            </w:pPr>
            <w:r w:rsidRPr="46C0516D">
              <w:rPr>
                <w:rFonts w:ascii="Times New Roman" w:hAnsi="Times New Roman" w:cs="Times New Roman"/>
              </w:rPr>
              <w:t>Monthly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B5A4BE9" w14:textId="77777777" w:rsidR="003E1013" w:rsidRPr="00654C3F" w:rsidRDefault="46C0516D">
            <w:pPr>
              <w:rPr>
                <w:rFonts w:ascii="Times New Roman" w:hAnsi="Times New Roman" w:cs="Times New Roman"/>
              </w:rPr>
            </w:pPr>
            <w:r w:rsidRPr="46C0516D">
              <w:rPr>
                <w:rFonts w:ascii="Times New Roman" w:hAnsi="Times New Roman" w:cs="Times New Roman"/>
              </w:rPr>
              <w:t>ACS PN team</w:t>
            </w:r>
          </w:p>
        </w:tc>
      </w:tr>
      <w:tr w:rsidR="003E1013" w:rsidRPr="00654C3F" w14:paraId="59722B19" w14:textId="77777777" w:rsidTr="004A24F0">
        <w:trPr>
          <w:trHeight w:val="449"/>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809BDEC" w14:textId="34DA71B6" w:rsidR="003E1013" w:rsidRPr="00654C3F" w:rsidRDefault="46C0516D">
            <w:pPr>
              <w:rPr>
                <w:rFonts w:ascii="Times New Roman" w:hAnsi="Times New Roman" w:cs="Times New Roman"/>
              </w:rPr>
            </w:pPr>
            <w:r w:rsidRPr="46C0516D">
              <w:rPr>
                <w:rFonts w:ascii="Times New Roman" w:hAnsi="Times New Roman" w:cs="Times New Roman"/>
              </w:rPr>
              <w:t>Clinic-level breast/cervical cancer screening rates; health system (HS) and clinic characteristics; demographics; clinic partnership; implementation of EBIs</w:t>
            </w:r>
            <w:r w:rsidR="00380A9F">
              <w:rPr>
                <w:rFonts w:ascii="Times New Roman" w:hAnsi="Times New Roman" w:cs="Times New Roman"/>
              </w:rPr>
              <w:t xml:space="preserve">, </w:t>
            </w:r>
            <w:r w:rsidRPr="46C0516D">
              <w:rPr>
                <w:rFonts w:ascii="Times New Roman" w:hAnsi="Times New Roman" w:cs="Times New Roman"/>
              </w:rPr>
              <w:t>patient navigation</w:t>
            </w:r>
            <w:r w:rsidR="00380A9F">
              <w:rPr>
                <w:rFonts w:ascii="Times New Roman" w:hAnsi="Times New Roman" w:cs="Times New Roman"/>
              </w:rPr>
              <w:t>, and</w:t>
            </w:r>
            <w:r w:rsidRPr="46C0516D">
              <w:rPr>
                <w:rFonts w:ascii="Times New Roman" w:hAnsi="Times New Roman" w:cs="Times New Roman"/>
              </w:rPr>
              <w:t xml:space="preserve"> supportive community clinical linkages activities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8C7D675" w14:textId="77777777" w:rsidR="003E1013" w:rsidRPr="00654C3F" w:rsidRDefault="46C0516D">
            <w:pPr>
              <w:rPr>
                <w:rFonts w:ascii="Times New Roman" w:hAnsi="Times New Roman" w:cs="Times New Roman"/>
              </w:rPr>
            </w:pPr>
            <w:r w:rsidRPr="46C0516D">
              <w:rPr>
                <w:rFonts w:ascii="Times New Roman" w:hAnsi="Times New Roman" w:cs="Times New Roman"/>
              </w:rPr>
              <w:t>Clinic-level data</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657B2A88" w14:textId="77777777" w:rsidR="003E1013" w:rsidRPr="00654C3F" w:rsidRDefault="46C0516D">
            <w:pPr>
              <w:rPr>
                <w:rFonts w:ascii="Times New Roman" w:hAnsi="Times New Roman" w:cs="Times New Roman"/>
              </w:rPr>
            </w:pPr>
            <w:r w:rsidRPr="46C0516D">
              <w:rPr>
                <w:rFonts w:ascii="Times New Roman" w:hAnsi="Times New Roman" w:cs="Times New Roman"/>
              </w:rPr>
              <w:t>Baseline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11B900D" w14:textId="77777777" w:rsidR="003E1013" w:rsidRPr="00654C3F" w:rsidRDefault="46C0516D">
            <w:pPr>
              <w:rPr>
                <w:rFonts w:ascii="Times New Roman" w:hAnsi="Times New Roman" w:cs="Times New Roman"/>
              </w:rPr>
            </w:pPr>
            <w:r w:rsidRPr="46C0516D">
              <w:rPr>
                <w:rFonts w:ascii="Times New Roman" w:hAnsi="Times New Roman" w:cs="Times New Roman"/>
              </w:rPr>
              <w:t xml:space="preserve">HS staff, Program Evaluator </w:t>
            </w:r>
          </w:p>
        </w:tc>
      </w:tr>
      <w:tr w:rsidR="003E1013" w:rsidRPr="00654C3F" w14:paraId="5058E88A" w14:textId="77777777" w:rsidTr="004A24F0">
        <w:trPr>
          <w:trHeight w:val="432"/>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BEC38E6" w14:textId="77777777" w:rsidR="003E1013" w:rsidRPr="00654C3F" w:rsidRDefault="46C0516D">
            <w:pPr>
              <w:rPr>
                <w:rFonts w:ascii="Times New Roman" w:hAnsi="Times New Roman" w:cs="Times New Roman"/>
              </w:rPr>
            </w:pPr>
            <w:r w:rsidRPr="46C0516D">
              <w:rPr>
                <w:rFonts w:ascii="Times New Roman" w:hAnsi="Times New Roman" w:cs="Times New Roman"/>
              </w:rPr>
              <w:t>Current HS environment; intervention needs; intervention selected; resources and barriers in program implementation</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04F88BB" w14:textId="77777777" w:rsidR="003E1013" w:rsidRPr="00654C3F" w:rsidRDefault="46C0516D">
            <w:pPr>
              <w:rPr>
                <w:rFonts w:ascii="Times New Roman" w:hAnsi="Times New Roman" w:cs="Times New Roman"/>
              </w:rPr>
            </w:pPr>
            <w:r w:rsidRPr="46C0516D">
              <w:rPr>
                <w:rFonts w:ascii="Times New Roman" w:hAnsi="Times New Roman" w:cs="Times New Roman"/>
              </w:rPr>
              <w:t xml:space="preserve">HS EBI implementation plan, HS assessment interview, HS data review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63D11C1" w14:textId="77777777" w:rsidR="003E1013" w:rsidRPr="00654C3F" w:rsidRDefault="46C0516D">
            <w:pPr>
              <w:rPr>
                <w:rFonts w:ascii="Times New Roman" w:hAnsi="Times New Roman" w:cs="Times New Roman"/>
              </w:rPr>
            </w:pPr>
            <w:r w:rsidRPr="46C0516D">
              <w:rPr>
                <w:rFonts w:ascii="Times New Roman" w:hAnsi="Times New Roman" w:cs="Times New Roman"/>
              </w:rPr>
              <w:t>Baseline</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6FDEC5D8" w14:textId="77777777" w:rsidR="003E1013" w:rsidRPr="00654C3F" w:rsidRDefault="46C0516D">
            <w:pPr>
              <w:rPr>
                <w:rFonts w:ascii="Times New Roman" w:hAnsi="Times New Roman" w:cs="Times New Roman"/>
              </w:rPr>
            </w:pPr>
            <w:r w:rsidRPr="46C0516D">
              <w:rPr>
                <w:rFonts w:ascii="Times New Roman" w:hAnsi="Times New Roman" w:cs="Times New Roman"/>
              </w:rPr>
              <w:t>HS staff, Program Evaluator</w:t>
            </w:r>
          </w:p>
        </w:tc>
      </w:tr>
      <w:tr w:rsidR="003E1013" w:rsidRPr="00654C3F" w14:paraId="7D2A2FF4" w14:textId="77777777" w:rsidTr="004A24F0">
        <w:trPr>
          <w:trHeight w:val="236"/>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7DDDCD92" w14:textId="7D4C52D7" w:rsidR="003E1013" w:rsidRPr="00654C3F" w:rsidRDefault="46C0516D">
            <w:pPr>
              <w:rPr>
                <w:rFonts w:ascii="Times New Roman" w:hAnsi="Times New Roman" w:cs="Times New Roman"/>
              </w:rPr>
            </w:pPr>
            <w:r w:rsidRPr="46C0516D">
              <w:rPr>
                <w:rFonts w:ascii="Times New Roman" w:hAnsi="Times New Roman" w:cs="Times New Roman"/>
              </w:rPr>
              <w:lastRenderedPageBreak/>
              <w:t>N</w:t>
            </w:r>
            <w:r w:rsidR="005B4A80">
              <w:rPr>
                <w:rFonts w:ascii="Times New Roman" w:hAnsi="Times New Roman" w:cs="Times New Roman"/>
              </w:rPr>
              <w:t>umber</w:t>
            </w:r>
            <w:r w:rsidRPr="46C0516D">
              <w:rPr>
                <w:rFonts w:ascii="Times New Roman" w:hAnsi="Times New Roman" w:cs="Times New Roman"/>
              </w:rPr>
              <w:t xml:space="preserve"> of participants of group/one-on-one education about breast/cervical cancer;</w:t>
            </w:r>
            <w:r w:rsidR="004D55D0">
              <w:rPr>
                <w:rFonts w:ascii="Times New Roman" w:hAnsi="Times New Roman" w:cs="Times New Roman"/>
              </w:rPr>
              <w:t xml:space="preserve"> number</w:t>
            </w:r>
            <w:r w:rsidRPr="46C0516D">
              <w:rPr>
                <w:rFonts w:ascii="Times New Roman" w:hAnsi="Times New Roman" w:cs="Times New Roman"/>
              </w:rPr>
              <w:t xml:space="preserve"> of group education sessions provided at worksites; </w:t>
            </w:r>
            <w:r w:rsidR="004D55D0">
              <w:rPr>
                <w:rFonts w:ascii="Times New Roman" w:hAnsi="Times New Roman" w:cs="Times New Roman"/>
              </w:rPr>
              <w:t>number</w:t>
            </w:r>
            <w:r w:rsidRPr="46C0516D">
              <w:rPr>
                <w:rFonts w:ascii="Times New Roman" w:hAnsi="Times New Roman" w:cs="Times New Roman"/>
              </w:rPr>
              <w:t xml:space="preserve"> of eligible female employees who participated in worksite education and received the GBCCP screening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1245944" w14:textId="77777777" w:rsidR="003E1013" w:rsidRPr="00654C3F" w:rsidRDefault="46C0516D">
            <w:pPr>
              <w:rPr>
                <w:rFonts w:ascii="Times New Roman" w:hAnsi="Times New Roman" w:cs="Times New Roman"/>
              </w:rPr>
            </w:pPr>
            <w:r w:rsidRPr="46C0516D">
              <w:rPr>
                <w:rFonts w:ascii="Times New Roman" w:hAnsi="Times New Roman" w:cs="Times New Roman"/>
              </w:rPr>
              <w:t>PN activity data</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A817007" w14:textId="77777777" w:rsidR="003E1013" w:rsidRPr="00654C3F" w:rsidRDefault="46C0516D">
            <w:pPr>
              <w:rPr>
                <w:rFonts w:ascii="Times New Roman" w:hAnsi="Times New Roman" w:cs="Times New Roman"/>
              </w:rPr>
            </w:pPr>
            <w:r w:rsidRPr="46C0516D">
              <w:rPr>
                <w:rFonts w:ascii="Times New Roman" w:hAnsi="Times New Roman" w:cs="Times New Roman"/>
              </w:rPr>
              <w:t>Monthly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2B38CB7" w14:textId="77777777" w:rsidR="003E1013" w:rsidRPr="00654C3F" w:rsidRDefault="46C0516D">
            <w:pPr>
              <w:rPr>
                <w:rFonts w:ascii="Times New Roman" w:hAnsi="Times New Roman" w:cs="Times New Roman"/>
              </w:rPr>
            </w:pPr>
            <w:r w:rsidRPr="46C0516D">
              <w:rPr>
                <w:rFonts w:ascii="Times New Roman" w:hAnsi="Times New Roman" w:cs="Times New Roman"/>
              </w:rPr>
              <w:t>ACS PN team</w:t>
            </w:r>
          </w:p>
        </w:tc>
      </w:tr>
      <w:tr w:rsidR="003E1013" w:rsidRPr="00654C3F" w14:paraId="4D0183E4" w14:textId="77777777" w:rsidTr="004A24F0">
        <w:trPr>
          <w:trHeight w:val="4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67E9DEC" w14:textId="0CA415B0" w:rsidR="003E1013" w:rsidRPr="00654C3F" w:rsidRDefault="46C0516D">
            <w:pPr>
              <w:rPr>
                <w:rFonts w:ascii="Times New Roman" w:hAnsi="Times New Roman" w:cs="Times New Roman"/>
              </w:rPr>
            </w:pPr>
            <w:r w:rsidRPr="46C0516D">
              <w:rPr>
                <w:rFonts w:ascii="Times New Roman" w:hAnsi="Times New Roman" w:cs="Times New Roman"/>
              </w:rPr>
              <w:t xml:space="preserve">% of navigated women with improved knowledge/attitude/satisfaction about breast/cervical </w:t>
            </w:r>
            <w:r w:rsidR="003B1399">
              <w:rPr>
                <w:rFonts w:ascii="Times New Roman" w:hAnsi="Times New Roman" w:cs="Times New Roman"/>
              </w:rPr>
              <w:t xml:space="preserve">cancer </w:t>
            </w:r>
            <w:r w:rsidRPr="46C0516D">
              <w:rPr>
                <w:rFonts w:ascii="Times New Roman" w:hAnsi="Times New Roman" w:cs="Times New Roman"/>
              </w:rPr>
              <w:t>screening</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27D515B" w14:textId="77777777" w:rsidR="003E1013" w:rsidRPr="00654C3F" w:rsidRDefault="46C0516D">
            <w:pPr>
              <w:rPr>
                <w:rFonts w:ascii="Times New Roman" w:hAnsi="Times New Roman" w:cs="Times New Roman"/>
              </w:rPr>
            </w:pPr>
            <w:r w:rsidRPr="46C0516D">
              <w:rPr>
                <w:rFonts w:ascii="Times New Roman" w:hAnsi="Times New Roman" w:cs="Times New Roman"/>
              </w:rPr>
              <w:t>Patient satisfaction survey</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CA6FC1B" w14:textId="77777777" w:rsidR="003E1013" w:rsidRPr="00654C3F" w:rsidRDefault="46C0516D">
            <w:pPr>
              <w:rPr>
                <w:rFonts w:ascii="Times New Roman" w:hAnsi="Times New Roman" w:cs="Times New Roman"/>
              </w:rPr>
            </w:pPr>
            <w:r w:rsidRPr="46C0516D">
              <w:rPr>
                <w:rFonts w:ascii="Times New Roman" w:hAnsi="Times New Roman" w:cs="Times New Roman"/>
              </w:rPr>
              <w:t>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1D226ECE" w14:textId="77777777" w:rsidR="003E1013" w:rsidRPr="00654C3F" w:rsidRDefault="46C0516D">
            <w:pPr>
              <w:rPr>
                <w:rFonts w:ascii="Times New Roman" w:hAnsi="Times New Roman" w:cs="Times New Roman"/>
              </w:rPr>
            </w:pPr>
            <w:r w:rsidRPr="46C0516D">
              <w:rPr>
                <w:rFonts w:ascii="Times New Roman" w:hAnsi="Times New Roman" w:cs="Times New Roman"/>
              </w:rPr>
              <w:t>ACS Evaluator, Volunteers</w:t>
            </w:r>
          </w:p>
        </w:tc>
      </w:tr>
      <w:tr w:rsidR="003E1013" w:rsidRPr="00654C3F" w14:paraId="0EB07B97" w14:textId="77777777" w:rsidTr="004A24F0">
        <w:trPr>
          <w:trHeight w:val="45"/>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E2D9E5D" w14:textId="2DBAE800" w:rsidR="003E1013" w:rsidRPr="00E166D2" w:rsidRDefault="46C0516D">
            <w:pPr>
              <w:rPr>
                <w:rFonts w:ascii="Times New Roman" w:hAnsi="Times New Roman" w:cs="Times New Roman"/>
              </w:rPr>
            </w:pPr>
            <w:r w:rsidRPr="00E166D2">
              <w:rPr>
                <w:rFonts w:ascii="Times New Roman" w:hAnsi="Times New Roman" w:cs="Times New Roman"/>
              </w:rPr>
              <w:t>% of participants in worksite ed</w:t>
            </w:r>
            <w:r w:rsidR="00685CB2">
              <w:rPr>
                <w:rFonts w:ascii="Times New Roman" w:hAnsi="Times New Roman" w:cs="Times New Roman"/>
              </w:rPr>
              <w:t>ucation with improved knowledge</w:t>
            </w:r>
            <w:r w:rsidRPr="00E166D2">
              <w:rPr>
                <w:rFonts w:ascii="Times New Roman" w:hAnsi="Times New Roman" w:cs="Times New Roman"/>
              </w:rPr>
              <w:t xml:space="preserve"> about cancer screening</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7213C23" w14:textId="77777777" w:rsidR="003E1013" w:rsidRPr="00E166D2" w:rsidRDefault="46C0516D">
            <w:pPr>
              <w:rPr>
                <w:rFonts w:ascii="Times New Roman" w:hAnsi="Times New Roman" w:cs="Times New Roman"/>
              </w:rPr>
            </w:pPr>
            <w:r w:rsidRPr="00E166D2">
              <w:rPr>
                <w:rFonts w:ascii="Times New Roman" w:hAnsi="Times New Roman" w:cs="Times New Roman"/>
              </w:rPr>
              <w:t>Pre- and post-test for worksite education</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610CE933" w14:textId="77777777" w:rsidR="003E1013" w:rsidRPr="00654C3F" w:rsidRDefault="46C0516D">
            <w:pPr>
              <w:rPr>
                <w:rFonts w:ascii="Times New Roman" w:hAnsi="Times New Roman" w:cs="Times New Roman"/>
              </w:rPr>
            </w:pPr>
            <w:r w:rsidRPr="46C0516D">
              <w:rPr>
                <w:rFonts w:ascii="Times New Roman" w:hAnsi="Times New Roman" w:cs="Times New Roman"/>
              </w:rPr>
              <w:t>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75B253D" w14:textId="77777777" w:rsidR="003E1013" w:rsidRPr="00654C3F" w:rsidRDefault="46C0516D">
            <w:pPr>
              <w:rPr>
                <w:rFonts w:ascii="Times New Roman" w:hAnsi="Times New Roman" w:cs="Times New Roman"/>
              </w:rPr>
            </w:pPr>
            <w:r w:rsidRPr="46C0516D">
              <w:rPr>
                <w:rFonts w:ascii="Times New Roman" w:hAnsi="Times New Roman" w:cs="Times New Roman"/>
              </w:rPr>
              <w:t>ACS PN team</w:t>
            </w:r>
          </w:p>
        </w:tc>
      </w:tr>
      <w:tr w:rsidR="003E1013" w:rsidRPr="00654C3F" w14:paraId="7D52A049" w14:textId="77777777" w:rsidTr="004A24F0">
        <w:trPr>
          <w:trHeight w:val="118"/>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3820EF2" w14:textId="77777777" w:rsidR="003E1013" w:rsidRPr="00654C3F" w:rsidRDefault="46C0516D">
            <w:pPr>
              <w:rPr>
                <w:rFonts w:ascii="Times New Roman" w:hAnsi="Times New Roman" w:cs="Times New Roman"/>
              </w:rPr>
            </w:pPr>
            <w:r w:rsidRPr="46C0516D">
              <w:rPr>
                <w:rFonts w:ascii="Times New Roman" w:hAnsi="Times New Roman" w:cs="Times New Roman"/>
              </w:rPr>
              <w:t>% of participants in Cancer Cooking School with improved intention to engage in healthy diet and physical activity</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F843181" w14:textId="77777777" w:rsidR="003E1013" w:rsidRPr="00654C3F" w:rsidRDefault="46C0516D">
            <w:pPr>
              <w:rPr>
                <w:rFonts w:ascii="Times New Roman" w:hAnsi="Times New Roman" w:cs="Times New Roman"/>
              </w:rPr>
            </w:pPr>
            <w:r w:rsidRPr="46C0516D">
              <w:rPr>
                <w:rFonts w:ascii="Times New Roman" w:hAnsi="Times New Roman" w:cs="Times New Roman"/>
              </w:rPr>
              <w:t xml:space="preserve">Cancer Cooking School report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1D6C08AB" w14:textId="77777777" w:rsidR="003E1013" w:rsidRPr="00654C3F" w:rsidRDefault="46C0516D">
            <w:pPr>
              <w:rPr>
                <w:rFonts w:ascii="Times New Roman" w:hAnsi="Times New Roman" w:cs="Times New Roman"/>
              </w:rPr>
            </w:pPr>
            <w:r w:rsidRPr="46C0516D">
              <w:rPr>
                <w:rFonts w:ascii="Times New Roman" w:hAnsi="Times New Roman" w:cs="Times New Roman"/>
              </w:rPr>
              <w:t>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49543B0" w14:textId="77777777" w:rsidR="003E1013" w:rsidRPr="00654C3F" w:rsidRDefault="46C0516D">
            <w:pPr>
              <w:rPr>
                <w:rFonts w:ascii="Times New Roman" w:hAnsi="Times New Roman" w:cs="Times New Roman"/>
              </w:rPr>
            </w:pPr>
            <w:r w:rsidRPr="46C0516D">
              <w:rPr>
                <w:rFonts w:ascii="Times New Roman" w:hAnsi="Times New Roman" w:cs="Times New Roman"/>
              </w:rPr>
              <w:t>UGA Cooperative Extension staff</w:t>
            </w:r>
          </w:p>
        </w:tc>
      </w:tr>
      <w:tr w:rsidR="003E1013" w:rsidRPr="00654C3F" w14:paraId="015C8B13" w14:textId="77777777" w:rsidTr="004A24F0">
        <w:trPr>
          <w:trHeight w:val="384"/>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65DBF931" w14:textId="77777777" w:rsidR="003E1013" w:rsidRPr="00654C3F" w:rsidRDefault="46C0516D">
            <w:pPr>
              <w:rPr>
                <w:rFonts w:ascii="Times New Roman" w:hAnsi="Times New Roman" w:cs="Times New Roman"/>
              </w:rPr>
            </w:pPr>
            <w:r w:rsidRPr="46C0516D">
              <w:rPr>
                <w:rFonts w:ascii="Times New Roman" w:hAnsi="Times New Roman" w:cs="Times New Roman"/>
              </w:rPr>
              <w:t>N</w:t>
            </w:r>
            <w:r w:rsidR="005B4A80">
              <w:rPr>
                <w:rFonts w:ascii="Times New Roman" w:hAnsi="Times New Roman" w:cs="Times New Roman"/>
              </w:rPr>
              <w:t>umber</w:t>
            </w:r>
            <w:r w:rsidRPr="46C0516D">
              <w:rPr>
                <w:rFonts w:ascii="Times New Roman" w:hAnsi="Times New Roman" w:cs="Times New Roman"/>
              </w:rPr>
              <w:t xml:space="preserve"> of high quality staff/providers recruited and retained</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2F3C390" w14:textId="77777777" w:rsidR="003E1013" w:rsidRPr="00654C3F" w:rsidRDefault="46C0516D">
            <w:pPr>
              <w:rPr>
                <w:rFonts w:ascii="Times New Roman" w:hAnsi="Times New Roman" w:cs="Times New Roman"/>
              </w:rPr>
            </w:pPr>
            <w:r w:rsidRPr="46C0516D">
              <w:rPr>
                <w:rFonts w:ascii="Times New Roman" w:hAnsi="Times New Roman" w:cs="Times New Roman"/>
              </w:rPr>
              <w:t>Performance evaluation</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1CA24155" w14:textId="77777777" w:rsidR="003E1013" w:rsidRPr="00654C3F" w:rsidRDefault="46C0516D">
            <w:pPr>
              <w:rPr>
                <w:rFonts w:ascii="Times New Roman" w:hAnsi="Times New Roman" w:cs="Times New Roman"/>
              </w:rPr>
            </w:pPr>
            <w:r w:rsidRPr="46C0516D">
              <w:rPr>
                <w:rFonts w:ascii="Times New Roman" w:hAnsi="Times New Roman" w:cs="Times New Roman"/>
              </w:rPr>
              <w:t>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17B12170" w14:textId="77777777" w:rsidR="003E1013" w:rsidRPr="00654C3F" w:rsidRDefault="003E1013">
            <w:pPr>
              <w:rPr>
                <w:rFonts w:ascii="Times New Roman" w:hAnsi="Times New Roman" w:cs="Times New Roman"/>
              </w:rPr>
            </w:pPr>
            <w:r w:rsidRPr="00654C3F">
              <w:rPr>
                <w:rFonts w:ascii="Times New Roman" w:hAnsi="Times New Roman" w:cs="Times New Roman"/>
              </w:rPr>
              <w:t>PD</w:t>
            </w:r>
            <w:r w:rsidRPr="00654C3F">
              <w:rPr>
                <w:rFonts w:ascii="Times New Roman" w:hAnsi="Times New Roman" w:cs="Times New Roman"/>
              </w:rPr>
              <w:tab/>
            </w:r>
          </w:p>
        </w:tc>
      </w:tr>
      <w:tr w:rsidR="003E1013" w:rsidRPr="00654C3F" w14:paraId="0D0CB8CD" w14:textId="77777777" w:rsidTr="004A24F0">
        <w:trPr>
          <w:trHeight w:val="606"/>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6501305" w14:textId="4AFC3F0F" w:rsidR="003E1013" w:rsidRPr="004A24F0" w:rsidRDefault="46C0516D">
            <w:pPr>
              <w:rPr>
                <w:rFonts w:ascii="Times New Roman" w:hAnsi="Times New Roman" w:cs="Times New Roman"/>
                <w:highlight w:val="yellow"/>
              </w:rPr>
            </w:pPr>
            <w:r w:rsidRPr="00A25B8A">
              <w:rPr>
                <w:rFonts w:ascii="Times New Roman" w:hAnsi="Times New Roman" w:cs="Times New Roman"/>
              </w:rPr>
              <w:t xml:space="preserve">% of initial Pap tests provided to </w:t>
            </w:r>
            <w:r w:rsidR="00F655B2">
              <w:rPr>
                <w:rFonts w:ascii="Times New Roman" w:hAnsi="Times New Roman" w:cs="Times New Roman"/>
              </w:rPr>
              <w:t xml:space="preserve">women </w:t>
            </w:r>
            <w:r w:rsidR="00A25B8A" w:rsidRPr="004A24F0">
              <w:rPr>
                <w:rFonts w:ascii="Times New Roman" w:hAnsi="Times New Roman" w:cs="Times New Roman"/>
              </w:rPr>
              <w:t>never</w:t>
            </w:r>
            <w:r w:rsidRPr="00A25B8A">
              <w:rPr>
                <w:rFonts w:ascii="Times New Roman" w:hAnsi="Times New Roman" w:cs="Times New Roman"/>
              </w:rPr>
              <w:t xml:space="preserve"> screened </w:t>
            </w:r>
            <w:r w:rsidR="007D7BF0">
              <w:rPr>
                <w:rFonts w:ascii="Times New Roman" w:hAnsi="Times New Roman" w:cs="Times New Roman"/>
              </w:rPr>
              <w:t xml:space="preserve">for cervical </w:t>
            </w:r>
            <w:r w:rsidR="007D7BF0" w:rsidRPr="007D7BF0">
              <w:rPr>
                <w:rFonts w:ascii="Times New Roman" w:hAnsi="Times New Roman" w:cs="Times New Roman"/>
              </w:rPr>
              <w:t xml:space="preserve">cancer </w:t>
            </w:r>
            <w:r w:rsidRPr="007D7BF0">
              <w:rPr>
                <w:rFonts w:ascii="Times New Roman" w:hAnsi="Times New Roman" w:cs="Times New Roman"/>
              </w:rPr>
              <w:t>(Goal: ≥20%); % of</w:t>
            </w:r>
            <w:r w:rsidR="007D7BF0" w:rsidRPr="004A24F0">
              <w:rPr>
                <w:rFonts w:ascii="Times New Roman" w:hAnsi="Times New Roman" w:cs="Times New Roman"/>
              </w:rPr>
              <w:t xml:space="preserve"> screening</w:t>
            </w:r>
            <w:r w:rsidRPr="007D7BF0">
              <w:rPr>
                <w:rFonts w:ascii="Times New Roman" w:hAnsi="Times New Roman" w:cs="Times New Roman"/>
              </w:rPr>
              <w:t xml:space="preserve"> mammograms provided to women ≥50 years (Goal</w:t>
            </w:r>
            <w:r w:rsidRPr="003F741D">
              <w:rPr>
                <w:rFonts w:ascii="Times New Roman" w:hAnsi="Times New Roman" w:cs="Times New Roman"/>
              </w:rPr>
              <w:t xml:space="preserve">: ≥75%); </w:t>
            </w:r>
            <w:r w:rsidR="003F741D" w:rsidRPr="003F741D">
              <w:rPr>
                <w:rFonts w:ascii="Times New Roman" w:hAnsi="Times New Roman" w:cs="Times New Roman"/>
              </w:rPr>
              <w:t xml:space="preserve">Number and </w:t>
            </w:r>
            <w:r w:rsidRPr="003F741D">
              <w:rPr>
                <w:rFonts w:ascii="Times New Roman" w:hAnsi="Times New Roman" w:cs="Times New Roman"/>
              </w:rPr>
              <w:t>% of breast and cervical screening and re-screening provided</w:t>
            </w:r>
          </w:p>
        </w:tc>
        <w:tc>
          <w:tcPr>
            <w:tcW w:w="216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8F68CB8" w14:textId="77777777" w:rsidR="003E1013" w:rsidRPr="00654C3F" w:rsidRDefault="46C0516D">
            <w:pPr>
              <w:rPr>
                <w:rFonts w:ascii="Times New Roman" w:hAnsi="Times New Roman" w:cs="Times New Roman"/>
              </w:rPr>
            </w:pPr>
            <w:r w:rsidRPr="46C0516D">
              <w:rPr>
                <w:rFonts w:ascii="Times New Roman" w:hAnsi="Times New Roman" w:cs="Times New Roman"/>
                <w:lang w:val="pt-BR"/>
              </w:rPr>
              <w:t>Patient-level clinical data (Minimum Data Elements, or MDEs)</w:t>
            </w:r>
          </w:p>
        </w:tc>
        <w:tc>
          <w:tcPr>
            <w:tcW w:w="11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5815559" w14:textId="77777777" w:rsidR="003E1013" w:rsidRPr="00654C3F" w:rsidRDefault="46C0516D">
            <w:pPr>
              <w:rPr>
                <w:rFonts w:ascii="Times New Roman" w:hAnsi="Times New Roman" w:cs="Times New Roman"/>
              </w:rPr>
            </w:pPr>
            <w:r w:rsidRPr="46C0516D">
              <w:rPr>
                <w:rFonts w:ascii="Times New Roman" w:hAnsi="Times New Roman" w:cs="Times New Roman"/>
              </w:rPr>
              <w:t>Monthly    bi-annually</w:t>
            </w:r>
          </w:p>
        </w:tc>
        <w:tc>
          <w:tcPr>
            <w:tcW w:w="198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DB3FD64" w14:textId="77777777" w:rsidR="003E1013" w:rsidRPr="00654C3F" w:rsidRDefault="46C0516D">
            <w:pPr>
              <w:rPr>
                <w:rFonts w:ascii="Times New Roman" w:hAnsi="Times New Roman" w:cs="Times New Roman"/>
              </w:rPr>
            </w:pPr>
            <w:r w:rsidRPr="46C0516D">
              <w:rPr>
                <w:rFonts w:ascii="Times New Roman" w:hAnsi="Times New Roman" w:cs="Times New Roman"/>
              </w:rPr>
              <w:t>Providers*</w:t>
            </w:r>
          </w:p>
        </w:tc>
      </w:tr>
      <w:tr w:rsidR="003E1013" w:rsidRPr="00654C3F" w14:paraId="1ED24CC5" w14:textId="77777777" w:rsidTr="004A24F0">
        <w:trPr>
          <w:trHeight w:val="384"/>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C1A5149" w14:textId="4A0C1218" w:rsidR="003E1013" w:rsidRPr="004A24F0" w:rsidRDefault="46C0516D">
            <w:pPr>
              <w:rPr>
                <w:rFonts w:ascii="Times New Roman" w:hAnsi="Times New Roman" w:cs="Times New Roman"/>
                <w:highlight w:val="yellow"/>
              </w:rPr>
            </w:pPr>
            <w:r w:rsidRPr="00CB5211">
              <w:rPr>
                <w:rFonts w:ascii="Times New Roman" w:hAnsi="Times New Roman" w:cs="Times New Roman"/>
              </w:rPr>
              <w:t>% of abnormal breast screening</w:t>
            </w:r>
            <w:r w:rsidR="00CB5211" w:rsidRPr="004A24F0">
              <w:rPr>
                <w:rFonts w:ascii="Times New Roman" w:hAnsi="Times New Roman" w:cs="Times New Roman"/>
              </w:rPr>
              <w:t xml:space="preserve"> result</w:t>
            </w:r>
            <w:r w:rsidRPr="00CB5211">
              <w:rPr>
                <w:rFonts w:ascii="Times New Roman" w:hAnsi="Times New Roman" w:cs="Times New Roman"/>
              </w:rPr>
              <w:t xml:space="preserve">s with complete follow-up (Goal: ≥90%); % of abnormal </w:t>
            </w:r>
            <w:r w:rsidR="00CB5211" w:rsidRPr="004A24F0">
              <w:rPr>
                <w:rFonts w:ascii="Times New Roman" w:hAnsi="Times New Roman" w:cs="Times New Roman"/>
              </w:rPr>
              <w:t xml:space="preserve">cervical screening results </w:t>
            </w:r>
            <w:r w:rsidRPr="00CB5211">
              <w:rPr>
                <w:rFonts w:ascii="Times New Roman" w:hAnsi="Times New Roman" w:cs="Times New Roman"/>
              </w:rPr>
              <w:t>with complete follow-up (Goal: ≥90%)</w:t>
            </w:r>
          </w:p>
        </w:tc>
        <w:tc>
          <w:tcPr>
            <w:tcW w:w="2160" w:type="dxa"/>
            <w:vMerge/>
            <w:tcBorders>
              <w:top w:val="single" w:sz="8" w:space="0" w:color="000000"/>
              <w:left w:val="single" w:sz="8" w:space="0" w:color="000000"/>
              <w:bottom w:val="single" w:sz="8" w:space="0" w:color="000000"/>
              <w:right w:val="single" w:sz="8" w:space="0" w:color="000000"/>
            </w:tcBorders>
            <w:hideMark/>
          </w:tcPr>
          <w:p w14:paraId="58AD3BEE" w14:textId="77777777" w:rsidR="003E1013" w:rsidRPr="00654C3F" w:rsidRDefault="003E1013">
            <w:pPr>
              <w:rPr>
                <w:rFonts w:ascii="Times New Roman" w:hAnsi="Times New Roman" w:cs="Times New Roman"/>
              </w:rPr>
            </w:pPr>
          </w:p>
        </w:tc>
        <w:tc>
          <w:tcPr>
            <w:tcW w:w="1170" w:type="dxa"/>
            <w:vMerge/>
            <w:tcBorders>
              <w:top w:val="single" w:sz="8" w:space="0" w:color="000000"/>
              <w:left w:val="single" w:sz="8" w:space="0" w:color="000000"/>
              <w:bottom w:val="single" w:sz="8" w:space="0" w:color="000000"/>
              <w:right w:val="single" w:sz="8" w:space="0" w:color="000000"/>
            </w:tcBorders>
            <w:hideMark/>
          </w:tcPr>
          <w:p w14:paraId="08E0EE35" w14:textId="77777777" w:rsidR="003E1013" w:rsidRPr="00654C3F" w:rsidRDefault="003E1013">
            <w:pPr>
              <w:rPr>
                <w:rFonts w:ascii="Times New Roman" w:hAnsi="Times New Roman" w:cs="Times New Roman"/>
              </w:rPr>
            </w:pPr>
          </w:p>
        </w:tc>
        <w:tc>
          <w:tcPr>
            <w:tcW w:w="1980" w:type="dxa"/>
            <w:vMerge/>
            <w:tcBorders>
              <w:top w:val="single" w:sz="8" w:space="0" w:color="000000"/>
              <w:left w:val="single" w:sz="8" w:space="0" w:color="000000"/>
              <w:bottom w:val="single" w:sz="8" w:space="0" w:color="000000"/>
              <w:right w:val="single" w:sz="8" w:space="0" w:color="000000"/>
            </w:tcBorders>
            <w:hideMark/>
          </w:tcPr>
          <w:p w14:paraId="381F2B71" w14:textId="77777777" w:rsidR="003E1013" w:rsidRPr="00654C3F" w:rsidRDefault="003E1013">
            <w:pPr>
              <w:rPr>
                <w:rFonts w:ascii="Times New Roman" w:hAnsi="Times New Roman" w:cs="Times New Roman"/>
              </w:rPr>
            </w:pPr>
          </w:p>
        </w:tc>
      </w:tr>
      <w:tr w:rsidR="003E1013" w:rsidRPr="00654C3F" w14:paraId="0ACEF708" w14:textId="77777777" w:rsidTr="004A24F0">
        <w:trPr>
          <w:trHeight w:val="142"/>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4D7D652" w14:textId="4C1EEEEC" w:rsidR="003E1013" w:rsidRPr="004A24F0" w:rsidRDefault="46C0516D">
            <w:pPr>
              <w:rPr>
                <w:rFonts w:ascii="Times New Roman" w:hAnsi="Times New Roman" w:cs="Times New Roman"/>
                <w:highlight w:val="yellow"/>
              </w:rPr>
            </w:pPr>
            <w:r w:rsidRPr="0024228B">
              <w:rPr>
                <w:rFonts w:ascii="Times New Roman" w:hAnsi="Times New Roman" w:cs="Times New Roman"/>
              </w:rPr>
              <w:t>% of abnormal breast screening</w:t>
            </w:r>
            <w:r w:rsidR="0024228B">
              <w:rPr>
                <w:rFonts w:ascii="Times New Roman" w:hAnsi="Times New Roman" w:cs="Times New Roman"/>
              </w:rPr>
              <w:t xml:space="preserve"> results</w:t>
            </w:r>
            <w:r w:rsidRPr="0024228B">
              <w:rPr>
                <w:rFonts w:ascii="Times New Roman" w:hAnsi="Times New Roman" w:cs="Times New Roman"/>
              </w:rPr>
              <w:t xml:space="preserve"> with time from screening test result to final diagnosis &gt;60 days (Goal: ≤25%); % of abnormal </w:t>
            </w:r>
            <w:r w:rsidR="0024228B" w:rsidRPr="004A24F0">
              <w:rPr>
                <w:rFonts w:ascii="Times New Roman" w:hAnsi="Times New Roman" w:cs="Times New Roman"/>
              </w:rPr>
              <w:t>cervical screening results</w:t>
            </w:r>
            <w:r w:rsidRPr="0024228B">
              <w:rPr>
                <w:rFonts w:ascii="Times New Roman" w:hAnsi="Times New Roman" w:cs="Times New Roman"/>
              </w:rPr>
              <w:t xml:space="preserve"> with time from screening to final diagnosis &gt;90 days (Goal: ≤25%)</w:t>
            </w:r>
          </w:p>
        </w:tc>
        <w:tc>
          <w:tcPr>
            <w:tcW w:w="2160" w:type="dxa"/>
            <w:vMerge/>
            <w:tcBorders>
              <w:top w:val="single" w:sz="8" w:space="0" w:color="000000"/>
              <w:left w:val="single" w:sz="8" w:space="0" w:color="000000"/>
              <w:bottom w:val="single" w:sz="8" w:space="0" w:color="000000"/>
              <w:right w:val="single" w:sz="8" w:space="0" w:color="000000"/>
            </w:tcBorders>
            <w:hideMark/>
          </w:tcPr>
          <w:p w14:paraId="6745B678" w14:textId="77777777" w:rsidR="003E1013" w:rsidRPr="00654C3F" w:rsidRDefault="003E1013">
            <w:pPr>
              <w:rPr>
                <w:rFonts w:ascii="Times New Roman" w:hAnsi="Times New Roman" w:cs="Times New Roman"/>
              </w:rPr>
            </w:pPr>
          </w:p>
        </w:tc>
        <w:tc>
          <w:tcPr>
            <w:tcW w:w="1170" w:type="dxa"/>
            <w:vMerge/>
            <w:tcBorders>
              <w:top w:val="single" w:sz="8" w:space="0" w:color="000000"/>
              <w:left w:val="single" w:sz="8" w:space="0" w:color="000000"/>
              <w:bottom w:val="single" w:sz="8" w:space="0" w:color="000000"/>
              <w:right w:val="single" w:sz="8" w:space="0" w:color="000000"/>
            </w:tcBorders>
            <w:hideMark/>
          </w:tcPr>
          <w:p w14:paraId="7875F9A6" w14:textId="77777777" w:rsidR="003E1013" w:rsidRPr="00654C3F" w:rsidRDefault="003E1013">
            <w:pPr>
              <w:rPr>
                <w:rFonts w:ascii="Times New Roman" w:hAnsi="Times New Roman" w:cs="Times New Roman"/>
              </w:rPr>
            </w:pPr>
          </w:p>
        </w:tc>
        <w:tc>
          <w:tcPr>
            <w:tcW w:w="1980" w:type="dxa"/>
            <w:vMerge/>
            <w:tcBorders>
              <w:top w:val="single" w:sz="8" w:space="0" w:color="000000"/>
              <w:left w:val="single" w:sz="8" w:space="0" w:color="000000"/>
              <w:bottom w:val="single" w:sz="8" w:space="0" w:color="000000"/>
              <w:right w:val="single" w:sz="8" w:space="0" w:color="000000"/>
            </w:tcBorders>
            <w:hideMark/>
          </w:tcPr>
          <w:p w14:paraId="60F75043" w14:textId="77777777" w:rsidR="003E1013" w:rsidRPr="00654C3F" w:rsidRDefault="003E1013">
            <w:pPr>
              <w:rPr>
                <w:rFonts w:ascii="Times New Roman" w:hAnsi="Times New Roman" w:cs="Times New Roman"/>
              </w:rPr>
            </w:pPr>
          </w:p>
        </w:tc>
      </w:tr>
      <w:tr w:rsidR="003E1013" w:rsidRPr="00654C3F" w14:paraId="3EB7BA09" w14:textId="77777777" w:rsidTr="004A24F0">
        <w:trPr>
          <w:trHeight w:val="253"/>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40E79578" w14:textId="77777777" w:rsidR="003E1013" w:rsidRPr="004A24F0" w:rsidRDefault="46C0516D">
            <w:pPr>
              <w:rPr>
                <w:rFonts w:ascii="Times New Roman" w:hAnsi="Times New Roman" w:cs="Times New Roman"/>
                <w:highlight w:val="yellow"/>
              </w:rPr>
            </w:pPr>
            <w:r w:rsidRPr="00513A68">
              <w:rPr>
                <w:rFonts w:ascii="Times New Roman" w:hAnsi="Times New Roman" w:cs="Times New Roman"/>
              </w:rPr>
              <w:t>% of final diagnosis of breast cancer where treatment has been started (Goal: ≥90%); % of final diagnosis of HSIL, CIN2, CIN3/CIS, or invasive cervical cancer where treatment has been started (Goal: ≥90%)</w:t>
            </w:r>
          </w:p>
        </w:tc>
        <w:tc>
          <w:tcPr>
            <w:tcW w:w="2160" w:type="dxa"/>
            <w:vMerge/>
            <w:tcBorders>
              <w:top w:val="single" w:sz="8" w:space="0" w:color="000000"/>
              <w:left w:val="single" w:sz="8" w:space="0" w:color="000000"/>
              <w:bottom w:val="single" w:sz="8" w:space="0" w:color="000000"/>
              <w:right w:val="single" w:sz="8" w:space="0" w:color="000000"/>
            </w:tcBorders>
            <w:hideMark/>
          </w:tcPr>
          <w:p w14:paraId="0F5DF2D7" w14:textId="77777777" w:rsidR="003E1013" w:rsidRPr="00654C3F" w:rsidRDefault="003E1013">
            <w:pPr>
              <w:rPr>
                <w:rFonts w:ascii="Times New Roman" w:hAnsi="Times New Roman" w:cs="Times New Roman"/>
              </w:rPr>
            </w:pPr>
          </w:p>
        </w:tc>
        <w:tc>
          <w:tcPr>
            <w:tcW w:w="1170" w:type="dxa"/>
            <w:vMerge/>
            <w:tcBorders>
              <w:top w:val="single" w:sz="8" w:space="0" w:color="000000"/>
              <w:left w:val="single" w:sz="8" w:space="0" w:color="000000"/>
              <w:bottom w:val="single" w:sz="8" w:space="0" w:color="000000"/>
              <w:right w:val="single" w:sz="8" w:space="0" w:color="000000"/>
            </w:tcBorders>
            <w:hideMark/>
          </w:tcPr>
          <w:p w14:paraId="2239D835" w14:textId="77777777" w:rsidR="003E1013" w:rsidRPr="00654C3F" w:rsidRDefault="003E1013">
            <w:pPr>
              <w:rPr>
                <w:rFonts w:ascii="Times New Roman" w:hAnsi="Times New Roman" w:cs="Times New Roman"/>
              </w:rPr>
            </w:pPr>
          </w:p>
        </w:tc>
        <w:tc>
          <w:tcPr>
            <w:tcW w:w="1980" w:type="dxa"/>
            <w:vMerge/>
            <w:tcBorders>
              <w:top w:val="single" w:sz="8" w:space="0" w:color="000000"/>
              <w:left w:val="single" w:sz="8" w:space="0" w:color="000000"/>
              <w:bottom w:val="single" w:sz="8" w:space="0" w:color="000000"/>
              <w:right w:val="single" w:sz="8" w:space="0" w:color="000000"/>
            </w:tcBorders>
            <w:hideMark/>
          </w:tcPr>
          <w:p w14:paraId="20282247" w14:textId="77777777" w:rsidR="003E1013" w:rsidRPr="00654C3F" w:rsidRDefault="003E1013">
            <w:pPr>
              <w:rPr>
                <w:rFonts w:ascii="Times New Roman" w:hAnsi="Times New Roman" w:cs="Times New Roman"/>
              </w:rPr>
            </w:pPr>
          </w:p>
        </w:tc>
      </w:tr>
      <w:tr w:rsidR="003E1013" w:rsidRPr="00654C3F" w14:paraId="6C3C51EF" w14:textId="77777777" w:rsidTr="004A24F0">
        <w:trPr>
          <w:trHeight w:val="284"/>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968C69C" w14:textId="77777777" w:rsidR="003E1013" w:rsidRPr="00654C3F" w:rsidRDefault="46C0516D">
            <w:pPr>
              <w:rPr>
                <w:rFonts w:ascii="Times New Roman" w:hAnsi="Times New Roman" w:cs="Times New Roman"/>
              </w:rPr>
            </w:pPr>
            <w:r w:rsidRPr="003875A2">
              <w:rPr>
                <w:rFonts w:ascii="Times New Roman" w:hAnsi="Times New Roman" w:cs="Times New Roman"/>
              </w:rPr>
              <w:t xml:space="preserve">% of women diagnosed with breast cancer with time from date of diagnosis to treatment started &gt;60 days (Goal: ≤20%); % of women diagnosed </w:t>
            </w:r>
            <w:r w:rsidRPr="00815A24">
              <w:rPr>
                <w:rFonts w:ascii="Times New Roman" w:hAnsi="Times New Roman" w:cs="Times New Roman"/>
              </w:rPr>
              <w:t>with premalignant high-grade cervical lesions with time from date of diagnosis to treatment started &gt;90 days (Goal: ≤20%); % of women diagnosed with invasive cervical cancer with time from date of diagnosis to treatment started &gt;60 days (Goal: ≤20%)</w:t>
            </w:r>
          </w:p>
        </w:tc>
        <w:tc>
          <w:tcPr>
            <w:tcW w:w="2160" w:type="dxa"/>
            <w:vMerge/>
            <w:tcBorders>
              <w:top w:val="single" w:sz="8" w:space="0" w:color="000000"/>
              <w:left w:val="single" w:sz="8" w:space="0" w:color="000000"/>
              <w:bottom w:val="single" w:sz="8" w:space="0" w:color="000000"/>
              <w:right w:val="single" w:sz="8" w:space="0" w:color="000000"/>
            </w:tcBorders>
            <w:hideMark/>
          </w:tcPr>
          <w:p w14:paraId="33981242" w14:textId="77777777" w:rsidR="003E1013" w:rsidRPr="00654C3F" w:rsidRDefault="003E1013">
            <w:pPr>
              <w:rPr>
                <w:rFonts w:ascii="Times New Roman" w:hAnsi="Times New Roman" w:cs="Times New Roman"/>
              </w:rPr>
            </w:pPr>
          </w:p>
        </w:tc>
        <w:tc>
          <w:tcPr>
            <w:tcW w:w="1170" w:type="dxa"/>
            <w:vMerge/>
            <w:tcBorders>
              <w:top w:val="single" w:sz="8" w:space="0" w:color="000000"/>
              <w:left w:val="single" w:sz="8" w:space="0" w:color="000000"/>
              <w:bottom w:val="single" w:sz="8" w:space="0" w:color="000000"/>
              <w:right w:val="single" w:sz="8" w:space="0" w:color="000000"/>
            </w:tcBorders>
            <w:hideMark/>
          </w:tcPr>
          <w:p w14:paraId="6C0141AB" w14:textId="77777777" w:rsidR="003E1013" w:rsidRPr="00654C3F" w:rsidRDefault="003E1013">
            <w:pPr>
              <w:rPr>
                <w:rFonts w:ascii="Times New Roman" w:hAnsi="Times New Roman" w:cs="Times New Roman"/>
              </w:rPr>
            </w:pPr>
          </w:p>
        </w:tc>
        <w:tc>
          <w:tcPr>
            <w:tcW w:w="1980" w:type="dxa"/>
            <w:vMerge/>
            <w:tcBorders>
              <w:top w:val="single" w:sz="8" w:space="0" w:color="000000"/>
              <w:left w:val="single" w:sz="8" w:space="0" w:color="000000"/>
              <w:bottom w:val="single" w:sz="8" w:space="0" w:color="000000"/>
              <w:right w:val="single" w:sz="8" w:space="0" w:color="000000"/>
            </w:tcBorders>
            <w:hideMark/>
          </w:tcPr>
          <w:p w14:paraId="07413935" w14:textId="77777777" w:rsidR="003E1013" w:rsidRPr="00654C3F" w:rsidRDefault="003E1013">
            <w:pPr>
              <w:rPr>
                <w:rFonts w:ascii="Times New Roman" w:hAnsi="Times New Roman" w:cs="Times New Roman"/>
              </w:rPr>
            </w:pPr>
          </w:p>
        </w:tc>
      </w:tr>
      <w:tr w:rsidR="003E1013" w:rsidRPr="00654C3F" w14:paraId="7847CD55" w14:textId="77777777" w:rsidTr="004A24F0">
        <w:trPr>
          <w:trHeight w:val="213"/>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61203A0E" w14:textId="77777777" w:rsidR="003E1013" w:rsidRPr="00654C3F" w:rsidRDefault="46C0516D">
            <w:pPr>
              <w:rPr>
                <w:rFonts w:ascii="Times New Roman" w:hAnsi="Times New Roman" w:cs="Times New Roman"/>
              </w:rPr>
            </w:pPr>
            <w:r w:rsidRPr="46C0516D">
              <w:rPr>
                <w:rFonts w:ascii="Times New Roman" w:hAnsi="Times New Roman" w:cs="Times New Roman"/>
              </w:rPr>
              <w:lastRenderedPageBreak/>
              <w:t>% of providers with improved knowledge of performing breast and cervical cancer examinations; % of providers with improved knowledge about breast and cervical cancer screening guidelines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C600B38" w14:textId="77777777" w:rsidR="003E1013" w:rsidRPr="00654C3F" w:rsidRDefault="46C0516D">
            <w:pPr>
              <w:rPr>
                <w:rFonts w:ascii="Times New Roman" w:hAnsi="Times New Roman" w:cs="Times New Roman"/>
              </w:rPr>
            </w:pPr>
            <w:r w:rsidRPr="46C0516D">
              <w:rPr>
                <w:rFonts w:ascii="Times New Roman" w:hAnsi="Times New Roman" w:cs="Times New Roman"/>
              </w:rPr>
              <w:t>Pre- and post-test for Women’s Health Exam (WHE) trainings &amp; WHE refresher trainings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7B9B3EE7" w14:textId="77777777" w:rsidR="003E1013" w:rsidRPr="00654C3F" w:rsidRDefault="46C0516D">
            <w:pPr>
              <w:rPr>
                <w:rFonts w:ascii="Times New Roman" w:hAnsi="Times New Roman" w:cs="Times New Roman"/>
              </w:rPr>
            </w:pPr>
            <w:r w:rsidRPr="46C0516D">
              <w:rPr>
                <w:rFonts w:ascii="Times New Roman" w:hAnsi="Times New Roman" w:cs="Times New Roman"/>
              </w:rPr>
              <w:t>Quarterly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DC922C6" w14:textId="77777777" w:rsidR="003E1013" w:rsidRPr="00654C3F" w:rsidRDefault="46C0516D">
            <w:pPr>
              <w:rPr>
                <w:rFonts w:ascii="Times New Roman" w:hAnsi="Times New Roman" w:cs="Times New Roman"/>
              </w:rPr>
            </w:pPr>
            <w:r w:rsidRPr="46C0516D">
              <w:rPr>
                <w:rFonts w:ascii="Times New Roman" w:hAnsi="Times New Roman" w:cs="Times New Roman"/>
              </w:rPr>
              <w:t>Nurse Consultants (NCs)</w:t>
            </w:r>
          </w:p>
        </w:tc>
      </w:tr>
      <w:tr w:rsidR="003E1013" w:rsidRPr="00654C3F" w14:paraId="7922E949" w14:textId="77777777" w:rsidTr="004A24F0">
        <w:trPr>
          <w:trHeight w:val="213"/>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759D3A0D" w14:textId="77777777" w:rsidR="003E1013" w:rsidRPr="00654C3F" w:rsidRDefault="46C0516D">
            <w:pPr>
              <w:rPr>
                <w:rFonts w:ascii="Times New Roman" w:hAnsi="Times New Roman" w:cs="Times New Roman"/>
              </w:rPr>
            </w:pPr>
            <w:r w:rsidRPr="46C0516D">
              <w:rPr>
                <w:rFonts w:ascii="Times New Roman" w:hAnsi="Times New Roman" w:cs="Times New Roman"/>
              </w:rPr>
              <w:t>N</w:t>
            </w:r>
            <w:r w:rsidR="005B4A80">
              <w:rPr>
                <w:rFonts w:ascii="Times New Roman" w:hAnsi="Times New Roman" w:cs="Times New Roman"/>
              </w:rPr>
              <w:t>umber</w:t>
            </w:r>
            <w:r w:rsidRPr="46C0516D">
              <w:rPr>
                <w:rFonts w:ascii="Times New Roman" w:hAnsi="Times New Roman" w:cs="Times New Roman"/>
              </w:rPr>
              <w:t xml:space="preserve"> and types of health system partnerships with participating providers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BC8EE73" w14:textId="77777777" w:rsidR="003E1013" w:rsidRPr="00654C3F" w:rsidRDefault="46C0516D">
            <w:pPr>
              <w:rPr>
                <w:rFonts w:ascii="Times New Roman" w:hAnsi="Times New Roman" w:cs="Times New Roman"/>
              </w:rPr>
            </w:pPr>
            <w:r w:rsidRPr="46C0516D">
              <w:rPr>
                <w:rFonts w:ascii="Times New Roman" w:hAnsi="Times New Roman" w:cs="Times New Roman"/>
              </w:rPr>
              <w:t xml:space="preserve">Memorandum of Understandings, grantee workplans, reports, PN activity data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67070A4" w14:textId="77777777" w:rsidR="003E1013" w:rsidRPr="00654C3F" w:rsidRDefault="46C0516D">
            <w:pPr>
              <w:rPr>
                <w:rFonts w:ascii="Times New Roman" w:hAnsi="Times New Roman" w:cs="Times New Roman"/>
              </w:rPr>
            </w:pPr>
            <w:r w:rsidRPr="46C0516D">
              <w:rPr>
                <w:rFonts w:ascii="Times New Roman" w:hAnsi="Times New Roman" w:cs="Times New Roman"/>
              </w:rPr>
              <w:t>Quarterly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29E2CA1" w14:textId="77777777" w:rsidR="003E1013" w:rsidRPr="00654C3F" w:rsidRDefault="46C0516D">
            <w:pPr>
              <w:rPr>
                <w:rFonts w:ascii="Times New Roman" w:hAnsi="Times New Roman" w:cs="Times New Roman"/>
              </w:rPr>
            </w:pPr>
            <w:r w:rsidRPr="46C0516D">
              <w:rPr>
                <w:rFonts w:ascii="Times New Roman" w:hAnsi="Times New Roman" w:cs="Times New Roman"/>
              </w:rPr>
              <w:t>PD, Program Evaluator, NCs, ACS PN team</w:t>
            </w:r>
          </w:p>
        </w:tc>
      </w:tr>
      <w:tr w:rsidR="003E1013" w:rsidRPr="00654C3F" w14:paraId="3B36370D" w14:textId="77777777" w:rsidTr="004A24F0">
        <w:trPr>
          <w:trHeight w:val="213"/>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4B5C9CB1" w14:textId="77777777" w:rsidR="003E1013" w:rsidRPr="00654C3F" w:rsidRDefault="46C0516D">
            <w:pPr>
              <w:rPr>
                <w:rFonts w:ascii="Times New Roman" w:hAnsi="Times New Roman" w:cs="Times New Roman"/>
              </w:rPr>
            </w:pPr>
            <w:r w:rsidRPr="46C0516D">
              <w:rPr>
                <w:rFonts w:ascii="Times New Roman" w:hAnsi="Times New Roman" w:cs="Times New Roman"/>
              </w:rPr>
              <w:t>Stories about navigated patients who completed plan of cancer care</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3AF3FFDA" w14:textId="77777777" w:rsidR="003E1013" w:rsidRPr="00654C3F" w:rsidRDefault="46C0516D">
            <w:pPr>
              <w:rPr>
                <w:rFonts w:ascii="Times New Roman" w:hAnsi="Times New Roman" w:cs="Times New Roman"/>
              </w:rPr>
            </w:pPr>
            <w:r w:rsidRPr="46C0516D">
              <w:rPr>
                <w:rFonts w:ascii="Times New Roman" w:hAnsi="Times New Roman" w:cs="Times New Roman"/>
              </w:rPr>
              <w:t>PN success stories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3DAB27F6" w14:textId="77777777" w:rsidR="003E1013" w:rsidRPr="00654C3F" w:rsidRDefault="46C0516D">
            <w:pPr>
              <w:rPr>
                <w:rFonts w:ascii="Times New Roman" w:hAnsi="Times New Roman" w:cs="Times New Roman"/>
              </w:rPr>
            </w:pPr>
            <w:r w:rsidRPr="46C0516D">
              <w:rPr>
                <w:rFonts w:ascii="Times New Roman" w:hAnsi="Times New Roman" w:cs="Times New Roman"/>
              </w:rPr>
              <w:t>Monthly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tcPr>
          <w:p w14:paraId="6A28D312" w14:textId="77777777" w:rsidR="003E1013" w:rsidRPr="00654C3F" w:rsidRDefault="46C0516D">
            <w:pPr>
              <w:rPr>
                <w:rFonts w:ascii="Times New Roman" w:hAnsi="Times New Roman" w:cs="Times New Roman"/>
              </w:rPr>
            </w:pPr>
            <w:r w:rsidRPr="46C0516D">
              <w:rPr>
                <w:rFonts w:ascii="Times New Roman" w:hAnsi="Times New Roman" w:cs="Times New Roman"/>
              </w:rPr>
              <w:t>ACS PN team</w:t>
            </w:r>
          </w:p>
        </w:tc>
      </w:tr>
      <w:tr w:rsidR="003E1013" w:rsidRPr="00654C3F" w14:paraId="64C59038" w14:textId="77777777" w:rsidTr="004A24F0">
        <w:trPr>
          <w:trHeight w:val="213"/>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9EABB93" w14:textId="77777777" w:rsidR="003E1013" w:rsidRPr="00654C3F" w:rsidRDefault="46C0516D">
            <w:pPr>
              <w:rPr>
                <w:rFonts w:ascii="Times New Roman" w:hAnsi="Times New Roman" w:cs="Times New Roman"/>
              </w:rPr>
            </w:pPr>
            <w:r w:rsidRPr="46C0516D">
              <w:rPr>
                <w:rFonts w:ascii="Times New Roman" w:hAnsi="Times New Roman" w:cs="Times New Roman"/>
              </w:rPr>
              <w:t>GBCCP data accuracy rate (Goal: ≥98%), Timely GBCCP data submission rate (Goal: ≥75%), PN data accuracy rate (Goal: ≥95%), PN data completeness rate (Goal: ≥90%)</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D2AC5AE" w14:textId="77777777" w:rsidR="003E1013" w:rsidRPr="00654C3F" w:rsidRDefault="46C0516D">
            <w:pPr>
              <w:rPr>
                <w:rFonts w:ascii="Times New Roman" w:hAnsi="Times New Roman" w:cs="Times New Roman"/>
              </w:rPr>
            </w:pPr>
            <w:r w:rsidRPr="46C0516D">
              <w:rPr>
                <w:rFonts w:ascii="Times New Roman" w:hAnsi="Times New Roman" w:cs="Times New Roman"/>
                <w:lang w:val="pt-BR"/>
              </w:rPr>
              <w:t>Patient-level clinical data (MDEs)</w:t>
            </w:r>
            <w:r w:rsidRPr="46C0516D">
              <w:rPr>
                <w:rFonts w:ascii="Times New Roman" w:hAnsi="Times New Roman" w:cs="Times New Roman"/>
              </w:rPr>
              <w:t>, PN data error/completion reports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CEE5E6E" w14:textId="77777777" w:rsidR="003E1013" w:rsidRPr="00654C3F" w:rsidRDefault="46C0516D">
            <w:pPr>
              <w:rPr>
                <w:rFonts w:ascii="Times New Roman" w:hAnsi="Times New Roman" w:cs="Times New Roman"/>
              </w:rPr>
            </w:pPr>
            <w:r w:rsidRPr="46C0516D">
              <w:rPr>
                <w:rFonts w:ascii="Times New Roman" w:hAnsi="Times New Roman" w:cs="Times New Roman"/>
              </w:rPr>
              <w:t>Monthly   bi-annually 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FA980F8" w14:textId="77777777" w:rsidR="003E1013" w:rsidRPr="00654C3F" w:rsidRDefault="46C0516D">
            <w:pPr>
              <w:rPr>
                <w:rFonts w:ascii="Times New Roman" w:hAnsi="Times New Roman" w:cs="Times New Roman"/>
              </w:rPr>
            </w:pPr>
            <w:r w:rsidRPr="46C0516D">
              <w:rPr>
                <w:rFonts w:ascii="Times New Roman" w:hAnsi="Times New Roman" w:cs="Times New Roman"/>
              </w:rPr>
              <w:t>Program Data Manager, ACS PN Data Manager</w:t>
            </w:r>
          </w:p>
        </w:tc>
      </w:tr>
      <w:tr w:rsidR="003E1013" w:rsidRPr="00654C3F" w14:paraId="720F79EB" w14:textId="77777777" w:rsidTr="004A24F0">
        <w:trPr>
          <w:trHeight w:val="284"/>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A3AA44A" w14:textId="77777777" w:rsidR="003E1013" w:rsidRPr="00654C3F" w:rsidRDefault="46C0516D">
            <w:pPr>
              <w:rPr>
                <w:rFonts w:ascii="Times New Roman" w:hAnsi="Times New Roman" w:cs="Times New Roman"/>
              </w:rPr>
            </w:pPr>
            <w:r w:rsidRPr="46C0516D">
              <w:rPr>
                <w:rFonts w:ascii="Times New Roman" w:hAnsi="Times New Roman" w:cs="Times New Roman"/>
              </w:rPr>
              <w:t>% of women self-reporting receipt of breast cancer screening based on current guidelines; % of women self-reporting receipt of cervical cancer screening based on current guidelines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06BD6C99" w14:textId="77777777" w:rsidR="003E1013" w:rsidRPr="00654C3F" w:rsidRDefault="46C0516D">
            <w:pPr>
              <w:rPr>
                <w:rFonts w:ascii="Times New Roman" w:hAnsi="Times New Roman" w:cs="Times New Roman"/>
              </w:rPr>
            </w:pPr>
            <w:r w:rsidRPr="46C0516D">
              <w:rPr>
                <w:rFonts w:ascii="Times New Roman" w:hAnsi="Times New Roman" w:cs="Times New Roman"/>
              </w:rPr>
              <w:t>Behavioral Risk Factor Surveillance System data</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2BFBE886" w14:textId="77777777" w:rsidR="003E1013" w:rsidRPr="00654C3F" w:rsidRDefault="46C0516D">
            <w:pPr>
              <w:rPr>
                <w:rFonts w:ascii="Times New Roman" w:hAnsi="Times New Roman" w:cs="Times New Roman"/>
              </w:rPr>
            </w:pPr>
            <w:r w:rsidRPr="46C0516D">
              <w:rPr>
                <w:rFonts w:ascii="Times New Roman" w:hAnsi="Times New Roman" w:cs="Times New Roman"/>
              </w:rPr>
              <w:t>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7A142655" w14:textId="77777777" w:rsidR="003E1013" w:rsidRPr="00654C3F" w:rsidRDefault="46C0516D">
            <w:pPr>
              <w:rPr>
                <w:rFonts w:ascii="Times New Roman" w:hAnsi="Times New Roman" w:cs="Times New Roman"/>
              </w:rPr>
            </w:pPr>
            <w:r w:rsidRPr="46C0516D">
              <w:rPr>
                <w:rFonts w:ascii="Times New Roman" w:hAnsi="Times New Roman" w:cs="Times New Roman"/>
              </w:rPr>
              <w:t>Program Epidemiologist</w:t>
            </w:r>
          </w:p>
        </w:tc>
      </w:tr>
      <w:tr w:rsidR="003E1013" w:rsidRPr="00654C3F" w14:paraId="0A3D48D1" w14:textId="77777777" w:rsidTr="004A24F0">
        <w:trPr>
          <w:trHeight w:val="606"/>
        </w:trPr>
        <w:tc>
          <w:tcPr>
            <w:tcW w:w="88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56C53411" w14:textId="77777777" w:rsidR="003E1013" w:rsidRPr="00654C3F" w:rsidRDefault="46C0516D">
            <w:pPr>
              <w:rPr>
                <w:rFonts w:ascii="Times New Roman" w:hAnsi="Times New Roman" w:cs="Times New Roman"/>
              </w:rPr>
            </w:pPr>
            <w:r w:rsidRPr="46C0516D">
              <w:rPr>
                <w:rFonts w:ascii="Times New Roman" w:hAnsi="Times New Roman" w:cs="Times New Roman"/>
              </w:rPr>
              <w:t>Breast and cervical cancer incidence and mortality among targeted populations; Breast and cervical cancer incidence and mortality by race/ethnicity and region</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666B4837" w14:textId="77777777" w:rsidR="003E1013" w:rsidRPr="00654C3F" w:rsidRDefault="46C0516D">
            <w:pPr>
              <w:rPr>
                <w:rFonts w:ascii="Times New Roman" w:hAnsi="Times New Roman" w:cs="Times New Roman"/>
              </w:rPr>
            </w:pPr>
            <w:r w:rsidRPr="46C0516D">
              <w:rPr>
                <w:rFonts w:ascii="Times New Roman" w:hAnsi="Times New Roman" w:cs="Times New Roman"/>
              </w:rPr>
              <w:t>Cancer registry, cancer death clearance data</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3CBE503B" w14:textId="77777777" w:rsidR="003E1013" w:rsidRPr="00654C3F" w:rsidRDefault="46C0516D">
            <w:pPr>
              <w:rPr>
                <w:rFonts w:ascii="Times New Roman" w:hAnsi="Times New Roman" w:cs="Times New Roman"/>
              </w:rPr>
            </w:pPr>
            <w:r w:rsidRPr="46C0516D">
              <w:rPr>
                <w:rFonts w:ascii="Times New Roman" w:hAnsi="Times New Roman" w:cs="Times New Roman"/>
              </w:rPr>
              <w:t>Annually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21" w:type="dxa"/>
              <w:bottom w:w="0" w:type="dxa"/>
              <w:right w:w="21" w:type="dxa"/>
            </w:tcMar>
            <w:hideMark/>
          </w:tcPr>
          <w:p w14:paraId="6C18B0A3" w14:textId="77777777" w:rsidR="003E1013" w:rsidRPr="00654C3F" w:rsidRDefault="46C0516D">
            <w:pPr>
              <w:rPr>
                <w:rFonts w:ascii="Times New Roman" w:hAnsi="Times New Roman" w:cs="Times New Roman"/>
              </w:rPr>
            </w:pPr>
            <w:r w:rsidRPr="46C0516D">
              <w:rPr>
                <w:rFonts w:ascii="Times New Roman" w:hAnsi="Times New Roman" w:cs="Times New Roman"/>
              </w:rPr>
              <w:t>Program Epidemiologist</w:t>
            </w:r>
          </w:p>
        </w:tc>
      </w:tr>
    </w:tbl>
    <w:p w14:paraId="6C1F271B" w14:textId="77777777" w:rsidR="000675D9" w:rsidRDefault="46C0516D" w:rsidP="46C0516D">
      <w:pPr>
        <w:rPr>
          <w:rFonts w:ascii="Times New Roman" w:hAnsi="Times New Roman" w:cs="Times New Roman"/>
          <w:b/>
          <w:bCs/>
          <w:sz w:val="28"/>
          <w:szCs w:val="28"/>
        </w:rPr>
      </w:pPr>
      <w:r w:rsidRPr="46C0516D">
        <w:rPr>
          <w:rFonts w:ascii="Times New Roman" w:hAnsi="Times New Roman" w:cs="Times New Roman"/>
          <w:i/>
          <w:iCs/>
          <w:sz w:val="18"/>
          <w:szCs w:val="18"/>
        </w:rPr>
        <w:t xml:space="preserve">*Providers include the GDPH health districts, local health departments and other providers funded by the GBCCP (e.g., FQHCs, other health systems).                                                      </w:t>
      </w:r>
      <w:r w:rsidRPr="46C0516D">
        <w:rPr>
          <w:rFonts w:ascii="Sylfaen" w:hAnsi="Sylfaen" w:cs="Times New Roman"/>
          <w:i/>
          <w:iCs/>
          <w:sz w:val="18"/>
          <w:szCs w:val="18"/>
        </w:rPr>
        <w:t>§</w:t>
      </w:r>
      <w:r w:rsidRPr="46C0516D">
        <w:rPr>
          <w:rFonts w:ascii="Times New Roman" w:hAnsi="Times New Roman" w:cs="Times New Roman"/>
          <w:i/>
          <w:iCs/>
          <w:sz w:val="18"/>
          <w:szCs w:val="18"/>
        </w:rPr>
        <w:t>Providers include the GDPH health districts, local health departments and other providers funded by the GBCCP, except for new partner health systems that implement EBIs. The GBCCP will assess health systems more rigorously by conducting baseline health system assessment interview, reviewing health system data, and collecting clinic-level data.</w:t>
      </w:r>
    </w:p>
    <w:p w14:paraId="022C24F5" w14:textId="77777777" w:rsidR="00F939C5" w:rsidRDefault="00F939C5" w:rsidP="00A73C47">
      <w:pPr>
        <w:rPr>
          <w:rFonts w:ascii="Times New Roman" w:hAnsi="Times New Roman" w:cs="Times New Roman"/>
          <w:b/>
          <w:sz w:val="28"/>
        </w:rPr>
      </w:pPr>
    </w:p>
    <w:p w14:paraId="72927F14" w14:textId="77777777" w:rsidR="00F939C5" w:rsidRDefault="00F939C5" w:rsidP="00A73C47">
      <w:pPr>
        <w:rPr>
          <w:rFonts w:ascii="Times New Roman" w:hAnsi="Times New Roman" w:cs="Times New Roman"/>
          <w:b/>
          <w:sz w:val="28"/>
        </w:rPr>
      </w:pPr>
    </w:p>
    <w:p w14:paraId="79220552" w14:textId="59C0A328" w:rsidR="00262B70" w:rsidRPr="0009673C" w:rsidRDefault="00262B70" w:rsidP="46C0516D">
      <w:pPr>
        <w:shd w:val="clear" w:color="auto" w:fill="FFFFFF" w:themeFill="background1"/>
        <w:spacing w:before="100" w:beforeAutospacing="1" w:after="100" w:afterAutospacing="1" w:line="375" w:lineRule="atLeast"/>
        <w:rPr>
          <w:rFonts w:ascii="Times New Roman" w:hAnsi="Times New Roman" w:cs="Times New Roman"/>
          <w:sz w:val="24"/>
          <w:szCs w:val="24"/>
        </w:rPr>
      </w:pPr>
      <w:r w:rsidRPr="0009673C">
        <w:rPr>
          <w:rFonts w:ascii="Times New Roman" w:hAnsi="Times New Roman" w:cs="Times New Roman"/>
          <w:sz w:val="24"/>
          <w:szCs w:val="24"/>
        </w:rPr>
        <w:lastRenderedPageBreak/>
        <w:t xml:space="preserve">Data sources, data standards and plans for storage, access, archival and preservation are </w:t>
      </w:r>
      <w:r w:rsidR="00911727" w:rsidRPr="0009673C">
        <w:rPr>
          <w:rFonts w:ascii="Times New Roman" w:hAnsi="Times New Roman" w:cs="Times New Roman"/>
          <w:sz w:val="24"/>
          <w:szCs w:val="24"/>
        </w:rPr>
        <w:t>summarized</w:t>
      </w:r>
      <w:r w:rsidRPr="0009673C">
        <w:rPr>
          <w:rFonts w:ascii="Times New Roman" w:hAnsi="Times New Roman" w:cs="Times New Roman"/>
          <w:sz w:val="24"/>
          <w:szCs w:val="24"/>
        </w:rPr>
        <w:t xml:space="preserve"> in </w:t>
      </w:r>
      <w:r w:rsidRPr="46C0516D">
        <w:rPr>
          <w:rFonts w:ascii="Times New Roman" w:hAnsi="Times New Roman" w:cs="Times New Roman"/>
          <w:b/>
          <w:bCs/>
          <w:sz w:val="24"/>
          <w:szCs w:val="24"/>
        </w:rPr>
        <w:t xml:space="preserve">Table </w:t>
      </w:r>
      <w:r w:rsidR="00580232">
        <w:rPr>
          <w:rFonts w:ascii="Times New Roman" w:hAnsi="Times New Roman" w:cs="Times New Roman"/>
          <w:b/>
          <w:bCs/>
          <w:sz w:val="24"/>
          <w:szCs w:val="24"/>
        </w:rPr>
        <w:t>7</w:t>
      </w:r>
      <w:r w:rsidRPr="0009673C">
        <w:rPr>
          <w:rFonts w:ascii="Times New Roman" w:hAnsi="Times New Roman" w:cs="Times New Roman"/>
          <w:sz w:val="24"/>
          <w:szCs w:val="24"/>
        </w:rPr>
        <w:t xml:space="preserve">. </w:t>
      </w:r>
      <w:r w:rsidRPr="0009673C">
        <w:rPr>
          <w:rFonts w:ascii="Times New Roman" w:eastAsia="Times New Roman" w:hAnsi="Times New Roman" w:cs="Times New Roman"/>
          <w:sz w:val="24"/>
          <w:szCs w:val="24"/>
        </w:rPr>
        <w:t xml:space="preserve">All released data will have accompanying data dictionary and appropriate documentation that describes the data collection method and potential limitations for usage of the data. </w:t>
      </w:r>
      <w:r w:rsidRPr="0009673C">
        <w:rPr>
          <w:rFonts w:ascii="Times New Roman" w:hAnsi="Times New Roman" w:cs="Times New Roman"/>
          <w:color w:val="000000"/>
          <w:sz w:val="24"/>
          <w:szCs w:val="24"/>
          <w:shd w:val="clear" w:color="auto" w:fill="FFFFFF"/>
        </w:rPr>
        <w:t>For public use</w:t>
      </w:r>
      <w:r w:rsidR="00CF2FED">
        <w:rPr>
          <w:rFonts w:ascii="Times New Roman" w:hAnsi="Times New Roman" w:cs="Times New Roman"/>
          <w:color w:val="000000"/>
          <w:sz w:val="24"/>
          <w:szCs w:val="24"/>
          <w:shd w:val="clear" w:color="auto" w:fill="FFFFFF"/>
        </w:rPr>
        <w:t>,</w:t>
      </w:r>
      <w:r w:rsidRPr="0009673C">
        <w:rPr>
          <w:rFonts w:ascii="Times New Roman" w:hAnsi="Times New Roman" w:cs="Times New Roman"/>
          <w:color w:val="000000"/>
          <w:sz w:val="24"/>
          <w:szCs w:val="24"/>
          <w:shd w:val="clear" w:color="auto" w:fill="FFFFFF"/>
        </w:rPr>
        <w:t xml:space="preserve"> de-identified</w:t>
      </w:r>
      <w:r w:rsidRPr="0009673C">
        <w:rPr>
          <w:rFonts w:ascii="Times New Roman" w:hAnsi="Times New Roman" w:cs="Times New Roman"/>
          <w:sz w:val="24"/>
          <w:szCs w:val="24"/>
          <w:shd w:val="clear" w:color="auto" w:fill="FFFFFF"/>
        </w:rPr>
        <w:t xml:space="preserve"> datasets, data dictionary</w:t>
      </w:r>
      <w:r w:rsidRPr="0009673C">
        <w:rPr>
          <w:rFonts w:ascii="Times New Roman" w:hAnsi="Times New Roman" w:cs="Times New Roman"/>
          <w:color w:val="000000"/>
          <w:sz w:val="24"/>
          <w:szCs w:val="24"/>
          <w:shd w:val="clear" w:color="auto" w:fill="FFFFFF"/>
        </w:rPr>
        <w:t xml:space="preserve"> and </w:t>
      </w:r>
      <w:r w:rsidRPr="0009673C">
        <w:rPr>
          <w:rFonts w:ascii="Times New Roman" w:hAnsi="Times New Roman" w:cs="Times New Roman"/>
          <w:sz w:val="24"/>
          <w:szCs w:val="24"/>
          <w:shd w:val="clear" w:color="auto" w:fill="FFFFFF"/>
        </w:rPr>
        <w:t>relevant</w:t>
      </w:r>
      <w:r w:rsidRPr="0009673C">
        <w:rPr>
          <w:rFonts w:ascii="Times New Roman" w:hAnsi="Times New Roman" w:cs="Times New Roman"/>
          <w:color w:val="000000"/>
          <w:sz w:val="24"/>
          <w:szCs w:val="24"/>
          <w:shd w:val="clear" w:color="auto" w:fill="FFFFFF"/>
        </w:rPr>
        <w:t xml:space="preserve"> documentation </w:t>
      </w:r>
      <w:r w:rsidRPr="0009673C">
        <w:rPr>
          <w:rFonts w:ascii="Times New Roman" w:hAnsi="Times New Roman" w:cs="Times New Roman"/>
          <w:sz w:val="24"/>
          <w:szCs w:val="24"/>
          <w:shd w:val="clear" w:color="auto" w:fill="FFFFFF"/>
        </w:rPr>
        <w:t>will be</w:t>
      </w:r>
      <w:r w:rsidRPr="0009673C">
        <w:rPr>
          <w:rFonts w:ascii="Times New Roman" w:hAnsi="Times New Roman" w:cs="Times New Roman"/>
          <w:color w:val="000000"/>
          <w:sz w:val="24"/>
          <w:szCs w:val="24"/>
          <w:shd w:val="clear" w:color="auto" w:fill="FFFFFF"/>
        </w:rPr>
        <w:t xml:space="preserve"> </w:t>
      </w:r>
      <w:r w:rsidRPr="0009673C">
        <w:rPr>
          <w:rFonts w:ascii="Times New Roman" w:hAnsi="Times New Roman" w:cs="Times New Roman"/>
          <w:sz w:val="24"/>
          <w:szCs w:val="24"/>
          <w:shd w:val="clear" w:color="auto" w:fill="FFFFFF"/>
        </w:rPr>
        <w:t>saved</w:t>
      </w:r>
      <w:r w:rsidRPr="0009673C">
        <w:rPr>
          <w:rFonts w:ascii="Times New Roman" w:hAnsi="Times New Roman" w:cs="Times New Roman"/>
          <w:color w:val="000000"/>
          <w:sz w:val="24"/>
          <w:szCs w:val="24"/>
          <w:shd w:val="clear" w:color="auto" w:fill="FFFFFF"/>
        </w:rPr>
        <w:t xml:space="preserve"> in </w:t>
      </w:r>
      <w:r w:rsidRPr="0009673C">
        <w:rPr>
          <w:rFonts w:ascii="Times New Roman" w:hAnsi="Times New Roman" w:cs="Times New Roman"/>
          <w:sz w:val="24"/>
          <w:szCs w:val="24"/>
          <w:shd w:val="clear" w:color="auto" w:fill="FFFFFF"/>
        </w:rPr>
        <w:t>the</w:t>
      </w:r>
      <w:r w:rsidRPr="0009673C">
        <w:rPr>
          <w:rFonts w:ascii="Times New Roman" w:hAnsi="Times New Roman" w:cs="Times New Roman"/>
          <w:color w:val="000000"/>
          <w:sz w:val="24"/>
          <w:szCs w:val="24"/>
          <w:shd w:val="clear" w:color="auto" w:fill="FFFFFF"/>
        </w:rPr>
        <w:t xml:space="preserve"> </w:t>
      </w:r>
      <w:r w:rsidRPr="0009673C">
        <w:rPr>
          <w:rFonts w:ascii="Times New Roman" w:hAnsi="Times New Roman" w:cs="Times New Roman"/>
          <w:sz w:val="24"/>
          <w:szCs w:val="24"/>
          <w:shd w:val="clear" w:color="auto" w:fill="FFFFFF"/>
        </w:rPr>
        <w:t xml:space="preserve">GDPH file server </w:t>
      </w:r>
      <w:r w:rsidRPr="0009673C">
        <w:rPr>
          <w:rFonts w:ascii="Times New Roman" w:hAnsi="Times New Roman" w:cs="Times New Roman"/>
          <w:color w:val="000000"/>
          <w:sz w:val="24"/>
          <w:szCs w:val="24"/>
          <w:shd w:val="clear" w:color="auto" w:fill="FFFFFF"/>
        </w:rPr>
        <w:t xml:space="preserve">to provide access to the data. Data that cannot be de-identified </w:t>
      </w:r>
      <w:r w:rsidRPr="0009673C">
        <w:rPr>
          <w:rFonts w:ascii="Times New Roman" w:hAnsi="Times New Roman" w:cs="Times New Roman"/>
          <w:sz w:val="24"/>
          <w:szCs w:val="24"/>
          <w:shd w:val="clear" w:color="auto" w:fill="FFFFFF"/>
        </w:rPr>
        <w:t>will</w:t>
      </w:r>
      <w:r w:rsidRPr="0009673C">
        <w:rPr>
          <w:rFonts w:ascii="Times New Roman" w:hAnsi="Times New Roman" w:cs="Times New Roman"/>
          <w:color w:val="000000"/>
          <w:sz w:val="24"/>
          <w:szCs w:val="24"/>
          <w:shd w:val="clear" w:color="auto" w:fill="FFFFFF"/>
        </w:rPr>
        <w:t xml:space="preserve"> be provided on request under a data-use agreement.</w:t>
      </w:r>
    </w:p>
    <w:p w14:paraId="293310A7" w14:textId="77777777" w:rsidR="002A4A38" w:rsidRPr="0009673C" w:rsidRDefault="002A4A38" w:rsidP="002A4A38">
      <w:pPr>
        <w:jc w:val="both"/>
        <w:rPr>
          <w:rFonts w:ascii="Times New Roman" w:hAnsi="Times New Roman" w:cs="Times New Roman"/>
          <w:sz w:val="24"/>
          <w:szCs w:val="24"/>
        </w:rPr>
      </w:pPr>
    </w:p>
    <w:p w14:paraId="2712A5DE" w14:textId="4E40240D" w:rsidR="002A4A38" w:rsidRPr="0009673C" w:rsidRDefault="46C0516D" w:rsidP="46C0516D">
      <w:pPr>
        <w:jc w:val="both"/>
        <w:rPr>
          <w:rFonts w:ascii="Times New Roman" w:hAnsi="Times New Roman" w:cs="Times New Roman"/>
          <w:sz w:val="24"/>
          <w:szCs w:val="24"/>
        </w:rPr>
      </w:pPr>
      <w:r w:rsidRPr="46C0516D">
        <w:rPr>
          <w:rFonts w:ascii="Times New Roman" w:eastAsia="Times New Roman" w:hAnsi="Times New Roman" w:cs="Times New Roman"/>
          <w:b/>
          <w:bCs/>
          <w:sz w:val="24"/>
          <w:szCs w:val="24"/>
        </w:rPr>
        <w:t xml:space="preserve">Table </w:t>
      </w:r>
      <w:r w:rsidR="00580232">
        <w:rPr>
          <w:rFonts w:ascii="Times New Roman" w:eastAsia="Times New Roman" w:hAnsi="Times New Roman" w:cs="Times New Roman"/>
          <w:b/>
          <w:bCs/>
          <w:sz w:val="24"/>
          <w:szCs w:val="24"/>
        </w:rPr>
        <w:t>7</w:t>
      </w:r>
      <w:r w:rsidRPr="46C0516D">
        <w:rPr>
          <w:rFonts w:ascii="Times New Roman" w:eastAsia="Times New Roman" w:hAnsi="Times New Roman" w:cs="Times New Roman"/>
          <w:b/>
          <w:bCs/>
          <w:sz w:val="24"/>
          <w:szCs w:val="24"/>
        </w:rPr>
        <w:t xml:space="preserve">. </w:t>
      </w:r>
      <w:r w:rsidRPr="46C0516D">
        <w:rPr>
          <w:rFonts w:ascii="Times New Roman" w:eastAsia="Times New Roman" w:hAnsi="Times New Roman" w:cs="Times New Roman"/>
          <w:sz w:val="24"/>
          <w:szCs w:val="24"/>
        </w:rPr>
        <w:t xml:space="preserve">Data </w:t>
      </w:r>
      <w:r w:rsidR="00CF2FED">
        <w:rPr>
          <w:rFonts w:ascii="Times New Roman" w:eastAsia="Times New Roman" w:hAnsi="Times New Roman" w:cs="Times New Roman"/>
          <w:sz w:val="24"/>
          <w:szCs w:val="24"/>
        </w:rPr>
        <w:t>M</w:t>
      </w:r>
      <w:r w:rsidRPr="46C0516D">
        <w:rPr>
          <w:rFonts w:ascii="Times New Roman" w:eastAsia="Times New Roman" w:hAnsi="Times New Roman" w:cs="Times New Roman"/>
          <w:sz w:val="24"/>
          <w:szCs w:val="24"/>
        </w:rPr>
        <w:t xml:space="preserve">anagement </w:t>
      </w:r>
      <w:r w:rsidR="00CF2FED">
        <w:rPr>
          <w:rFonts w:ascii="Times New Roman" w:eastAsia="Times New Roman" w:hAnsi="Times New Roman" w:cs="Times New Roman"/>
          <w:sz w:val="24"/>
          <w:szCs w:val="24"/>
        </w:rPr>
        <w:t>P</w:t>
      </w:r>
      <w:r w:rsidRPr="46C0516D">
        <w:rPr>
          <w:rFonts w:ascii="Times New Roman" w:eastAsia="Times New Roman" w:hAnsi="Times New Roman" w:cs="Times New Roman"/>
          <w:sz w:val="24"/>
          <w:szCs w:val="24"/>
        </w:rPr>
        <w:t>lan</w:t>
      </w:r>
    </w:p>
    <w:tbl>
      <w:tblPr>
        <w:tblStyle w:val="TableGrid"/>
        <w:tblpPr w:leftFromText="180" w:rightFromText="180" w:vertAnchor="text" w:horzAnchor="margin" w:tblpXSpec="center" w:tblpY="62"/>
        <w:tblW w:w="12880" w:type="dxa"/>
        <w:tblLayout w:type="fixed"/>
        <w:tblLook w:val="04A0" w:firstRow="1" w:lastRow="0" w:firstColumn="1" w:lastColumn="0" w:noHBand="0" w:noVBand="1"/>
      </w:tblPr>
      <w:tblGrid>
        <w:gridCol w:w="3235"/>
        <w:gridCol w:w="1980"/>
        <w:gridCol w:w="3870"/>
        <w:gridCol w:w="1725"/>
        <w:gridCol w:w="2070"/>
      </w:tblGrid>
      <w:tr w:rsidR="002A4A38" w:rsidRPr="0009673C" w14:paraId="321A2EE1" w14:textId="77777777" w:rsidTr="004A24F0">
        <w:trPr>
          <w:trHeight w:val="890"/>
        </w:trPr>
        <w:tc>
          <w:tcPr>
            <w:tcW w:w="3235" w:type="dxa"/>
            <w:shd w:val="clear" w:color="auto" w:fill="C00000"/>
            <w:vAlign w:val="center"/>
          </w:tcPr>
          <w:p w14:paraId="11720F44" w14:textId="77777777" w:rsidR="002A4A38" w:rsidRPr="0009673C" w:rsidRDefault="46C0516D" w:rsidP="00875F6D">
            <w:pPr>
              <w:jc w:val="center"/>
              <w:rPr>
                <w:rFonts w:ascii="Times New Roman" w:eastAsia="Times New Roman" w:hAnsi="Times New Roman" w:cs="Times New Roman"/>
                <w:b/>
                <w:bCs/>
                <w:sz w:val="24"/>
                <w:szCs w:val="24"/>
              </w:rPr>
            </w:pPr>
            <w:r w:rsidRPr="46C0516D">
              <w:rPr>
                <w:rFonts w:ascii="Times New Roman" w:eastAsia="Times New Roman" w:hAnsi="Times New Roman" w:cs="Times New Roman"/>
                <w:b/>
                <w:bCs/>
                <w:sz w:val="24"/>
                <w:szCs w:val="24"/>
              </w:rPr>
              <w:t>Data Sources</w:t>
            </w:r>
          </w:p>
        </w:tc>
        <w:tc>
          <w:tcPr>
            <w:tcW w:w="1980" w:type="dxa"/>
            <w:shd w:val="clear" w:color="auto" w:fill="C00000"/>
            <w:vAlign w:val="center"/>
          </w:tcPr>
          <w:p w14:paraId="5FC06078" w14:textId="77777777" w:rsidR="002A4A38" w:rsidRPr="0009673C" w:rsidRDefault="46C0516D" w:rsidP="002D0E14">
            <w:pPr>
              <w:jc w:val="center"/>
              <w:rPr>
                <w:rFonts w:ascii="Times New Roman" w:eastAsia="Times New Roman" w:hAnsi="Times New Roman" w:cs="Times New Roman"/>
                <w:b/>
                <w:bCs/>
                <w:sz w:val="24"/>
                <w:szCs w:val="24"/>
              </w:rPr>
            </w:pPr>
            <w:r w:rsidRPr="46C0516D">
              <w:rPr>
                <w:rFonts w:ascii="Times New Roman" w:hAnsi="Times New Roman" w:cs="Times New Roman"/>
                <w:b/>
                <w:bCs/>
                <w:sz w:val="24"/>
                <w:szCs w:val="24"/>
              </w:rPr>
              <w:t>Standards</w:t>
            </w:r>
          </w:p>
        </w:tc>
        <w:tc>
          <w:tcPr>
            <w:tcW w:w="3870" w:type="dxa"/>
            <w:shd w:val="clear" w:color="auto" w:fill="C00000"/>
            <w:vAlign w:val="center"/>
          </w:tcPr>
          <w:p w14:paraId="7241C158" w14:textId="77777777" w:rsidR="002A4A38" w:rsidRPr="0009673C" w:rsidRDefault="46C0516D" w:rsidP="002C5A1F">
            <w:pPr>
              <w:jc w:val="center"/>
              <w:rPr>
                <w:rFonts w:ascii="Times New Roman" w:eastAsia="Times New Roman" w:hAnsi="Times New Roman" w:cs="Times New Roman"/>
                <w:b/>
                <w:bCs/>
                <w:sz w:val="24"/>
                <w:szCs w:val="24"/>
              </w:rPr>
            </w:pPr>
            <w:r w:rsidRPr="46C0516D">
              <w:rPr>
                <w:rFonts w:ascii="Times New Roman" w:eastAsia="Times New Roman" w:hAnsi="Times New Roman" w:cs="Times New Roman"/>
                <w:b/>
                <w:bCs/>
                <w:sz w:val="24"/>
                <w:szCs w:val="24"/>
              </w:rPr>
              <w:t>Storage</w:t>
            </w:r>
          </w:p>
        </w:tc>
        <w:tc>
          <w:tcPr>
            <w:tcW w:w="1725" w:type="dxa"/>
            <w:shd w:val="clear" w:color="auto" w:fill="C00000"/>
            <w:vAlign w:val="center"/>
          </w:tcPr>
          <w:p w14:paraId="5FA3406F" w14:textId="77777777" w:rsidR="002A4A38" w:rsidRPr="0009673C" w:rsidRDefault="46C0516D" w:rsidP="004A24F0">
            <w:pPr>
              <w:jc w:val="center"/>
              <w:rPr>
                <w:rFonts w:ascii="Times New Roman" w:eastAsia="Times New Roman" w:hAnsi="Times New Roman" w:cs="Times New Roman"/>
                <w:b/>
                <w:bCs/>
                <w:sz w:val="24"/>
                <w:szCs w:val="24"/>
              </w:rPr>
            </w:pPr>
            <w:r w:rsidRPr="46C0516D">
              <w:rPr>
                <w:rFonts w:ascii="Times New Roman" w:eastAsia="Times New Roman" w:hAnsi="Times New Roman" w:cs="Times New Roman"/>
                <w:b/>
                <w:bCs/>
                <w:sz w:val="24"/>
                <w:szCs w:val="24"/>
              </w:rPr>
              <w:t>Access</w:t>
            </w:r>
          </w:p>
        </w:tc>
        <w:tc>
          <w:tcPr>
            <w:tcW w:w="2070" w:type="dxa"/>
            <w:shd w:val="clear" w:color="auto" w:fill="C00000"/>
            <w:vAlign w:val="center"/>
          </w:tcPr>
          <w:p w14:paraId="14EBB8B8" w14:textId="59A8B49D" w:rsidR="002A4A38" w:rsidRPr="0009673C" w:rsidRDefault="46C0516D" w:rsidP="004A24F0">
            <w:pPr>
              <w:jc w:val="center"/>
              <w:rPr>
                <w:rFonts w:ascii="Times New Roman" w:eastAsia="Times New Roman" w:hAnsi="Times New Roman" w:cs="Times New Roman"/>
                <w:b/>
                <w:bCs/>
                <w:sz w:val="24"/>
                <w:szCs w:val="24"/>
              </w:rPr>
            </w:pPr>
            <w:r w:rsidRPr="46C0516D">
              <w:rPr>
                <w:rFonts w:ascii="Times New Roman" w:eastAsia="Times New Roman" w:hAnsi="Times New Roman" w:cs="Times New Roman"/>
                <w:b/>
                <w:bCs/>
                <w:sz w:val="24"/>
                <w:szCs w:val="24"/>
              </w:rPr>
              <w:t>Archival and Preservation Plan</w:t>
            </w:r>
          </w:p>
        </w:tc>
      </w:tr>
      <w:tr w:rsidR="002A4A38" w:rsidRPr="0009673C" w14:paraId="2A2566E7" w14:textId="77777777" w:rsidTr="004A24F0">
        <w:trPr>
          <w:trHeight w:val="80"/>
        </w:trPr>
        <w:tc>
          <w:tcPr>
            <w:tcW w:w="3235" w:type="dxa"/>
            <w:shd w:val="clear" w:color="auto" w:fill="auto"/>
          </w:tcPr>
          <w:p w14:paraId="318544E2" w14:textId="77777777" w:rsidR="002A4A38" w:rsidRPr="0009673C" w:rsidRDefault="46C0516D" w:rsidP="004A24F0">
            <w:pPr>
              <w:autoSpaceDE w:val="0"/>
              <w:autoSpaceDN w:val="0"/>
              <w:adjustRightInd w:val="0"/>
              <w:rPr>
                <w:rFonts w:ascii="Times New Roman" w:hAnsi="Times New Roman" w:cs="Times New Roman"/>
                <w:sz w:val="24"/>
                <w:szCs w:val="24"/>
              </w:rPr>
            </w:pPr>
            <w:r w:rsidRPr="46C0516D">
              <w:rPr>
                <w:rFonts w:ascii="Times New Roman" w:eastAsia="Times New Roman" w:hAnsi="Times New Roman" w:cs="Times New Roman"/>
                <w:sz w:val="24"/>
                <w:szCs w:val="24"/>
              </w:rPr>
              <w:t>NBCCEDP Minimum Data Elements (MDEs), patient-level clinical data from providers</w:t>
            </w:r>
          </w:p>
        </w:tc>
        <w:tc>
          <w:tcPr>
            <w:tcW w:w="1980" w:type="dxa"/>
            <w:shd w:val="clear" w:color="auto" w:fill="auto"/>
          </w:tcPr>
          <w:p w14:paraId="60B04F17" w14:textId="77777777" w:rsidR="002A4A38" w:rsidRPr="0009673C" w:rsidRDefault="46C0516D" w:rsidP="004A24F0">
            <w:pPr>
              <w:rPr>
                <w:rFonts w:ascii="Times New Roman" w:hAnsi="Times New Roman" w:cs="Times New Roman"/>
                <w:sz w:val="24"/>
                <w:szCs w:val="24"/>
              </w:rPr>
            </w:pPr>
            <w:r w:rsidRPr="46C0516D">
              <w:rPr>
                <w:rFonts w:ascii="Times New Roman" w:hAnsi="Times New Roman" w:cs="Times New Roman"/>
                <w:sz w:val="24"/>
                <w:szCs w:val="24"/>
              </w:rPr>
              <w:t>MDE definition and data quality indicators</w:t>
            </w:r>
          </w:p>
        </w:tc>
        <w:tc>
          <w:tcPr>
            <w:tcW w:w="3870" w:type="dxa"/>
            <w:shd w:val="clear" w:color="auto" w:fill="auto"/>
          </w:tcPr>
          <w:p w14:paraId="5BD2013E" w14:textId="4844EB49"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Stored in the GDPH file server in compliance with HIPAA regulations.</w:t>
            </w:r>
          </w:p>
        </w:tc>
        <w:tc>
          <w:tcPr>
            <w:tcW w:w="1725" w:type="dxa"/>
            <w:vMerge w:val="restart"/>
          </w:tcPr>
          <w:p w14:paraId="22868064"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The GBCCP database can be accessed by the GBCCP state staff only. Aggregated data reports are shared with the program staff at all levels. </w:t>
            </w:r>
          </w:p>
        </w:tc>
        <w:tc>
          <w:tcPr>
            <w:tcW w:w="2070" w:type="dxa"/>
            <w:vMerge w:val="restart"/>
            <w:shd w:val="clear" w:color="auto" w:fill="auto"/>
          </w:tcPr>
          <w:p w14:paraId="1CF84024"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Electronic records: stored in th</w:t>
            </w:r>
            <w:r w:rsidR="004C6703">
              <w:rPr>
                <w:rFonts w:ascii="Times New Roman" w:eastAsia="Times New Roman" w:hAnsi="Times New Roman" w:cs="Times New Roman"/>
                <w:sz w:val="24"/>
                <w:szCs w:val="24"/>
              </w:rPr>
              <w:t>e GDPH file server indefinitely</w:t>
            </w:r>
          </w:p>
          <w:p w14:paraId="7AC16750" w14:textId="77777777" w:rsidR="002A4A38" w:rsidRPr="0009673C" w:rsidRDefault="002A4A38" w:rsidP="004A24F0">
            <w:pPr>
              <w:rPr>
                <w:rFonts w:ascii="Times New Roman" w:eastAsia="Times New Roman" w:hAnsi="Times New Roman" w:cs="Times New Roman"/>
                <w:sz w:val="24"/>
                <w:szCs w:val="24"/>
              </w:rPr>
            </w:pPr>
          </w:p>
          <w:p w14:paraId="68A557C7"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Paper records: stored in the state office for 3 years, and stored in the s</w:t>
            </w:r>
            <w:r w:rsidR="004C6703">
              <w:rPr>
                <w:rFonts w:ascii="Times New Roman" w:eastAsia="Times New Roman" w:hAnsi="Times New Roman" w:cs="Times New Roman"/>
                <w:sz w:val="24"/>
                <w:szCs w:val="24"/>
              </w:rPr>
              <w:t>tate archive center for 2 years</w:t>
            </w:r>
            <w:r w:rsidRPr="46C0516D">
              <w:rPr>
                <w:rFonts w:ascii="Times New Roman" w:eastAsia="Times New Roman" w:hAnsi="Times New Roman" w:cs="Times New Roman"/>
                <w:sz w:val="24"/>
                <w:szCs w:val="24"/>
              </w:rPr>
              <w:t xml:space="preserve"> </w:t>
            </w:r>
          </w:p>
        </w:tc>
      </w:tr>
      <w:tr w:rsidR="002A4A38" w:rsidRPr="0009673C" w14:paraId="2B89BFF6" w14:textId="77777777" w:rsidTr="004A24F0">
        <w:trPr>
          <w:trHeight w:val="335"/>
        </w:trPr>
        <w:tc>
          <w:tcPr>
            <w:tcW w:w="3235" w:type="dxa"/>
            <w:shd w:val="clear" w:color="auto" w:fill="auto"/>
          </w:tcPr>
          <w:p w14:paraId="77E97E30" w14:textId="77777777" w:rsidR="002A4A38" w:rsidRPr="0009673C" w:rsidRDefault="46C0516D" w:rsidP="004A24F0">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 xml:space="preserve">Pre- and post-test survey for Women’s Health Exam (WHE) trainings and WHE refresher trainings, provider assessment survey, health system assessment interview </w:t>
            </w:r>
          </w:p>
        </w:tc>
        <w:tc>
          <w:tcPr>
            <w:tcW w:w="1980" w:type="dxa"/>
            <w:shd w:val="clear" w:color="auto" w:fill="auto"/>
          </w:tcPr>
          <w:p w14:paraId="539AE236" w14:textId="77777777" w:rsidR="002A4A38" w:rsidRPr="0009673C" w:rsidRDefault="46C0516D" w:rsidP="004A24F0">
            <w:pPr>
              <w:rPr>
                <w:rFonts w:ascii="Times New Roman" w:hAnsi="Times New Roman" w:cs="Times New Roman"/>
                <w:sz w:val="24"/>
                <w:szCs w:val="24"/>
              </w:rPr>
            </w:pPr>
            <w:r w:rsidRPr="46C0516D">
              <w:rPr>
                <w:rFonts w:ascii="Times New Roman" w:hAnsi="Times New Roman" w:cs="Times New Roman"/>
                <w:sz w:val="24"/>
                <w:szCs w:val="24"/>
              </w:rPr>
              <w:t>Data dictionary created by the GBCCP evaluator</w:t>
            </w:r>
          </w:p>
        </w:tc>
        <w:tc>
          <w:tcPr>
            <w:tcW w:w="3870" w:type="dxa"/>
            <w:shd w:val="clear" w:color="auto" w:fill="auto"/>
          </w:tcPr>
          <w:p w14:paraId="77E5054F"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Stored in the GDPH file server in co</w:t>
            </w:r>
            <w:r w:rsidR="004C6703">
              <w:rPr>
                <w:rFonts w:ascii="Times New Roman" w:eastAsia="Times New Roman" w:hAnsi="Times New Roman" w:cs="Times New Roman"/>
                <w:sz w:val="24"/>
                <w:szCs w:val="24"/>
              </w:rPr>
              <w:t>mpliance with HIPAA regulations</w:t>
            </w:r>
          </w:p>
          <w:p w14:paraId="2809A3C8"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All survey and interview data will have participant names and contact information removed, with a unique identifier allowing linkage if the need arises while maintaining confidentiality. </w:t>
            </w:r>
          </w:p>
        </w:tc>
        <w:tc>
          <w:tcPr>
            <w:tcW w:w="1725" w:type="dxa"/>
            <w:vMerge/>
          </w:tcPr>
          <w:p w14:paraId="14DD01B5" w14:textId="77777777" w:rsidR="002A4A38" w:rsidRPr="0009673C" w:rsidRDefault="002A4A38" w:rsidP="004A24F0">
            <w:pPr>
              <w:rPr>
                <w:rFonts w:ascii="Times New Roman" w:eastAsia="Times New Roman" w:hAnsi="Times New Roman" w:cs="Times New Roman"/>
                <w:sz w:val="24"/>
                <w:szCs w:val="24"/>
              </w:rPr>
            </w:pPr>
          </w:p>
        </w:tc>
        <w:tc>
          <w:tcPr>
            <w:tcW w:w="2070" w:type="dxa"/>
            <w:vMerge/>
            <w:shd w:val="clear" w:color="auto" w:fill="auto"/>
          </w:tcPr>
          <w:p w14:paraId="7D972C41" w14:textId="77777777" w:rsidR="002A4A38" w:rsidRPr="0009673C" w:rsidRDefault="002A4A38" w:rsidP="004A24F0">
            <w:pPr>
              <w:rPr>
                <w:rFonts w:ascii="Times New Roman" w:eastAsia="Times New Roman" w:hAnsi="Times New Roman" w:cs="Times New Roman"/>
                <w:sz w:val="24"/>
                <w:szCs w:val="24"/>
              </w:rPr>
            </w:pPr>
          </w:p>
        </w:tc>
      </w:tr>
      <w:tr w:rsidR="002A4A38" w:rsidRPr="0009673C" w14:paraId="1DE0CD4E" w14:textId="77777777" w:rsidTr="004A24F0">
        <w:trPr>
          <w:trHeight w:val="335"/>
        </w:trPr>
        <w:tc>
          <w:tcPr>
            <w:tcW w:w="3235" w:type="dxa"/>
            <w:shd w:val="clear" w:color="auto" w:fill="auto"/>
          </w:tcPr>
          <w:p w14:paraId="5E960E11" w14:textId="77777777" w:rsidR="002A4A38" w:rsidRPr="0009673C" w:rsidRDefault="46C0516D" w:rsidP="004A24F0">
            <w:pPr>
              <w:autoSpaceDE w:val="0"/>
              <w:autoSpaceDN w:val="0"/>
              <w:adjustRightInd w:val="0"/>
              <w:rPr>
                <w:rFonts w:ascii="Times New Roman" w:hAnsi="Times New Roman" w:cs="Times New Roman"/>
                <w:sz w:val="24"/>
                <w:szCs w:val="24"/>
              </w:rPr>
            </w:pPr>
            <w:r w:rsidRPr="46C0516D">
              <w:rPr>
                <w:rFonts w:ascii="Times New Roman" w:hAnsi="Times New Roman" w:cs="Times New Roman"/>
                <w:sz w:val="24"/>
                <w:szCs w:val="24"/>
              </w:rPr>
              <w:t>Clinic data collection form from health systems</w:t>
            </w:r>
          </w:p>
        </w:tc>
        <w:tc>
          <w:tcPr>
            <w:tcW w:w="1980" w:type="dxa"/>
            <w:shd w:val="clear" w:color="auto" w:fill="auto"/>
          </w:tcPr>
          <w:p w14:paraId="3DA689E1" w14:textId="77777777" w:rsidR="002A4A38" w:rsidRPr="0009673C" w:rsidRDefault="46C0516D" w:rsidP="004A24F0">
            <w:pPr>
              <w:rPr>
                <w:rFonts w:ascii="Times New Roman" w:hAnsi="Times New Roman" w:cs="Times New Roman"/>
                <w:sz w:val="24"/>
                <w:szCs w:val="24"/>
              </w:rPr>
            </w:pPr>
            <w:r w:rsidRPr="46C0516D">
              <w:rPr>
                <w:rFonts w:ascii="Times New Roman" w:hAnsi="Times New Roman" w:cs="Times New Roman"/>
                <w:sz w:val="24"/>
                <w:szCs w:val="24"/>
              </w:rPr>
              <w:t>Data dictionary provided by the CDC</w:t>
            </w:r>
          </w:p>
        </w:tc>
        <w:tc>
          <w:tcPr>
            <w:tcW w:w="3870" w:type="dxa"/>
            <w:shd w:val="clear" w:color="auto" w:fill="auto"/>
          </w:tcPr>
          <w:p w14:paraId="39043F33"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Stored in the GDPH file server and the Breast and Cervical Baseline and Annual Reporting System (B&amp;C-BARS) in co</w:t>
            </w:r>
            <w:r w:rsidR="004C6703">
              <w:rPr>
                <w:rFonts w:ascii="Times New Roman" w:eastAsia="Times New Roman" w:hAnsi="Times New Roman" w:cs="Times New Roman"/>
                <w:sz w:val="24"/>
                <w:szCs w:val="24"/>
              </w:rPr>
              <w:t>mpliance with HIPAA regulations</w:t>
            </w:r>
          </w:p>
        </w:tc>
        <w:tc>
          <w:tcPr>
            <w:tcW w:w="1725" w:type="dxa"/>
          </w:tcPr>
          <w:p w14:paraId="72F965C9"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Clinic data can be accessed by the GBCCP state staff and responsible health system staff only.</w:t>
            </w:r>
          </w:p>
        </w:tc>
        <w:tc>
          <w:tcPr>
            <w:tcW w:w="2070" w:type="dxa"/>
            <w:shd w:val="clear" w:color="auto" w:fill="auto"/>
          </w:tcPr>
          <w:p w14:paraId="64C2BD30"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Stored in the GDPH file server indefinit</w:t>
            </w:r>
            <w:r w:rsidR="004C6703">
              <w:rPr>
                <w:rFonts w:ascii="Times New Roman" w:eastAsia="Times New Roman" w:hAnsi="Times New Roman" w:cs="Times New Roman"/>
                <w:sz w:val="24"/>
                <w:szCs w:val="24"/>
              </w:rPr>
              <w:t>ely</w:t>
            </w:r>
          </w:p>
        </w:tc>
      </w:tr>
      <w:tr w:rsidR="002A4A38" w:rsidRPr="0009673C" w14:paraId="1C8D1CF4" w14:textId="77777777" w:rsidTr="004A24F0">
        <w:trPr>
          <w:trHeight w:val="440"/>
        </w:trPr>
        <w:tc>
          <w:tcPr>
            <w:tcW w:w="3235" w:type="dxa"/>
            <w:shd w:val="clear" w:color="auto" w:fill="auto"/>
          </w:tcPr>
          <w:p w14:paraId="5430EE45"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lastRenderedPageBreak/>
              <w:t>ACS Patient Navigator (PN) Intake Database, ACS PN Activity Database, ACS Patient Satisfaction Survey, PN Success Stories</w:t>
            </w:r>
          </w:p>
        </w:tc>
        <w:tc>
          <w:tcPr>
            <w:tcW w:w="1980" w:type="dxa"/>
            <w:shd w:val="clear" w:color="auto" w:fill="auto"/>
          </w:tcPr>
          <w:p w14:paraId="7431AB19" w14:textId="77777777" w:rsidR="002A4A38" w:rsidRPr="0009673C" w:rsidRDefault="46C0516D" w:rsidP="004A24F0">
            <w:pPr>
              <w:rPr>
                <w:rFonts w:ascii="Times New Roman" w:hAnsi="Times New Roman" w:cs="Times New Roman"/>
                <w:sz w:val="24"/>
                <w:szCs w:val="24"/>
              </w:rPr>
            </w:pPr>
            <w:r w:rsidRPr="46C0516D">
              <w:rPr>
                <w:rFonts w:ascii="Times New Roman" w:hAnsi="Times New Roman" w:cs="Times New Roman"/>
                <w:sz w:val="24"/>
                <w:szCs w:val="24"/>
              </w:rPr>
              <w:t>Data dictionary created by the ACS evaluator</w:t>
            </w:r>
          </w:p>
        </w:tc>
        <w:tc>
          <w:tcPr>
            <w:tcW w:w="3870" w:type="dxa"/>
            <w:shd w:val="clear" w:color="auto" w:fill="auto"/>
          </w:tcPr>
          <w:p w14:paraId="307DDCB6" w14:textId="77777777" w:rsidR="002A4A38" w:rsidRPr="0009673C" w:rsidRDefault="004C6703" w:rsidP="004A24F0">
            <w:pPr>
              <w:rPr>
                <w:rFonts w:ascii="Times New Roman" w:eastAsia="Times New Roman" w:hAnsi="Times New Roman" w:cs="Times New Roman"/>
                <w:sz w:val="24"/>
                <w:szCs w:val="24"/>
              </w:rPr>
            </w:pPr>
            <w:r>
              <w:rPr>
                <w:rFonts w:ascii="Times New Roman" w:eastAsia="Times New Roman" w:hAnsi="Times New Roman" w:cs="Times New Roman"/>
                <w:sz w:val="24"/>
                <w:szCs w:val="24"/>
              </w:rPr>
              <w:t>Stored on shared drive</w:t>
            </w:r>
            <w:r w:rsidR="46C0516D" w:rsidRPr="46C0516D">
              <w:rPr>
                <w:rFonts w:ascii="Times New Roman" w:eastAsia="Times New Roman" w:hAnsi="Times New Roman" w:cs="Times New Roman"/>
                <w:sz w:val="24"/>
                <w:szCs w:val="24"/>
              </w:rPr>
              <w:t xml:space="preserve"> </w:t>
            </w:r>
          </w:p>
          <w:p w14:paraId="67890B0E" w14:textId="77777777" w:rsidR="002A4A38" w:rsidRPr="0009673C" w:rsidRDefault="46C0516D" w:rsidP="004A24F0">
            <w:pPr>
              <w:rPr>
                <w:rFonts w:ascii="Times New Roman" w:hAnsi="Times New Roman" w:cs="Times New Roman"/>
                <w:sz w:val="24"/>
                <w:szCs w:val="24"/>
              </w:rPr>
            </w:pPr>
            <w:r w:rsidRPr="46C0516D">
              <w:rPr>
                <w:rFonts w:ascii="Times New Roman" w:eastAsia="Times New Roman" w:hAnsi="Times New Roman" w:cs="Times New Roman"/>
                <w:sz w:val="24"/>
                <w:szCs w:val="24"/>
              </w:rPr>
              <w:t>Compliant with HIPAA, the GDPH</w:t>
            </w:r>
            <w:r w:rsidRPr="46C0516D">
              <w:rPr>
                <w:rFonts w:ascii="Times New Roman" w:hAnsi="Times New Roman" w:cs="Times New Roman"/>
                <w:sz w:val="24"/>
                <w:szCs w:val="24"/>
              </w:rPr>
              <w:t xml:space="preserve"> privacy and security requir</w:t>
            </w:r>
            <w:r w:rsidR="004C6703">
              <w:rPr>
                <w:rFonts w:ascii="Times New Roman" w:hAnsi="Times New Roman" w:cs="Times New Roman"/>
                <w:sz w:val="24"/>
                <w:szCs w:val="24"/>
              </w:rPr>
              <w:t>ements</w:t>
            </w:r>
            <w:r w:rsidRPr="46C0516D">
              <w:rPr>
                <w:rFonts w:ascii="Times New Roman" w:hAnsi="Times New Roman" w:cs="Times New Roman"/>
                <w:sz w:val="24"/>
                <w:szCs w:val="24"/>
              </w:rPr>
              <w:t xml:space="preserve"> ACS PNs complete training about HIPAA, the GDPH and the ACS privacy an</w:t>
            </w:r>
            <w:r w:rsidR="004C6703">
              <w:rPr>
                <w:rFonts w:ascii="Times New Roman" w:hAnsi="Times New Roman" w:cs="Times New Roman"/>
                <w:sz w:val="24"/>
                <w:szCs w:val="24"/>
              </w:rPr>
              <w:t>d security policies bi-annually</w:t>
            </w:r>
            <w:r w:rsidRPr="46C0516D">
              <w:rPr>
                <w:rFonts w:ascii="Times New Roman" w:hAnsi="Times New Roman" w:cs="Times New Roman"/>
                <w:sz w:val="24"/>
                <w:szCs w:val="24"/>
              </w:rPr>
              <w:t xml:space="preserve">  </w:t>
            </w:r>
          </w:p>
        </w:tc>
        <w:tc>
          <w:tcPr>
            <w:tcW w:w="1725" w:type="dxa"/>
          </w:tcPr>
          <w:p w14:paraId="0F7A093B"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The ACS shared drive has restricted access to the PNs, A</w:t>
            </w:r>
            <w:r w:rsidR="004C6703">
              <w:rPr>
                <w:rFonts w:ascii="Times New Roman" w:eastAsia="Times New Roman" w:hAnsi="Times New Roman" w:cs="Times New Roman"/>
                <w:sz w:val="24"/>
                <w:szCs w:val="24"/>
              </w:rPr>
              <w:t>CS data manager and PNP manager</w:t>
            </w:r>
            <w:r w:rsidRPr="46C0516D">
              <w:rPr>
                <w:rFonts w:ascii="Times New Roman" w:eastAsia="Times New Roman" w:hAnsi="Times New Roman" w:cs="Times New Roman"/>
                <w:sz w:val="24"/>
                <w:szCs w:val="24"/>
              </w:rPr>
              <w:t xml:space="preserve"> </w:t>
            </w:r>
          </w:p>
        </w:tc>
        <w:tc>
          <w:tcPr>
            <w:tcW w:w="2070" w:type="dxa"/>
            <w:shd w:val="clear" w:color="auto" w:fill="auto"/>
          </w:tcPr>
          <w:p w14:paraId="57C0DA8C" w14:textId="77777777" w:rsidR="002A4A38" w:rsidRPr="0009673C" w:rsidRDefault="46C0516D" w:rsidP="004A24F0">
            <w:p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Stored in the ACS a</w:t>
            </w:r>
            <w:r w:rsidR="004C6703">
              <w:rPr>
                <w:rFonts w:ascii="Times New Roman" w:eastAsia="Times New Roman" w:hAnsi="Times New Roman" w:cs="Times New Roman"/>
                <w:sz w:val="24"/>
                <w:szCs w:val="24"/>
              </w:rPr>
              <w:t>rchive shared drive for 7 years</w:t>
            </w:r>
          </w:p>
        </w:tc>
      </w:tr>
    </w:tbl>
    <w:p w14:paraId="6C9C8C49" w14:textId="77777777" w:rsidR="002A4A38" w:rsidRPr="0009673C" w:rsidRDefault="002A4A38" w:rsidP="002A4A38">
      <w:pPr>
        <w:jc w:val="both"/>
        <w:rPr>
          <w:rFonts w:ascii="Times New Roman" w:hAnsi="Times New Roman" w:cs="Times New Roman"/>
          <w:sz w:val="24"/>
          <w:szCs w:val="24"/>
        </w:rPr>
      </w:pPr>
    </w:p>
    <w:p w14:paraId="4CBECFF1" w14:textId="77777777" w:rsidR="00DD4781" w:rsidRPr="0009673C" w:rsidRDefault="46C0516D" w:rsidP="46C0516D">
      <w:pPr>
        <w:spacing w:after="0" w:line="240" w:lineRule="auto"/>
        <w:rPr>
          <w:rFonts w:ascii="Times New Roman" w:eastAsia="Times New Roman" w:hAnsi="Times New Roman" w:cs="Times New Roman"/>
          <w:b/>
          <w:bCs/>
          <w:sz w:val="24"/>
          <w:szCs w:val="24"/>
        </w:rPr>
      </w:pPr>
      <w:r w:rsidRPr="46C0516D">
        <w:rPr>
          <w:rFonts w:ascii="Times New Roman" w:eastAsia="Times New Roman" w:hAnsi="Times New Roman" w:cs="Times New Roman"/>
          <w:b/>
          <w:bCs/>
          <w:sz w:val="24"/>
          <w:szCs w:val="24"/>
        </w:rPr>
        <w:t>Data access</w:t>
      </w:r>
    </w:p>
    <w:p w14:paraId="4F3C4178" w14:textId="77777777" w:rsidR="00DD4781" w:rsidRPr="0009673C" w:rsidRDefault="46C0516D" w:rsidP="46C0516D">
      <w:pPr>
        <w:pStyle w:val="ListParagraph"/>
        <w:numPr>
          <w:ilvl w:val="0"/>
          <w:numId w:val="46"/>
        </w:num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The GBCCP identifiable patient-level clinical data are not designated for </w:t>
      </w:r>
      <w:r w:rsidR="004C6703" w:rsidRPr="46C0516D">
        <w:rPr>
          <w:rFonts w:ascii="Times New Roman" w:eastAsia="Times New Roman" w:hAnsi="Times New Roman" w:cs="Times New Roman"/>
          <w:sz w:val="24"/>
          <w:szCs w:val="24"/>
        </w:rPr>
        <w:t>public</w:t>
      </w:r>
      <w:r w:rsidRPr="46C0516D">
        <w:rPr>
          <w:rFonts w:ascii="Times New Roman" w:eastAsia="Times New Roman" w:hAnsi="Times New Roman" w:cs="Times New Roman"/>
          <w:sz w:val="24"/>
          <w:szCs w:val="24"/>
        </w:rPr>
        <w:t xml:space="preserve"> use and can be accessed by the GBCCP state staff with appropriate access rights only. </w:t>
      </w:r>
    </w:p>
    <w:p w14:paraId="55A8682B" w14:textId="77777777" w:rsidR="00DD4781" w:rsidRPr="0009673C" w:rsidRDefault="46C0516D" w:rsidP="46C0516D">
      <w:pPr>
        <w:pStyle w:val="ListParagraph"/>
        <w:numPr>
          <w:ilvl w:val="0"/>
          <w:numId w:val="46"/>
        </w:num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De-identified datasets are provided when data requests are received through and approved by the GDPH data request system.</w:t>
      </w:r>
    </w:p>
    <w:p w14:paraId="38B10FB7" w14:textId="77777777" w:rsidR="00DD4781" w:rsidRPr="0009673C" w:rsidRDefault="46C0516D" w:rsidP="46C0516D">
      <w:pPr>
        <w:pStyle w:val="ListParagraph"/>
        <w:numPr>
          <w:ilvl w:val="0"/>
          <w:numId w:val="46"/>
        </w:num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Aggregated screening and diagnosis data reports for program management, performance monitory funding tracking are shared with the program staff at all levels and public upon request.</w:t>
      </w:r>
    </w:p>
    <w:p w14:paraId="7BB4AE01" w14:textId="77777777" w:rsidR="00DD4781" w:rsidRPr="0009673C" w:rsidRDefault="46C0516D" w:rsidP="46C0516D">
      <w:pPr>
        <w:pStyle w:val="ListParagraph"/>
        <w:numPr>
          <w:ilvl w:val="0"/>
          <w:numId w:val="46"/>
        </w:num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The data are stored in the GBCCP database in the GDPH file server in compliance with HIPAA regulations and the GDPH information security policies. The GBCCP state staff are required to attend refresher information security training and follow all protocols for receiving, storing, editing and sharing data. </w:t>
      </w:r>
    </w:p>
    <w:p w14:paraId="5D8443FD" w14:textId="77777777" w:rsidR="00DD4781" w:rsidRPr="0009673C" w:rsidRDefault="46C0516D" w:rsidP="46C0516D">
      <w:pPr>
        <w:spacing w:after="0" w:line="240" w:lineRule="auto"/>
        <w:rPr>
          <w:rFonts w:ascii="Times New Roman" w:eastAsia="Times New Roman" w:hAnsi="Times New Roman" w:cs="Times New Roman"/>
          <w:b/>
          <w:bCs/>
          <w:sz w:val="24"/>
          <w:szCs w:val="24"/>
        </w:rPr>
      </w:pPr>
      <w:r w:rsidRPr="46C0516D">
        <w:rPr>
          <w:rFonts w:ascii="Times New Roman" w:eastAsia="Times New Roman" w:hAnsi="Times New Roman" w:cs="Times New Roman"/>
          <w:b/>
          <w:bCs/>
          <w:sz w:val="24"/>
          <w:szCs w:val="24"/>
        </w:rPr>
        <w:t xml:space="preserve">Data archiving and long-term preservation </w:t>
      </w:r>
    </w:p>
    <w:p w14:paraId="363122D8" w14:textId="77777777" w:rsidR="00DD4781" w:rsidRPr="0009673C" w:rsidRDefault="46C0516D" w:rsidP="46C0516D">
      <w:pPr>
        <w:pStyle w:val="ListParagraph"/>
        <w:numPr>
          <w:ilvl w:val="0"/>
          <w:numId w:val="46"/>
        </w:num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 xml:space="preserve">All identifiable patient-level data collected from the providers electronically or in paper forms are entered in the GBCCP database. The database, with its documentations is stored in the GDPH file server indefinitely. The GBCCP data management team </w:t>
      </w:r>
      <w:r w:rsidR="004C6703">
        <w:rPr>
          <w:rFonts w:ascii="Times New Roman" w:eastAsia="Times New Roman" w:hAnsi="Times New Roman" w:cs="Times New Roman"/>
          <w:sz w:val="24"/>
          <w:szCs w:val="24"/>
        </w:rPr>
        <w:t>s</w:t>
      </w:r>
      <w:r w:rsidRPr="46C0516D">
        <w:rPr>
          <w:rFonts w:ascii="Times New Roman" w:eastAsia="Times New Roman" w:hAnsi="Times New Roman" w:cs="Times New Roman"/>
          <w:sz w:val="24"/>
          <w:szCs w:val="24"/>
        </w:rPr>
        <w:t>upport</w:t>
      </w:r>
      <w:r w:rsidR="004C6703">
        <w:rPr>
          <w:rFonts w:ascii="Times New Roman" w:eastAsia="Times New Roman" w:hAnsi="Times New Roman" w:cs="Times New Roman"/>
          <w:sz w:val="24"/>
          <w:szCs w:val="24"/>
        </w:rPr>
        <w:t>s</w:t>
      </w:r>
      <w:r w:rsidRPr="46C0516D">
        <w:rPr>
          <w:rFonts w:ascii="Times New Roman" w:eastAsia="Times New Roman" w:hAnsi="Times New Roman" w:cs="Times New Roman"/>
          <w:sz w:val="24"/>
          <w:szCs w:val="24"/>
        </w:rPr>
        <w:t xml:space="preserve"> the data through changing technologies, new media, and data formats. </w:t>
      </w:r>
    </w:p>
    <w:p w14:paraId="16127B75" w14:textId="77777777" w:rsidR="00DD4781" w:rsidRPr="0009673C" w:rsidRDefault="46C0516D" w:rsidP="46C0516D">
      <w:pPr>
        <w:pStyle w:val="ListParagraph"/>
        <w:numPr>
          <w:ilvl w:val="0"/>
          <w:numId w:val="46"/>
        </w:num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The electronic data files from the providers are stored in the GDPH file server indefinitely.</w:t>
      </w:r>
    </w:p>
    <w:p w14:paraId="5E16F9D0" w14:textId="1703386C" w:rsidR="00B434B4" w:rsidRDefault="46C0516D" w:rsidP="46C0516D">
      <w:pPr>
        <w:pStyle w:val="ListParagraph"/>
        <w:numPr>
          <w:ilvl w:val="0"/>
          <w:numId w:val="46"/>
        </w:numPr>
        <w:rPr>
          <w:rFonts w:ascii="Times New Roman" w:eastAsia="Times New Roman" w:hAnsi="Times New Roman" w:cs="Times New Roman"/>
          <w:sz w:val="24"/>
          <w:szCs w:val="24"/>
        </w:rPr>
      </w:pPr>
      <w:r w:rsidRPr="46C0516D">
        <w:rPr>
          <w:rFonts w:ascii="Times New Roman" w:eastAsia="Times New Roman" w:hAnsi="Times New Roman" w:cs="Times New Roman"/>
          <w:sz w:val="24"/>
          <w:szCs w:val="24"/>
        </w:rPr>
        <w:t>Based on the GA state government records retention requirements, paper records from the providers are stored for 5 years</w:t>
      </w:r>
      <w:r w:rsidR="00D0708A">
        <w:rPr>
          <w:rFonts w:ascii="Times New Roman" w:eastAsia="Times New Roman" w:hAnsi="Times New Roman" w:cs="Times New Roman"/>
          <w:sz w:val="24"/>
          <w:szCs w:val="24"/>
        </w:rPr>
        <w:t>:</w:t>
      </w:r>
      <w:r w:rsidRPr="46C0516D">
        <w:rPr>
          <w:rFonts w:ascii="Times New Roman" w:eastAsia="Times New Roman" w:hAnsi="Times New Roman" w:cs="Times New Roman"/>
          <w:sz w:val="24"/>
          <w:szCs w:val="24"/>
        </w:rPr>
        <w:t xml:space="preserve"> 3 years in the state office</w:t>
      </w:r>
      <w:r w:rsidR="00D0708A">
        <w:rPr>
          <w:rFonts w:ascii="Times New Roman" w:eastAsia="Times New Roman" w:hAnsi="Times New Roman" w:cs="Times New Roman"/>
          <w:sz w:val="24"/>
          <w:szCs w:val="24"/>
        </w:rPr>
        <w:t>,</w:t>
      </w:r>
      <w:r w:rsidRPr="46C0516D">
        <w:rPr>
          <w:rFonts w:ascii="Times New Roman" w:eastAsia="Times New Roman" w:hAnsi="Times New Roman" w:cs="Times New Roman"/>
          <w:sz w:val="24"/>
          <w:szCs w:val="24"/>
        </w:rPr>
        <w:t xml:space="preserve"> and 2 years in the state retention center. </w:t>
      </w:r>
    </w:p>
    <w:p w14:paraId="1ACFD175" w14:textId="4F859B32" w:rsidR="009F68EA" w:rsidRDefault="009F68EA" w:rsidP="004A24F0">
      <w:pPr>
        <w:rPr>
          <w:rFonts w:ascii="Times New Roman" w:eastAsia="Times New Roman" w:hAnsi="Times New Roman" w:cs="Times New Roman"/>
          <w:sz w:val="24"/>
          <w:szCs w:val="24"/>
        </w:rPr>
      </w:pPr>
    </w:p>
    <w:p w14:paraId="539FB9CF" w14:textId="31407E70" w:rsidR="009F68EA" w:rsidRDefault="009F68EA" w:rsidP="004A24F0">
      <w:pPr>
        <w:rPr>
          <w:rFonts w:ascii="Times New Roman" w:eastAsia="Times New Roman" w:hAnsi="Times New Roman" w:cs="Times New Roman"/>
          <w:sz w:val="24"/>
          <w:szCs w:val="24"/>
        </w:rPr>
      </w:pPr>
    </w:p>
    <w:p w14:paraId="123F5AE5" w14:textId="715DDF9B" w:rsidR="009F68EA" w:rsidRDefault="009F68EA" w:rsidP="004A24F0">
      <w:pPr>
        <w:rPr>
          <w:rFonts w:ascii="Times New Roman" w:eastAsia="Times New Roman" w:hAnsi="Times New Roman" w:cs="Times New Roman"/>
          <w:sz w:val="24"/>
          <w:szCs w:val="24"/>
        </w:rPr>
      </w:pPr>
    </w:p>
    <w:p w14:paraId="4143F1A1" w14:textId="25B10033" w:rsidR="009F68EA" w:rsidRPr="004A24F0" w:rsidRDefault="003674E5" w:rsidP="004A24F0">
      <w:pPr>
        <w:rPr>
          <w:rFonts w:ascii="Times New Roman" w:eastAsia="Times New Roman" w:hAnsi="Times New Roman" w:cs="Times New Roman"/>
          <w:sz w:val="24"/>
          <w:szCs w:val="24"/>
        </w:rPr>
      </w:pPr>
      <w:r w:rsidRPr="003674E5">
        <w:rPr>
          <w:rFonts w:ascii="Times New Roman" w:eastAsia="Times New Roman" w:hAnsi="Times New Roman" w:cs="Times New Roman"/>
          <w:noProof/>
          <w:sz w:val="24"/>
          <w:szCs w:val="24"/>
        </w:rPr>
        <w:lastRenderedPageBreak/>
        <mc:AlternateContent>
          <mc:Choice Requires="wps">
            <w:drawing>
              <wp:anchor distT="45720" distB="45720" distL="114300" distR="114300" simplePos="0" relativeHeight="251810816" behindDoc="0" locked="0" layoutInCell="1" allowOverlap="1" wp14:anchorId="12615B27" wp14:editId="2968A973">
                <wp:simplePos x="0" y="0"/>
                <wp:positionH relativeFrom="column">
                  <wp:posOffset>1619250</wp:posOffset>
                </wp:positionH>
                <wp:positionV relativeFrom="paragraph">
                  <wp:posOffset>247650</wp:posOffset>
                </wp:positionV>
                <wp:extent cx="828675" cy="304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solidFill>
                          <a:srgbClr val="FFFFFF"/>
                        </a:solidFill>
                        <a:ln w="9525">
                          <a:noFill/>
                          <a:miter lim="800000"/>
                          <a:headEnd/>
                          <a:tailEnd/>
                        </a:ln>
                      </wps:spPr>
                      <wps:txbx>
                        <w:txbxContent>
                          <w:p w14:paraId="58ED610C" w14:textId="5F68A6D0" w:rsidR="004E392E" w:rsidRPr="004A24F0" w:rsidRDefault="004E392E">
                            <w:pPr>
                              <w:rPr>
                                <w:b/>
                                <w:sz w:val="28"/>
                              </w:rPr>
                            </w:pPr>
                            <w:r w:rsidRPr="004A24F0">
                              <w:rPr>
                                <w:b/>
                                <w:sz w:val="28"/>
                              </w:rPr>
                              <w:t>Figure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15B27" id="Text Box 2" o:spid="_x0000_s1076" type="#_x0000_t202" style="position:absolute;margin-left:127.5pt;margin-top:19.5pt;width:65.25pt;height:24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" stroked="f">
                <v:textbox>
                  <w:txbxContent>
                    <w:p w14:paraId="58ED610C" w14:textId="5F68A6D0" w:rsidR="004E392E" w:rsidRPr="004A24F0" w:rsidRDefault="004E392E">
                      <w:pPr>
                        <w:rPr>
                          <w:b/>
                          <w:sz w:val="28"/>
                        </w:rPr>
                      </w:pPr>
                      <w:r w:rsidRPr="004A24F0">
                        <w:rPr>
                          <w:b/>
                          <w:sz w:val="28"/>
                        </w:rPr>
                        <w:t>Figure 2.</w:t>
                      </w:r>
                    </w:p>
                  </w:txbxContent>
                </v:textbox>
                <w10:wrap type="square"/>
              </v:shape>
            </w:pict>
          </mc:Fallback>
        </mc:AlternateContent>
      </w:r>
      <w:r w:rsidR="009F68EA">
        <w:rPr>
          <w:rFonts w:ascii="Times New Roman" w:eastAsia="Times New Roman" w:hAnsi="Times New Roman" w:cs="Times New Roman"/>
          <w:noProof/>
          <w:sz w:val="24"/>
          <w:szCs w:val="24"/>
        </w:rPr>
        <w:drawing>
          <wp:inline distT="0" distB="0" distL="0" distR="0" wp14:anchorId="3E8196F9" wp14:editId="244E7AB1">
            <wp:extent cx="8315325" cy="6419850"/>
            <wp:effectExtent l="0" t="0" r="9525" b="0"/>
            <wp:docPr id="52" name="Picture 52" descr="Cancer Genomics Project Logic Model 04262018 V2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7A84715.tmp"/>
                    <pic:cNvPicPr/>
                  </pic:nvPicPr>
                  <pic:blipFill rotWithShape="1">
                    <a:blip r:embed="rId20">
                      <a:extLst>
                        <a:ext uri="{28A0092B-C50C-407E-A947-70E740481C1C}">
                          <a14:useLocalDpi xmlns:a14="http://schemas.microsoft.com/office/drawing/2010/main" val="0"/>
                        </a:ext>
                      </a:extLst>
                    </a:blip>
                    <a:srcRect l="20491" t="19268" r="19767" b="7089"/>
                    <a:stretch/>
                  </pic:blipFill>
                  <pic:spPr bwMode="auto">
                    <a:xfrm>
                      <a:off x="0" y="0"/>
                      <a:ext cx="8338480" cy="6437727"/>
                    </a:xfrm>
                    <a:prstGeom prst="rect">
                      <a:avLst/>
                    </a:prstGeom>
                    <a:ln>
                      <a:noFill/>
                    </a:ln>
                    <a:extLst>
                      <a:ext uri="{53640926-AAD7-44D8-BBD7-CCE9431645EC}">
                        <a14:shadowObscured xmlns:a14="http://schemas.microsoft.com/office/drawing/2010/main"/>
                      </a:ext>
                    </a:extLst>
                  </pic:spPr>
                </pic:pic>
              </a:graphicData>
            </a:graphic>
          </wp:inline>
        </w:drawing>
      </w:r>
    </w:p>
    <w:sectPr w:rsidR="009F68EA" w:rsidRPr="004A24F0" w:rsidSect="00E45552">
      <w:pgSz w:w="15840" w:h="12240" w:orient="landscape"/>
      <w:pgMar w:top="1440" w:right="1440" w:bottom="1440" w:left="1440" w:header="144" w:footer="720" w:gutter="0"/>
      <w:pgNumType w:start="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FAB1" w14:textId="77777777" w:rsidR="004E392E" w:rsidRDefault="004E392E">
      <w:pPr>
        <w:spacing w:after="0" w:line="240" w:lineRule="auto"/>
      </w:pPr>
      <w:r>
        <w:separator/>
      </w:r>
    </w:p>
  </w:endnote>
  <w:endnote w:type="continuationSeparator" w:id="0">
    <w:p w14:paraId="478AF3D5" w14:textId="77777777" w:rsidR="004E392E" w:rsidRDefault="004E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420028"/>
      <w:docPartObj>
        <w:docPartGallery w:val="Page Numbers (Bottom of Page)"/>
        <w:docPartUnique/>
      </w:docPartObj>
    </w:sdtPr>
    <w:sdtEndPr>
      <w:rPr>
        <w:noProof/>
      </w:rPr>
    </w:sdtEndPr>
    <w:sdtContent>
      <w:p w14:paraId="30809636" w14:textId="24B1C301" w:rsidR="004E392E" w:rsidRDefault="004E392E">
        <w:pPr>
          <w:pStyle w:val="Footer"/>
          <w:jc w:val="right"/>
        </w:pPr>
        <w:r>
          <w:fldChar w:fldCharType="begin"/>
        </w:r>
        <w:r>
          <w:instrText xml:space="preserve"> PAGE   \* MERGEFORMAT </w:instrText>
        </w:r>
        <w:r>
          <w:fldChar w:fldCharType="separate"/>
        </w:r>
        <w:r w:rsidR="009531ED">
          <w:rPr>
            <w:noProof/>
          </w:rPr>
          <w:t>5</w:t>
        </w:r>
        <w:r>
          <w:rPr>
            <w:noProof/>
          </w:rPr>
          <w:fldChar w:fldCharType="end"/>
        </w:r>
      </w:p>
    </w:sdtContent>
  </w:sdt>
  <w:p w14:paraId="500F6B56" w14:textId="77777777" w:rsidR="004E392E" w:rsidRDefault="004E392E" w:rsidP="006D485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283115"/>
      <w:docPartObj>
        <w:docPartGallery w:val="Page Numbers (Bottom of Page)"/>
        <w:docPartUnique/>
      </w:docPartObj>
    </w:sdtPr>
    <w:sdtEndPr>
      <w:rPr>
        <w:noProof/>
      </w:rPr>
    </w:sdtEndPr>
    <w:sdtContent>
      <w:p w14:paraId="0F60C429" w14:textId="3F59D7F8" w:rsidR="004E392E" w:rsidRDefault="004E392E" w:rsidP="006D4854">
        <w:pPr>
          <w:pStyle w:val="Footer"/>
          <w:jc w:val="right"/>
        </w:pPr>
        <w:r>
          <w:fldChar w:fldCharType="begin"/>
        </w:r>
        <w:r>
          <w:instrText xml:space="preserve"> PAGE   \* MERGEFORMAT </w:instrText>
        </w:r>
        <w:r>
          <w:fldChar w:fldCharType="separate"/>
        </w:r>
        <w:r w:rsidR="009531ED">
          <w:rPr>
            <w:noProof/>
          </w:rPr>
          <w:t>6</w:t>
        </w:r>
        <w:r>
          <w:rPr>
            <w:noProof/>
          </w:rPr>
          <w:fldChar w:fldCharType="end"/>
        </w:r>
      </w:p>
    </w:sdtContent>
  </w:sdt>
  <w:p w14:paraId="0E5216CA" w14:textId="77777777" w:rsidR="004E392E" w:rsidRDefault="004E3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902138"/>
      <w:docPartObj>
        <w:docPartGallery w:val="Page Numbers (Bottom of Page)"/>
        <w:docPartUnique/>
      </w:docPartObj>
    </w:sdtPr>
    <w:sdtEndPr>
      <w:rPr>
        <w:noProof/>
      </w:rPr>
    </w:sdtEndPr>
    <w:sdtContent>
      <w:p w14:paraId="0D4EBBF1" w14:textId="610A3FE7" w:rsidR="004E392E" w:rsidRDefault="004E392E" w:rsidP="006D4854">
        <w:pPr>
          <w:pStyle w:val="Footer"/>
          <w:jc w:val="right"/>
        </w:pPr>
        <w:r>
          <w:fldChar w:fldCharType="begin"/>
        </w:r>
        <w:r>
          <w:instrText xml:space="preserve"> PAGE   \* MERGEFORMAT </w:instrText>
        </w:r>
        <w:r>
          <w:fldChar w:fldCharType="separate"/>
        </w:r>
        <w:r w:rsidR="009531ED">
          <w:rPr>
            <w:noProof/>
          </w:rPr>
          <w:t>7</w:t>
        </w:r>
        <w:r>
          <w:rPr>
            <w:noProof/>
          </w:rPr>
          <w:fldChar w:fldCharType="end"/>
        </w:r>
      </w:p>
    </w:sdtContent>
  </w:sdt>
  <w:p w14:paraId="208CCAF8" w14:textId="77777777" w:rsidR="004E392E" w:rsidRDefault="004E39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818691"/>
      <w:docPartObj>
        <w:docPartGallery w:val="Page Numbers (Bottom of Page)"/>
        <w:docPartUnique/>
      </w:docPartObj>
    </w:sdtPr>
    <w:sdtEndPr>
      <w:rPr>
        <w:noProof/>
      </w:rPr>
    </w:sdtEndPr>
    <w:sdtContent>
      <w:p w14:paraId="1A7DE169" w14:textId="2668DA68" w:rsidR="004E392E" w:rsidRDefault="004E392E">
        <w:pPr>
          <w:pStyle w:val="Footer"/>
          <w:jc w:val="right"/>
        </w:pPr>
        <w:r>
          <w:fldChar w:fldCharType="begin"/>
        </w:r>
        <w:r>
          <w:instrText xml:space="preserve"> PAGE   \* MERGEFORMAT </w:instrText>
        </w:r>
        <w:r>
          <w:fldChar w:fldCharType="separate"/>
        </w:r>
        <w:r w:rsidR="009531ED">
          <w:rPr>
            <w:noProof/>
          </w:rPr>
          <w:t>16</w:t>
        </w:r>
        <w:r>
          <w:rPr>
            <w:noProof/>
          </w:rPr>
          <w:fldChar w:fldCharType="end"/>
        </w:r>
      </w:p>
    </w:sdtContent>
  </w:sdt>
  <w:p w14:paraId="6A3D3157" w14:textId="77777777" w:rsidR="004E392E" w:rsidRDefault="004E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7DD0" w14:textId="77777777" w:rsidR="004E392E" w:rsidRDefault="004E392E">
      <w:pPr>
        <w:spacing w:after="0" w:line="240" w:lineRule="auto"/>
      </w:pPr>
      <w:r>
        <w:separator/>
      </w:r>
    </w:p>
  </w:footnote>
  <w:footnote w:type="continuationSeparator" w:id="0">
    <w:p w14:paraId="3A9A065A" w14:textId="77777777" w:rsidR="004E392E" w:rsidRDefault="004E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B0C0" w14:textId="77777777" w:rsidR="004E392E" w:rsidRDefault="004E392E" w:rsidP="006D4854">
    <w:pPr>
      <w:pStyle w:val="Header"/>
      <w:jc w:val="right"/>
      <w:rPr>
        <w:rFonts w:ascii="Times New Roman" w:hAnsi="Times New Roman" w:cs="Times New Roman"/>
        <w:b/>
      </w:rPr>
    </w:pPr>
    <w:r>
      <w:rPr>
        <w:rFonts w:ascii="Times New Roman" w:hAnsi="Times New Roman" w:cs="Times New Roman"/>
        <w:b/>
      </w:rPr>
      <w:t xml:space="preserve">                                          </w:t>
    </w:r>
  </w:p>
  <w:p w14:paraId="199795E3" w14:textId="77777777" w:rsidR="004E392E" w:rsidRDefault="004E392E" w:rsidP="00C07EED">
    <w:pPr>
      <w:pStyle w:val="Header"/>
      <w:jc w:val="center"/>
      <w:rPr>
        <w:rFonts w:ascii="Times New Roman" w:hAnsi="Times New Roman" w:cs="Times New Roman"/>
        <w:b/>
      </w:rPr>
    </w:pPr>
  </w:p>
  <w:p w14:paraId="675DDAA9" w14:textId="77777777" w:rsidR="004E392E" w:rsidRPr="009C1466" w:rsidRDefault="004E392E" w:rsidP="46C0516D">
    <w:pPr>
      <w:pStyle w:val="Header"/>
      <w:jc w:val="center"/>
      <w:rPr>
        <w:rFonts w:ascii="Times New Roman" w:hAnsi="Times New Roman" w:cs="Times New Roman"/>
        <w:b/>
        <w:bCs/>
      </w:rPr>
    </w:pPr>
    <w:r>
      <w:rPr>
        <w:rFonts w:ascii="Times New Roman" w:hAnsi="Times New Roman" w:cs="Times New Roman"/>
        <w:b/>
      </w:rPr>
      <w:tab/>
    </w:r>
    <w:r w:rsidRPr="46C0516D">
      <w:rPr>
        <w:rFonts w:ascii="Times New Roman" w:hAnsi="Times New Roman" w:cs="Times New Roman"/>
        <w:b/>
        <w:bCs/>
      </w:rPr>
      <w:t xml:space="preserve">                                                 Figure 1. </w:t>
    </w:r>
    <w:r>
      <w:rPr>
        <w:rFonts w:ascii="Times New Roman" w:hAnsi="Times New Roman" w:cs="Times New Roman"/>
      </w:rPr>
      <w:t>Georgia Breast and Cervical Cancer Program Logic Model</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F6D2" w14:textId="77777777" w:rsidR="004E392E" w:rsidRPr="009D7A61" w:rsidRDefault="004E392E" w:rsidP="009D7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5295" w14:textId="77777777" w:rsidR="004E392E" w:rsidRPr="009D7A61" w:rsidRDefault="004E392E" w:rsidP="009D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A1F48"/>
    <w:multiLevelType w:val="hybridMultilevel"/>
    <w:tmpl w:val="AB8A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75CFA"/>
    <w:multiLevelType w:val="hybridMultilevel"/>
    <w:tmpl w:val="FDB23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B15DF"/>
    <w:multiLevelType w:val="hybridMultilevel"/>
    <w:tmpl w:val="824E5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037B6"/>
    <w:multiLevelType w:val="hybridMultilevel"/>
    <w:tmpl w:val="DB74875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E2860"/>
    <w:multiLevelType w:val="hybridMultilevel"/>
    <w:tmpl w:val="4E0C9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1A63B4"/>
    <w:multiLevelType w:val="hybridMultilevel"/>
    <w:tmpl w:val="6C7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D6848"/>
    <w:multiLevelType w:val="hybridMultilevel"/>
    <w:tmpl w:val="677E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F4B59"/>
    <w:multiLevelType w:val="hybridMultilevel"/>
    <w:tmpl w:val="B9B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2B55"/>
    <w:multiLevelType w:val="hybridMultilevel"/>
    <w:tmpl w:val="9AB21BFA"/>
    <w:lvl w:ilvl="0" w:tplc="08EE0240">
      <w:start w:val="1"/>
      <w:numFmt w:val="decimal"/>
      <w:lvlText w:val="%1."/>
      <w:lvlJc w:val="left"/>
      <w:pPr>
        <w:ind w:left="720" w:hanging="360"/>
      </w:pPr>
      <w:rPr>
        <w:rFonts w:eastAsia="Time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A2731"/>
    <w:multiLevelType w:val="hybridMultilevel"/>
    <w:tmpl w:val="DA0A4B82"/>
    <w:lvl w:ilvl="0" w:tplc="720475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E628B1"/>
    <w:multiLevelType w:val="hybridMultilevel"/>
    <w:tmpl w:val="777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3F6E2B"/>
    <w:multiLevelType w:val="hybridMultilevel"/>
    <w:tmpl w:val="631E0E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5">
      <w:start w:val="1"/>
      <w:numFmt w:val="bullet"/>
      <w:lvlText w:val=""/>
      <w:lvlJc w:val="left"/>
      <w:pPr>
        <w:ind w:left="1170" w:hanging="360"/>
      </w:pPr>
      <w:rPr>
        <w:rFonts w:ascii="Wingdings" w:hAnsi="Wingdings" w:hint="default"/>
      </w:rPr>
    </w:lvl>
    <w:lvl w:ilvl="4" w:tplc="0409000B">
      <w:start w:val="1"/>
      <w:numFmt w:val="bullet"/>
      <w:lvlText w:val=""/>
      <w:lvlJc w:val="left"/>
      <w:pPr>
        <w:ind w:left="153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B747FF"/>
    <w:multiLevelType w:val="hybridMultilevel"/>
    <w:tmpl w:val="6ABC34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3249B1"/>
    <w:multiLevelType w:val="hybridMultilevel"/>
    <w:tmpl w:val="42A0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B4D26"/>
    <w:multiLevelType w:val="hybridMultilevel"/>
    <w:tmpl w:val="1B98E4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D6EA2"/>
    <w:multiLevelType w:val="hybridMultilevel"/>
    <w:tmpl w:val="324C0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AE740A"/>
    <w:multiLevelType w:val="multilevel"/>
    <w:tmpl w:val="7E1EB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7C74687"/>
    <w:multiLevelType w:val="hybridMultilevel"/>
    <w:tmpl w:val="9C40F320"/>
    <w:lvl w:ilvl="0" w:tplc="E96A38C8">
      <w:start w:val="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42038"/>
    <w:multiLevelType w:val="hybridMultilevel"/>
    <w:tmpl w:val="6A5EE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8B56D6F"/>
    <w:multiLevelType w:val="hybridMultilevel"/>
    <w:tmpl w:val="2FFA07FA"/>
    <w:lvl w:ilvl="0" w:tplc="CC542D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953C31"/>
    <w:multiLevelType w:val="hybridMultilevel"/>
    <w:tmpl w:val="0534F9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2BF75BC6"/>
    <w:multiLevelType w:val="hybridMultilevel"/>
    <w:tmpl w:val="03902A4E"/>
    <w:lvl w:ilvl="0" w:tplc="4FC46A32">
      <w:start w:val="1"/>
      <w:numFmt w:val="bullet"/>
      <w:lvlText w:val="•"/>
      <w:lvlJc w:val="left"/>
      <w:pPr>
        <w:tabs>
          <w:tab w:val="num" w:pos="720"/>
        </w:tabs>
        <w:ind w:left="720" w:hanging="360"/>
      </w:pPr>
      <w:rPr>
        <w:rFonts w:ascii="Arial" w:hAnsi="Arial" w:hint="default"/>
      </w:rPr>
    </w:lvl>
    <w:lvl w:ilvl="1" w:tplc="8EDC0752" w:tentative="1">
      <w:start w:val="1"/>
      <w:numFmt w:val="bullet"/>
      <w:lvlText w:val="•"/>
      <w:lvlJc w:val="left"/>
      <w:pPr>
        <w:tabs>
          <w:tab w:val="num" w:pos="1440"/>
        </w:tabs>
        <w:ind w:left="1440" w:hanging="360"/>
      </w:pPr>
      <w:rPr>
        <w:rFonts w:ascii="Arial" w:hAnsi="Arial" w:hint="default"/>
      </w:rPr>
    </w:lvl>
    <w:lvl w:ilvl="2" w:tplc="0FA8E22C" w:tentative="1">
      <w:start w:val="1"/>
      <w:numFmt w:val="bullet"/>
      <w:lvlText w:val="•"/>
      <w:lvlJc w:val="left"/>
      <w:pPr>
        <w:tabs>
          <w:tab w:val="num" w:pos="2160"/>
        </w:tabs>
        <w:ind w:left="2160" w:hanging="360"/>
      </w:pPr>
      <w:rPr>
        <w:rFonts w:ascii="Arial" w:hAnsi="Arial" w:hint="default"/>
      </w:rPr>
    </w:lvl>
    <w:lvl w:ilvl="3" w:tplc="33A4661C" w:tentative="1">
      <w:start w:val="1"/>
      <w:numFmt w:val="bullet"/>
      <w:lvlText w:val="•"/>
      <w:lvlJc w:val="left"/>
      <w:pPr>
        <w:tabs>
          <w:tab w:val="num" w:pos="2880"/>
        </w:tabs>
        <w:ind w:left="2880" w:hanging="360"/>
      </w:pPr>
      <w:rPr>
        <w:rFonts w:ascii="Arial" w:hAnsi="Arial" w:hint="default"/>
      </w:rPr>
    </w:lvl>
    <w:lvl w:ilvl="4" w:tplc="D87CC944" w:tentative="1">
      <w:start w:val="1"/>
      <w:numFmt w:val="bullet"/>
      <w:lvlText w:val="•"/>
      <w:lvlJc w:val="left"/>
      <w:pPr>
        <w:tabs>
          <w:tab w:val="num" w:pos="3600"/>
        </w:tabs>
        <w:ind w:left="3600" w:hanging="360"/>
      </w:pPr>
      <w:rPr>
        <w:rFonts w:ascii="Arial" w:hAnsi="Arial" w:hint="default"/>
      </w:rPr>
    </w:lvl>
    <w:lvl w:ilvl="5" w:tplc="DD9E973A" w:tentative="1">
      <w:start w:val="1"/>
      <w:numFmt w:val="bullet"/>
      <w:lvlText w:val="•"/>
      <w:lvlJc w:val="left"/>
      <w:pPr>
        <w:tabs>
          <w:tab w:val="num" w:pos="4320"/>
        </w:tabs>
        <w:ind w:left="4320" w:hanging="360"/>
      </w:pPr>
      <w:rPr>
        <w:rFonts w:ascii="Arial" w:hAnsi="Arial" w:hint="default"/>
      </w:rPr>
    </w:lvl>
    <w:lvl w:ilvl="6" w:tplc="08261084" w:tentative="1">
      <w:start w:val="1"/>
      <w:numFmt w:val="bullet"/>
      <w:lvlText w:val="•"/>
      <w:lvlJc w:val="left"/>
      <w:pPr>
        <w:tabs>
          <w:tab w:val="num" w:pos="5040"/>
        </w:tabs>
        <w:ind w:left="5040" w:hanging="360"/>
      </w:pPr>
      <w:rPr>
        <w:rFonts w:ascii="Arial" w:hAnsi="Arial" w:hint="default"/>
      </w:rPr>
    </w:lvl>
    <w:lvl w:ilvl="7" w:tplc="149601A2" w:tentative="1">
      <w:start w:val="1"/>
      <w:numFmt w:val="bullet"/>
      <w:lvlText w:val="•"/>
      <w:lvlJc w:val="left"/>
      <w:pPr>
        <w:tabs>
          <w:tab w:val="num" w:pos="5760"/>
        </w:tabs>
        <w:ind w:left="5760" w:hanging="360"/>
      </w:pPr>
      <w:rPr>
        <w:rFonts w:ascii="Arial" w:hAnsi="Arial" w:hint="default"/>
      </w:rPr>
    </w:lvl>
    <w:lvl w:ilvl="8" w:tplc="EFB800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C7785D"/>
    <w:multiLevelType w:val="hybridMultilevel"/>
    <w:tmpl w:val="C0C6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8307DF"/>
    <w:multiLevelType w:val="hybridMultilevel"/>
    <w:tmpl w:val="6484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90D5E"/>
    <w:multiLevelType w:val="hybridMultilevel"/>
    <w:tmpl w:val="198EE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2103A1E"/>
    <w:multiLevelType w:val="hybridMultilevel"/>
    <w:tmpl w:val="A4C48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2611E8"/>
    <w:multiLevelType w:val="hybridMultilevel"/>
    <w:tmpl w:val="4D9E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C43E4F"/>
    <w:multiLevelType w:val="hybridMultilevel"/>
    <w:tmpl w:val="C6BC9EBE"/>
    <w:lvl w:ilvl="0" w:tplc="8EB432EA">
      <w:start w:val="1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F031C8"/>
    <w:multiLevelType w:val="hybridMultilevel"/>
    <w:tmpl w:val="F7620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58863FF"/>
    <w:multiLevelType w:val="hybridMultilevel"/>
    <w:tmpl w:val="81BC7B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8764133"/>
    <w:multiLevelType w:val="hybridMultilevel"/>
    <w:tmpl w:val="E314F1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389E4158"/>
    <w:multiLevelType w:val="hybridMultilevel"/>
    <w:tmpl w:val="26525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405CFD"/>
    <w:multiLevelType w:val="hybridMultilevel"/>
    <w:tmpl w:val="2444A7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E41D7D"/>
    <w:multiLevelType w:val="hybridMultilevel"/>
    <w:tmpl w:val="15AA6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47944C12"/>
    <w:multiLevelType w:val="hybridMultilevel"/>
    <w:tmpl w:val="01CAEB5E"/>
    <w:lvl w:ilvl="0" w:tplc="89564E22">
      <w:start w:val="40"/>
      <w:numFmt w:val="bullet"/>
      <w:lvlText w:val=""/>
      <w:lvlJc w:val="left"/>
      <w:pPr>
        <w:ind w:left="570" w:hanging="360"/>
      </w:pPr>
      <w:rPr>
        <w:rFonts w:ascii="Wingdings" w:eastAsiaTheme="minorHAnsi" w:hAnsi="Wingdings" w:cstheme="minorHAns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6" w15:restartNumberingAfterBreak="0">
    <w:nsid w:val="47BB18AA"/>
    <w:multiLevelType w:val="hybridMultilevel"/>
    <w:tmpl w:val="C1B487E6"/>
    <w:lvl w:ilvl="0" w:tplc="828CD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A564BE"/>
    <w:multiLevelType w:val="multilevel"/>
    <w:tmpl w:val="D1C8810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4F0C45CE"/>
    <w:multiLevelType w:val="hybridMultilevel"/>
    <w:tmpl w:val="49A2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A10AF3"/>
    <w:multiLevelType w:val="hybridMultilevel"/>
    <w:tmpl w:val="79AE75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0561C9"/>
    <w:multiLevelType w:val="hybridMultilevel"/>
    <w:tmpl w:val="45D464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235CEA"/>
    <w:multiLevelType w:val="hybridMultilevel"/>
    <w:tmpl w:val="0AA6D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A05D5D"/>
    <w:multiLevelType w:val="hybridMultilevel"/>
    <w:tmpl w:val="8FDEAD54"/>
    <w:lvl w:ilvl="0" w:tplc="6D3E5446">
      <w:start w:val="6"/>
      <w:numFmt w:val="decimal"/>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8C1A09"/>
    <w:multiLevelType w:val="hybridMultilevel"/>
    <w:tmpl w:val="FE8E2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286304"/>
    <w:multiLevelType w:val="multilevel"/>
    <w:tmpl w:val="BCD83342"/>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5" w15:restartNumberingAfterBreak="0">
    <w:nsid w:val="5CFF72B5"/>
    <w:multiLevelType w:val="hybridMultilevel"/>
    <w:tmpl w:val="A2D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B7B7C"/>
    <w:multiLevelType w:val="hybridMultilevel"/>
    <w:tmpl w:val="1810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053349"/>
    <w:multiLevelType w:val="hybridMultilevel"/>
    <w:tmpl w:val="4BDEE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705958"/>
    <w:multiLevelType w:val="hybridMultilevel"/>
    <w:tmpl w:val="AFA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7C3884"/>
    <w:multiLevelType w:val="hybridMultilevel"/>
    <w:tmpl w:val="A9AE0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517BDC"/>
    <w:multiLevelType w:val="hybridMultilevel"/>
    <w:tmpl w:val="029C6040"/>
    <w:lvl w:ilvl="0" w:tplc="4F8C04B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841377"/>
    <w:multiLevelType w:val="hybridMultilevel"/>
    <w:tmpl w:val="E9F27A7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15:restartNumberingAfterBreak="0">
    <w:nsid w:val="725C76D2"/>
    <w:multiLevelType w:val="hybridMultilevel"/>
    <w:tmpl w:val="4BDEE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CA65EE"/>
    <w:multiLevelType w:val="hybridMultilevel"/>
    <w:tmpl w:val="7590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C9706D"/>
    <w:multiLevelType w:val="multilevel"/>
    <w:tmpl w:val="6C72E7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7E7943DC"/>
    <w:multiLevelType w:val="multilevel"/>
    <w:tmpl w:val="16DC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36"/>
  </w:num>
  <w:num w:numId="3">
    <w:abstractNumId w:val="10"/>
  </w:num>
  <w:num w:numId="4">
    <w:abstractNumId w:val="20"/>
  </w:num>
  <w:num w:numId="5">
    <w:abstractNumId w:val="12"/>
  </w:num>
  <w:num w:numId="6">
    <w:abstractNumId w:val="26"/>
  </w:num>
  <w:num w:numId="7">
    <w:abstractNumId w:val="7"/>
  </w:num>
  <w:num w:numId="8">
    <w:abstractNumId w:val="21"/>
  </w:num>
  <w:num w:numId="9">
    <w:abstractNumId w:val="28"/>
  </w:num>
  <w:num w:numId="10">
    <w:abstractNumId w:val="35"/>
  </w:num>
  <w:num w:numId="11">
    <w:abstractNumId w:val="2"/>
  </w:num>
  <w:num w:numId="12">
    <w:abstractNumId w:val="3"/>
  </w:num>
  <w:num w:numId="13">
    <w:abstractNumId w:val="0"/>
  </w:num>
  <w:num w:numId="14">
    <w:abstractNumId w:val="45"/>
  </w:num>
  <w:num w:numId="15">
    <w:abstractNumId w:val="49"/>
  </w:num>
  <w:num w:numId="16">
    <w:abstractNumId w:val="43"/>
  </w:num>
  <w:num w:numId="17">
    <w:abstractNumId w:val="27"/>
  </w:num>
  <w:num w:numId="18">
    <w:abstractNumId w:val="38"/>
  </w:num>
  <w:num w:numId="19">
    <w:abstractNumId w:val="31"/>
  </w:num>
  <w:num w:numId="20">
    <w:abstractNumId w:val="6"/>
  </w:num>
  <w:num w:numId="21">
    <w:abstractNumId w:val="8"/>
  </w:num>
  <w:num w:numId="22">
    <w:abstractNumId w:val="53"/>
  </w:num>
  <w:num w:numId="23">
    <w:abstractNumId w:val="23"/>
  </w:num>
  <w:num w:numId="24">
    <w:abstractNumId w:val="5"/>
  </w:num>
  <w:num w:numId="25">
    <w:abstractNumId w:val="46"/>
  </w:num>
  <w:num w:numId="26">
    <w:abstractNumId w:val="39"/>
  </w:num>
  <w:num w:numId="27">
    <w:abstractNumId w:val="25"/>
  </w:num>
  <w:num w:numId="28">
    <w:abstractNumId w:val="54"/>
  </w:num>
  <w:num w:numId="29">
    <w:abstractNumId w:val="19"/>
  </w:num>
  <w:num w:numId="30">
    <w:abstractNumId w:val="30"/>
  </w:num>
  <w:num w:numId="31">
    <w:abstractNumId w:val="17"/>
  </w:num>
  <w:num w:numId="32">
    <w:abstractNumId w:val="13"/>
  </w:num>
  <w:num w:numId="33">
    <w:abstractNumId w:val="55"/>
  </w:num>
  <w:num w:numId="34">
    <w:abstractNumId w:val="15"/>
  </w:num>
  <w:num w:numId="35">
    <w:abstractNumId w:val="11"/>
  </w:num>
  <w:num w:numId="36">
    <w:abstractNumId w:val="24"/>
  </w:num>
  <w:num w:numId="37">
    <w:abstractNumId w:val="14"/>
  </w:num>
  <w:num w:numId="38">
    <w:abstractNumId w:val="1"/>
  </w:num>
  <w:num w:numId="39">
    <w:abstractNumId w:val="34"/>
  </w:num>
  <w:num w:numId="40">
    <w:abstractNumId w:val="37"/>
  </w:num>
  <w:num w:numId="41">
    <w:abstractNumId w:val="41"/>
  </w:num>
  <w:num w:numId="42">
    <w:abstractNumId w:val="22"/>
  </w:num>
  <w:num w:numId="43">
    <w:abstractNumId w:val="16"/>
  </w:num>
  <w:num w:numId="44">
    <w:abstractNumId w:val="42"/>
  </w:num>
  <w:num w:numId="45">
    <w:abstractNumId w:val="18"/>
  </w:num>
  <w:num w:numId="46">
    <w:abstractNumId w:val="51"/>
  </w:num>
  <w:num w:numId="47">
    <w:abstractNumId w:val="44"/>
  </w:num>
  <w:num w:numId="48">
    <w:abstractNumId w:val="9"/>
  </w:num>
  <w:num w:numId="49">
    <w:abstractNumId w:val="14"/>
  </w:num>
  <w:num w:numId="50">
    <w:abstractNumId w:val="48"/>
  </w:num>
  <w:num w:numId="51">
    <w:abstractNumId w:val="29"/>
  </w:num>
  <w:num w:numId="52">
    <w:abstractNumId w:val="32"/>
  </w:num>
  <w:num w:numId="53">
    <w:abstractNumId w:val="33"/>
  </w:num>
  <w:num w:numId="54">
    <w:abstractNumId w:val="4"/>
  </w:num>
  <w:num w:numId="55">
    <w:abstractNumId w:val="40"/>
  </w:num>
  <w:num w:numId="56">
    <w:abstractNumId w:val="47"/>
  </w:num>
  <w:num w:numId="57">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2E"/>
    <w:rsid w:val="00000192"/>
    <w:rsid w:val="000018C7"/>
    <w:rsid w:val="00002D48"/>
    <w:rsid w:val="00005424"/>
    <w:rsid w:val="000066EF"/>
    <w:rsid w:val="000112A9"/>
    <w:rsid w:val="00011960"/>
    <w:rsid w:val="00012352"/>
    <w:rsid w:val="0001550D"/>
    <w:rsid w:val="00015DDA"/>
    <w:rsid w:val="0001629C"/>
    <w:rsid w:val="000173B1"/>
    <w:rsid w:val="0002254A"/>
    <w:rsid w:val="000227C2"/>
    <w:rsid w:val="00024EDC"/>
    <w:rsid w:val="00032773"/>
    <w:rsid w:val="0003626B"/>
    <w:rsid w:val="00037A7F"/>
    <w:rsid w:val="00037EBC"/>
    <w:rsid w:val="000415D3"/>
    <w:rsid w:val="000426A7"/>
    <w:rsid w:val="00043E22"/>
    <w:rsid w:val="00044F49"/>
    <w:rsid w:val="000459DD"/>
    <w:rsid w:val="00050D68"/>
    <w:rsid w:val="00052443"/>
    <w:rsid w:val="0005493B"/>
    <w:rsid w:val="000551C4"/>
    <w:rsid w:val="000552DE"/>
    <w:rsid w:val="000558AF"/>
    <w:rsid w:val="00056D32"/>
    <w:rsid w:val="000612D0"/>
    <w:rsid w:val="00061575"/>
    <w:rsid w:val="000624C8"/>
    <w:rsid w:val="00064DDE"/>
    <w:rsid w:val="00065823"/>
    <w:rsid w:val="00065A00"/>
    <w:rsid w:val="000663DF"/>
    <w:rsid w:val="000666BB"/>
    <w:rsid w:val="000675D9"/>
    <w:rsid w:val="0007217F"/>
    <w:rsid w:val="00072D76"/>
    <w:rsid w:val="00073161"/>
    <w:rsid w:val="000738C8"/>
    <w:rsid w:val="000763D0"/>
    <w:rsid w:val="0008007B"/>
    <w:rsid w:val="00081D43"/>
    <w:rsid w:val="0008249A"/>
    <w:rsid w:val="0008510B"/>
    <w:rsid w:val="00086112"/>
    <w:rsid w:val="00090437"/>
    <w:rsid w:val="0009225A"/>
    <w:rsid w:val="00093626"/>
    <w:rsid w:val="0009375F"/>
    <w:rsid w:val="000956BA"/>
    <w:rsid w:val="0009673C"/>
    <w:rsid w:val="000969CB"/>
    <w:rsid w:val="00097E13"/>
    <w:rsid w:val="000A17BE"/>
    <w:rsid w:val="000A28E6"/>
    <w:rsid w:val="000A4818"/>
    <w:rsid w:val="000A68C1"/>
    <w:rsid w:val="000B1ABA"/>
    <w:rsid w:val="000B3094"/>
    <w:rsid w:val="000B4B9C"/>
    <w:rsid w:val="000B736C"/>
    <w:rsid w:val="000C0CAA"/>
    <w:rsid w:val="000C513E"/>
    <w:rsid w:val="000C58E4"/>
    <w:rsid w:val="000C7359"/>
    <w:rsid w:val="000C73EA"/>
    <w:rsid w:val="000D0336"/>
    <w:rsid w:val="000D065D"/>
    <w:rsid w:val="000D1708"/>
    <w:rsid w:val="000D6978"/>
    <w:rsid w:val="000E31F6"/>
    <w:rsid w:val="000E3B28"/>
    <w:rsid w:val="000E3EAD"/>
    <w:rsid w:val="000E4EE6"/>
    <w:rsid w:val="000E5340"/>
    <w:rsid w:val="000E7BB6"/>
    <w:rsid w:val="000F00AF"/>
    <w:rsid w:val="000F5177"/>
    <w:rsid w:val="000F5618"/>
    <w:rsid w:val="000F64DF"/>
    <w:rsid w:val="000F783F"/>
    <w:rsid w:val="001012CE"/>
    <w:rsid w:val="00101757"/>
    <w:rsid w:val="00103EDE"/>
    <w:rsid w:val="00104C9C"/>
    <w:rsid w:val="0010526B"/>
    <w:rsid w:val="00113803"/>
    <w:rsid w:val="001139BE"/>
    <w:rsid w:val="00114F0C"/>
    <w:rsid w:val="00115B1E"/>
    <w:rsid w:val="00115B6B"/>
    <w:rsid w:val="001167A9"/>
    <w:rsid w:val="0011740B"/>
    <w:rsid w:val="001213A5"/>
    <w:rsid w:val="0012281E"/>
    <w:rsid w:val="00123A4A"/>
    <w:rsid w:val="0012514E"/>
    <w:rsid w:val="00125876"/>
    <w:rsid w:val="001307E9"/>
    <w:rsid w:val="00131458"/>
    <w:rsid w:val="00131A76"/>
    <w:rsid w:val="00131AFD"/>
    <w:rsid w:val="001338E0"/>
    <w:rsid w:val="001349B3"/>
    <w:rsid w:val="00134B63"/>
    <w:rsid w:val="00134CF4"/>
    <w:rsid w:val="0013632A"/>
    <w:rsid w:val="0014189D"/>
    <w:rsid w:val="00142C02"/>
    <w:rsid w:val="00143944"/>
    <w:rsid w:val="00144638"/>
    <w:rsid w:val="00146706"/>
    <w:rsid w:val="00150328"/>
    <w:rsid w:val="00150930"/>
    <w:rsid w:val="001524BE"/>
    <w:rsid w:val="00154787"/>
    <w:rsid w:val="00154ED7"/>
    <w:rsid w:val="00156E53"/>
    <w:rsid w:val="00157193"/>
    <w:rsid w:val="0015740A"/>
    <w:rsid w:val="00157C8D"/>
    <w:rsid w:val="0016031B"/>
    <w:rsid w:val="00162782"/>
    <w:rsid w:val="0016372C"/>
    <w:rsid w:val="00164603"/>
    <w:rsid w:val="001646D4"/>
    <w:rsid w:val="00164F19"/>
    <w:rsid w:val="00165C84"/>
    <w:rsid w:val="00166B97"/>
    <w:rsid w:val="00167FD1"/>
    <w:rsid w:val="00173555"/>
    <w:rsid w:val="001816DC"/>
    <w:rsid w:val="00181BED"/>
    <w:rsid w:val="00183C2A"/>
    <w:rsid w:val="00183DBC"/>
    <w:rsid w:val="00184162"/>
    <w:rsid w:val="00184279"/>
    <w:rsid w:val="00185945"/>
    <w:rsid w:val="00185F10"/>
    <w:rsid w:val="00185F51"/>
    <w:rsid w:val="00187C59"/>
    <w:rsid w:val="00187DFC"/>
    <w:rsid w:val="00190D2F"/>
    <w:rsid w:val="00193517"/>
    <w:rsid w:val="00194CFB"/>
    <w:rsid w:val="00196749"/>
    <w:rsid w:val="00197033"/>
    <w:rsid w:val="00197E91"/>
    <w:rsid w:val="001A1CFE"/>
    <w:rsid w:val="001A4536"/>
    <w:rsid w:val="001A4591"/>
    <w:rsid w:val="001A4B72"/>
    <w:rsid w:val="001A4F81"/>
    <w:rsid w:val="001A564D"/>
    <w:rsid w:val="001A5860"/>
    <w:rsid w:val="001A705A"/>
    <w:rsid w:val="001B2026"/>
    <w:rsid w:val="001B4E09"/>
    <w:rsid w:val="001B63BA"/>
    <w:rsid w:val="001B7220"/>
    <w:rsid w:val="001C103D"/>
    <w:rsid w:val="001C2980"/>
    <w:rsid w:val="001C30BE"/>
    <w:rsid w:val="001C6CC6"/>
    <w:rsid w:val="001C6E56"/>
    <w:rsid w:val="001D02E0"/>
    <w:rsid w:val="001D38F1"/>
    <w:rsid w:val="001D3F36"/>
    <w:rsid w:val="001D4BCB"/>
    <w:rsid w:val="001D51C4"/>
    <w:rsid w:val="001D595A"/>
    <w:rsid w:val="001D71F1"/>
    <w:rsid w:val="001D7FF4"/>
    <w:rsid w:val="001E13BE"/>
    <w:rsid w:val="001E195A"/>
    <w:rsid w:val="001E5BB7"/>
    <w:rsid w:val="001E6D84"/>
    <w:rsid w:val="001F0F6B"/>
    <w:rsid w:val="001F18BA"/>
    <w:rsid w:val="00200AA6"/>
    <w:rsid w:val="00200CE8"/>
    <w:rsid w:val="002026E5"/>
    <w:rsid w:val="002051A2"/>
    <w:rsid w:val="0020520B"/>
    <w:rsid w:val="002054EF"/>
    <w:rsid w:val="002079DF"/>
    <w:rsid w:val="00211C5F"/>
    <w:rsid w:val="0021263C"/>
    <w:rsid w:val="002147EA"/>
    <w:rsid w:val="00214DA1"/>
    <w:rsid w:val="00214F18"/>
    <w:rsid w:val="00215FE7"/>
    <w:rsid w:val="002166CF"/>
    <w:rsid w:val="0021675F"/>
    <w:rsid w:val="0021678C"/>
    <w:rsid w:val="00222275"/>
    <w:rsid w:val="00222C83"/>
    <w:rsid w:val="00222D8F"/>
    <w:rsid w:val="00223648"/>
    <w:rsid w:val="00225B44"/>
    <w:rsid w:val="00230354"/>
    <w:rsid w:val="00230D36"/>
    <w:rsid w:val="0023122B"/>
    <w:rsid w:val="002319DD"/>
    <w:rsid w:val="002325F4"/>
    <w:rsid w:val="00232615"/>
    <w:rsid w:val="002327C9"/>
    <w:rsid w:val="00232CBC"/>
    <w:rsid w:val="0023394A"/>
    <w:rsid w:val="00234A8A"/>
    <w:rsid w:val="00236C34"/>
    <w:rsid w:val="002372BA"/>
    <w:rsid w:val="002410AA"/>
    <w:rsid w:val="0024228B"/>
    <w:rsid w:val="002429A4"/>
    <w:rsid w:val="00243443"/>
    <w:rsid w:val="00245D22"/>
    <w:rsid w:val="00245FCF"/>
    <w:rsid w:val="00246498"/>
    <w:rsid w:val="002473B3"/>
    <w:rsid w:val="0025118F"/>
    <w:rsid w:val="0025263A"/>
    <w:rsid w:val="00252BE5"/>
    <w:rsid w:val="0025439B"/>
    <w:rsid w:val="00254B07"/>
    <w:rsid w:val="002560E4"/>
    <w:rsid w:val="0025754F"/>
    <w:rsid w:val="002575E1"/>
    <w:rsid w:val="0025760F"/>
    <w:rsid w:val="00257C66"/>
    <w:rsid w:val="002603C4"/>
    <w:rsid w:val="00261897"/>
    <w:rsid w:val="00262B70"/>
    <w:rsid w:val="002633F2"/>
    <w:rsid w:val="002676C4"/>
    <w:rsid w:val="00267DEC"/>
    <w:rsid w:val="00270314"/>
    <w:rsid w:val="002704AD"/>
    <w:rsid w:val="002754EE"/>
    <w:rsid w:val="0027656E"/>
    <w:rsid w:val="00277B28"/>
    <w:rsid w:val="002812C8"/>
    <w:rsid w:val="00281F40"/>
    <w:rsid w:val="002858AE"/>
    <w:rsid w:val="002860C3"/>
    <w:rsid w:val="00291355"/>
    <w:rsid w:val="00291393"/>
    <w:rsid w:val="002960D4"/>
    <w:rsid w:val="00296DF8"/>
    <w:rsid w:val="002A0E1E"/>
    <w:rsid w:val="002A207F"/>
    <w:rsid w:val="002A2DC4"/>
    <w:rsid w:val="002A3874"/>
    <w:rsid w:val="002A4A38"/>
    <w:rsid w:val="002B170E"/>
    <w:rsid w:val="002B4229"/>
    <w:rsid w:val="002B4D47"/>
    <w:rsid w:val="002C0EA7"/>
    <w:rsid w:val="002C5A1F"/>
    <w:rsid w:val="002C7374"/>
    <w:rsid w:val="002D0E14"/>
    <w:rsid w:val="002D18CF"/>
    <w:rsid w:val="002D5958"/>
    <w:rsid w:val="002D6D20"/>
    <w:rsid w:val="002D7AC4"/>
    <w:rsid w:val="002E36FE"/>
    <w:rsid w:val="002E378A"/>
    <w:rsid w:val="002E3B6E"/>
    <w:rsid w:val="002E462C"/>
    <w:rsid w:val="002E54CC"/>
    <w:rsid w:val="002E6364"/>
    <w:rsid w:val="002E71C0"/>
    <w:rsid w:val="002E7511"/>
    <w:rsid w:val="002F046A"/>
    <w:rsid w:val="002F3285"/>
    <w:rsid w:val="002F5657"/>
    <w:rsid w:val="002F733B"/>
    <w:rsid w:val="00301A25"/>
    <w:rsid w:val="00304C72"/>
    <w:rsid w:val="003058DB"/>
    <w:rsid w:val="00307A86"/>
    <w:rsid w:val="00310E58"/>
    <w:rsid w:val="00312EAD"/>
    <w:rsid w:val="00317E32"/>
    <w:rsid w:val="00320692"/>
    <w:rsid w:val="00321629"/>
    <w:rsid w:val="003225B5"/>
    <w:rsid w:val="00323A13"/>
    <w:rsid w:val="00323D48"/>
    <w:rsid w:val="003240B2"/>
    <w:rsid w:val="003243FE"/>
    <w:rsid w:val="00324F1F"/>
    <w:rsid w:val="00325F4F"/>
    <w:rsid w:val="00326E64"/>
    <w:rsid w:val="00330117"/>
    <w:rsid w:val="00331FD7"/>
    <w:rsid w:val="00332319"/>
    <w:rsid w:val="00333214"/>
    <w:rsid w:val="00335965"/>
    <w:rsid w:val="00337943"/>
    <w:rsid w:val="00341314"/>
    <w:rsid w:val="0034474B"/>
    <w:rsid w:val="00344CA5"/>
    <w:rsid w:val="00347925"/>
    <w:rsid w:val="003525C9"/>
    <w:rsid w:val="003549BB"/>
    <w:rsid w:val="00360EE0"/>
    <w:rsid w:val="00365DC7"/>
    <w:rsid w:val="003671B7"/>
    <w:rsid w:val="003674E5"/>
    <w:rsid w:val="00367705"/>
    <w:rsid w:val="003719FB"/>
    <w:rsid w:val="00373D13"/>
    <w:rsid w:val="00374273"/>
    <w:rsid w:val="003762A9"/>
    <w:rsid w:val="003767C8"/>
    <w:rsid w:val="00376AF3"/>
    <w:rsid w:val="00377EF9"/>
    <w:rsid w:val="00380A9F"/>
    <w:rsid w:val="00383A27"/>
    <w:rsid w:val="00383FEF"/>
    <w:rsid w:val="00384B9F"/>
    <w:rsid w:val="003875A2"/>
    <w:rsid w:val="00390727"/>
    <w:rsid w:val="0039115B"/>
    <w:rsid w:val="00395BDA"/>
    <w:rsid w:val="0039600E"/>
    <w:rsid w:val="003A1917"/>
    <w:rsid w:val="003A3223"/>
    <w:rsid w:val="003A75A1"/>
    <w:rsid w:val="003A7692"/>
    <w:rsid w:val="003B1399"/>
    <w:rsid w:val="003B2065"/>
    <w:rsid w:val="003B483E"/>
    <w:rsid w:val="003B5544"/>
    <w:rsid w:val="003B56EF"/>
    <w:rsid w:val="003B7D19"/>
    <w:rsid w:val="003C0E35"/>
    <w:rsid w:val="003C11DB"/>
    <w:rsid w:val="003C2CB0"/>
    <w:rsid w:val="003C2CDC"/>
    <w:rsid w:val="003C4136"/>
    <w:rsid w:val="003C4B9B"/>
    <w:rsid w:val="003C7CDA"/>
    <w:rsid w:val="003D0697"/>
    <w:rsid w:val="003D196B"/>
    <w:rsid w:val="003D3575"/>
    <w:rsid w:val="003D3A5E"/>
    <w:rsid w:val="003D433F"/>
    <w:rsid w:val="003E0F23"/>
    <w:rsid w:val="003E0FB2"/>
    <w:rsid w:val="003E1013"/>
    <w:rsid w:val="003E6EA8"/>
    <w:rsid w:val="003E7E5E"/>
    <w:rsid w:val="003F0AB5"/>
    <w:rsid w:val="003F0F94"/>
    <w:rsid w:val="003F10B2"/>
    <w:rsid w:val="003F3016"/>
    <w:rsid w:val="003F463D"/>
    <w:rsid w:val="003F511D"/>
    <w:rsid w:val="003F5779"/>
    <w:rsid w:val="003F741D"/>
    <w:rsid w:val="004007EA"/>
    <w:rsid w:val="00401515"/>
    <w:rsid w:val="004032DE"/>
    <w:rsid w:val="00404EE0"/>
    <w:rsid w:val="00406B23"/>
    <w:rsid w:val="0040701F"/>
    <w:rsid w:val="00410279"/>
    <w:rsid w:val="004106E5"/>
    <w:rsid w:val="00411EDA"/>
    <w:rsid w:val="00421151"/>
    <w:rsid w:val="00422698"/>
    <w:rsid w:val="00423B38"/>
    <w:rsid w:val="00425FD3"/>
    <w:rsid w:val="00426F5E"/>
    <w:rsid w:val="004314FE"/>
    <w:rsid w:val="0043217D"/>
    <w:rsid w:val="00432E09"/>
    <w:rsid w:val="00435CC6"/>
    <w:rsid w:val="004379A9"/>
    <w:rsid w:val="00441D06"/>
    <w:rsid w:val="00443A50"/>
    <w:rsid w:val="0044453F"/>
    <w:rsid w:val="00444B21"/>
    <w:rsid w:val="004450A3"/>
    <w:rsid w:val="00445C00"/>
    <w:rsid w:val="0045105C"/>
    <w:rsid w:val="00452130"/>
    <w:rsid w:val="00452EC3"/>
    <w:rsid w:val="00456461"/>
    <w:rsid w:val="00462906"/>
    <w:rsid w:val="00462A43"/>
    <w:rsid w:val="00463C30"/>
    <w:rsid w:val="00463EFE"/>
    <w:rsid w:val="00464D5C"/>
    <w:rsid w:val="00464F9C"/>
    <w:rsid w:val="00467092"/>
    <w:rsid w:val="00472F22"/>
    <w:rsid w:val="0047329E"/>
    <w:rsid w:val="00473576"/>
    <w:rsid w:val="0047373C"/>
    <w:rsid w:val="004741CA"/>
    <w:rsid w:val="004754AF"/>
    <w:rsid w:val="00476D82"/>
    <w:rsid w:val="0047711E"/>
    <w:rsid w:val="00483FFA"/>
    <w:rsid w:val="00486337"/>
    <w:rsid w:val="00486F1E"/>
    <w:rsid w:val="004871D7"/>
    <w:rsid w:val="00490C07"/>
    <w:rsid w:val="00491B78"/>
    <w:rsid w:val="00492384"/>
    <w:rsid w:val="0049405F"/>
    <w:rsid w:val="00495CE0"/>
    <w:rsid w:val="00496912"/>
    <w:rsid w:val="004973BD"/>
    <w:rsid w:val="004A04B7"/>
    <w:rsid w:val="004A0A47"/>
    <w:rsid w:val="004A1A66"/>
    <w:rsid w:val="004A24F0"/>
    <w:rsid w:val="004A3CAC"/>
    <w:rsid w:val="004A4659"/>
    <w:rsid w:val="004A78BE"/>
    <w:rsid w:val="004B2A7A"/>
    <w:rsid w:val="004B3128"/>
    <w:rsid w:val="004B3211"/>
    <w:rsid w:val="004B5CBF"/>
    <w:rsid w:val="004B6045"/>
    <w:rsid w:val="004B7418"/>
    <w:rsid w:val="004C1328"/>
    <w:rsid w:val="004C1F10"/>
    <w:rsid w:val="004C22C0"/>
    <w:rsid w:val="004C38D0"/>
    <w:rsid w:val="004C3FB6"/>
    <w:rsid w:val="004C5999"/>
    <w:rsid w:val="004C6703"/>
    <w:rsid w:val="004C6DB4"/>
    <w:rsid w:val="004D4767"/>
    <w:rsid w:val="004D55D0"/>
    <w:rsid w:val="004D6FC9"/>
    <w:rsid w:val="004D7A5D"/>
    <w:rsid w:val="004E0428"/>
    <w:rsid w:val="004E077F"/>
    <w:rsid w:val="004E22B1"/>
    <w:rsid w:val="004E390B"/>
    <w:rsid w:val="004E392E"/>
    <w:rsid w:val="004E4F45"/>
    <w:rsid w:val="004E5553"/>
    <w:rsid w:val="004F0ACD"/>
    <w:rsid w:val="004F1B87"/>
    <w:rsid w:val="004F1C4E"/>
    <w:rsid w:val="004F2E9F"/>
    <w:rsid w:val="0050069F"/>
    <w:rsid w:val="00501584"/>
    <w:rsid w:val="0050200B"/>
    <w:rsid w:val="00502C39"/>
    <w:rsid w:val="005038EF"/>
    <w:rsid w:val="00503FF1"/>
    <w:rsid w:val="005043B1"/>
    <w:rsid w:val="00504497"/>
    <w:rsid w:val="00507749"/>
    <w:rsid w:val="00513A68"/>
    <w:rsid w:val="00514B2F"/>
    <w:rsid w:val="00516613"/>
    <w:rsid w:val="00516AA4"/>
    <w:rsid w:val="005222AD"/>
    <w:rsid w:val="005222FD"/>
    <w:rsid w:val="0052292B"/>
    <w:rsid w:val="005250CC"/>
    <w:rsid w:val="005257D0"/>
    <w:rsid w:val="0052788A"/>
    <w:rsid w:val="00530CBE"/>
    <w:rsid w:val="00530EA9"/>
    <w:rsid w:val="005330F8"/>
    <w:rsid w:val="00533E5F"/>
    <w:rsid w:val="00535CAA"/>
    <w:rsid w:val="00536AF1"/>
    <w:rsid w:val="00537B4D"/>
    <w:rsid w:val="00540462"/>
    <w:rsid w:val="00540977"/>
    <w:rsid w:val="00541095"/>
    <w:rsid w:val="00541CB4"/>
    <w:rsid w:val="00544360"/>
    <w:rsid w:val="0054620F"/>
    <w:rsid w:val="005468CF"/>
    <w:rsid w:val="00547269"/>
    <w:rsid w:val="0055397F"/>
    <w:rsid w:val="005542E9"/>
    <w:rsid w:val="00555451"/>
    <w:rsid w:val="005570FC"/>
    <w:rsid w:val="00557169"/>
    <w:rsid w:val="00560D1D"/>
    <w:rsid w:val="00563113"/>
    <w:rsid w:val="00563CA7"/>
    <w:rsid w:val="00565FEA"/>
    <w:rsid w:val="00566616"/>
    <w:rsid w:val="00572828"/>
    <w:rsid w:val="0057286A"/>
    <w:rsid w:val="00572CE9"/>
    <w:rsid w:val="00572FAF"/>
    <w:rsid w:val="00573928"/>
    <w:rsid w:val="00573B96"/>
    <w:rsid w:val="00574225"/>
    <w:rsid w:val="00574C92"/>
    <w:rsid w:val="00575723"/>
    <w:rsid w:val="00580232"/>
    <w:rsid w:val="005806F8"/>
    <w:rsid w:val="00580959"/>
    <w:rsid w:val="00582627"/>
    <w:rsid w:val="00585F96"/>
    <w:rsid w:val="00586427"/>
    <w:rsid w:val="005879A6"/>
    <w:rsid w:val="0059052A"/>
    <w:rsid w:val="0059083B"/>
    <w:rsid w:val="0059118C"/>
    <w:rsid w:val="00591388"/>
    <w:rsid w:val="005914DD"/>
    <w:rsid w:val="00592AE8"/>
    <w:rsid w:val="00593B2F"/>
    <w:rsid w:val="00594A51"/>
    <w:rsid w:val="00595E7F"/>
    <w:rsid w:val="005A3270"/>
    <w:rsid w:val="005A545B"/>
    <w:rsid w:val="005A5E8D"/>
    <w:rsid w:val="005A5FA7"/>
    <w:rsid w:val="005A6D3F"/>
    <w:rsid w:val="005A75E3"/>
    <w:rsid w:val="005B0926"/>
    <w:rsid w:val="005B401B"/>
    <w:rsid w:val="005B4340"/>
    <w:rsid w:val="005B4A80"/>
    <w:rsid w:val="005C12BA"/>
    <w:rsid w:val="005C18A6"/>
    <w:rsid w:val="005C1AE7"/>
    <w:rsid w:val="005C47D0"/>
    <w:rsid w:val="005C5840"/>
    <w:rsid w:val="005C7141"/>
    <w:rsid w:val="005D0673"/>
    <w:rsid w:val="005D0A74"/>
    <w:rsid w:val="005D0CA3"/>
    <w:rsid w:val="005D16B8"/>
    <w:rsid w:val="005D1791"/>
    <w:rsid w:val="005D17AF"/>
    <w:rsid w:val="005D5D76"/>
    <w:rsid w:val="005E003F"/>
    <w:rsid w:val="005E08E3"/>
    <w:rsid w:val="005E1417"/>
    <w:rsid w:val="005E3364"/>
    <w:rsid w:val="005E4B98"/>
    <w:rsid w:val="005E6C3C"/>
    <w:rsid w:val="005F1701"/>
    <w:rsid w:val="005F56A4"/>
    <w:rsid w:val="005F5C98"/>
    <w:rsid w:val="00600559"/>
    <w:rsid w:val="00601909"/>
    <w:rsid w:val="0060404C"/>
    <w:rsid w:val="006045AA"/>
    <w:rsid w:val="00604F8A"/>
    <w:rsid w:val="006050C4"/>
    <w:rsid w:val="00607265"/>
    <w:rsid w:val="00610B46"/>
    <w:rsid w:val="006117C2"/>
    <w:rsid w:val="00614475"/>
    <w:rsid w:val="006171E1"/>
    <w:rsid w:val="00620D31"/>
    <w:rsid w:val="00624BF1"/>
    <w:rsid w:val="006260FF"/>
    <w:rsid w:val="00627975"/>
    <w:rsid w:val="00627CCD"/>
    <w:rsid w:val="0063545F"/>
    <w:rsid w:val="00637A66"/>
    <w:rsid w:val="00637DCC"/>
    <w:rsid w:val="00640F7C"/>
    <w:rsid w:val="006425E3"/>
    <w:rsid w:val="00642898"/>
    <w:rsid w:val="00643B32"/>
    <w:rsid w:val="0064523F"/>
    <w:rsid w:val="00650FB1"/>
    <w:rsid w:val="00654C3F"/>
    <w:rsid w:val="006562D0"/>
    <w:rsid w:val="00656619"/>
    <w:rsid w:val="0065755B"/>
    <w:rsid w:val="00660B56"/>
    <w:rsid w:val="00660F84"/>
    <w:rsid w:val="0066256B"/>
    <w:rsid w:val="00664468"/>
    <w:rsid w:val="00664B79"/>
    <w:rsid w:val="00667D02"/>
    <w:rsid w:val="0067141D"/>
    <w:rsid w:val="006717E0"/>
    <w:rsid w:val="00673397"/>
    <w:rsid w:val="00676F07"/>
    <w:rsid w:val="00681C9F"/>
    <w:rsid w:val="0068378A"/>
    <w:rsid w:val="00685CB2"/>
    <w:rsid w:val="00686F81"/>
    <w:rsid w:val="00694280"/>
    <w:rsid w:val="00695950"/>
    <w:rsid w:val="00697E7C"/>
    <w:rsid w:val="006A092E"/>
    <w:rsid w:val="006A5A37"/>
    <w:rsid w:val="006A626C"/>
    <w:rsid w:val="006A7857"/>
    <w:rsid w:val="006B0DA2"/>
    <w:rsid w:val="006B1A10"/>
    <w:rsid w:val="006B2765"/>
    <w:rsid w:val="006B7F34"/>
    <w:rsid w:val="006C02FE"/>
    <w:rsid w:val="006C16A8"/>
    <w:rsid w:val="006C246E"/>
    <w:rsid w:val="006C2C37"/>
    <w:rsid w:val="006C3AE6"/>
    <w:rsid w:val="006C4ACC"/>
    <w:rsid w:val="006C5156"/>
    <w:rsid w:val="006C62A7"/>
    <w:rsid w:val="006D09D2"/>
    <w:rsid w:val="006D0E2B"/>
    <w:rsid w:val="006D10FC"/>
    <w:rsid w:val="006D18A4"/>
    <w:rsid w:val="006D1D61"/>
    <w:rsid w:val="006D314D"/>
    <w:rsid w:val="006D38ED"/>
    <w:rsid w:val="006D444F"/>
    <w:rsid w:val="006D4854"/>
    <w:rsid w:val="006D4CF2"/>
    <w:rsid w:val="006D4E48"/>
    <w:rsid w:val="006D5996"/>
    <w:rsid w:val="006D60F5"/>
    <w:rsid w:val="006D632C"/>
    <w:rsid w:val="006E1543"/>
    <w:rsid w:val="006E194C"/>
    <w:rsid w:val="006E1AFA"/>
    <w:rsid w:val="006E7A77"/>
    <w:rsid w:val="006F1435"/>
    <w:rsid w:val="006F1821"/>
    <w:rsid w:val="006F1ED1"/>
    <w:rsid w:val="006F3593"/>
    <w:rsid w:val="006F45E5"/>
    <w:rsid w:val="006F7198"/>
    <w:rsid w:val="006F73A2"/>
    <w:rsid w:val="006F77CD"/>
    <w:rsid w:val="00701CC1"/>
    <w:rsid w:val="00702436"/>
    <w:rsid w:val="007043CB"/>
    <w:rsid w:val="007056A0"/>
    <w:rsid w:val="00710A13"/>
    <w:rsid w:val="0071244A"/>
    <w:rsid w:val="007137FC"/>
    <w:rsid w:val="007201E8"/>
    <w:rsid w:val="007202B7"/>
    <w:rsid w:val="007214CA"/>
    <w:rsid w:val="00730297"/>
    <w:rsid w:val="00731AC4"/>
    <w:rsid w:val="00732439"/>
    <w:rsid w:val="00733D08"/>
    <w:rsid w:val="0073502D"/>
    <w:rsid w:val="00740BF6"/>
    <w:rsid w:val="007410C7"/>
    <w:rsid w:val="0074473F"/>
    <w:rsid w:val="00751E86"/>
    <w:rsid w:val="007544E8"/>
    <w:rsid w:val="00754D6A"/>
    <w:rsid w:val="007558D4"/>
    <w:rsid w:val="00756CF8"/>
    <w:rsid w:val="00757876"/>
    <w:rsid w:val="00761CBD"/>
    <w:rsid w:val="007624EA"/>
    <w:rsid w:val="00762DF5"/>
    <w:rsid w:val="00763125"/>
    <w:rsid w:val="00763FE3"/>
    <w:rsid w:val="007666BB"/>
    <w:rsid w:val="007676B0"/>
    <w:rsid w:val="00774DB6"/>
    <w:rsid w:val="00775FFE"/>
    <w:rsid w:val="00776E3F"/>
    <w:rsid w:val="00777179"/>
    <w:rsid w:val="007773C2"/>
    <w:rsid w:val="00783468"/>
    <w:rsid w:val="00783690"/>
    <w:rsid w:val="007932D4"/>
    <w:rsid w:val="00793FF9"/>
    <w:rsid w:val="00794F9E"/>
    <w:rsid w:val="0079595F"/>
    <w:rsid w:val="00796859"/>
    <w:rsid w:val="00796E06"/>
    <w:rsid w:val="007A092D"/>
    <w:rsid w:val="007A10DE"/>
    <w:rsid w:val="007A29CD"/>
    <w:rsid w:val="007A433D"/>
    <w:rsid w:val="007A4D98"/>
    <w:rsid w:val="007A606A"/>
    <w:rsid w:val="007A75EE"/>
    <w:rsid w:val="007B08AE"/>
    <w:rsid w:val="007B092D"/>
    <w:rsid w:val="007B3CA1"/>
    <w:rsid w:val="007B797F"/>
    <w:rsid w:val="007B7DCA"/>
    <w:rsid w:val="007C1884"/>
    <w:rsid w:val="007C4E3D"/>
    <w:rsid w:val="007C5543"/>
    <w:rsid w:val="007C7E72"/>
    <w:rsid w:val="007D2FA8"/>
    <w:rsid w:val="007D3DDF"/>
    <w:rsid w:val="007D6213"/>
    <w:rsid w:val="007D6D44"/>
    <w:rsid w:val="007D6D5B"/>
    <w:rsid w:val="007D7A6D"/>
    <w:rsid w:val="007D7BF0"/>
    <w:rsid w:val="007E0591"/>
    <w:rsid w:val="007E3D03"/>
    <w:rsid w:val="007E5602"/>
    <w:rsid w:val="007E5DB1"/>
    <w:rsid w:val="007F1595"/>
    <w:rsid w:val="007F3682"/>
    <w:rsid w:val="007F5A45"/>
    <w:rsid w:val="007F5E9C"/>
    <w:rsid w:val="007F7455"/>
    <w:rsid w:val="007F7DD9"/>
    <w:rsid w:val="007F7EDB"/>
    <w:rsid w:val="0080467C"/>
    <w:rsid w:val="008053F3"/>
    <w:rsid w:val="00805F9E"/>
    <w:rsid w:val="00807C08"/>
    <w:rsid w:val="00810461"/>
    <w:rsid w:val="008109A8"/>
    <w:rsid w:val="00811450"/>
    <w:rsid w:val="00811D24"/>
    <w:rsid w:val="008123EE"/>
    <w:rsid w:val="00812CDB"/>
    <w:rsid w:val="00813E3A"/>
    <w:rsid w:val="0081551D"/>
    <w:rsid w:val="008156A0"/>
    <w:rsid w:val="00815A24"/>
    <w:rsid w:val="00816197"/>
    <w:rsid w:val="0082012C"/>
    <w:rsid w:val="008202D1"/>
    <w:rsid w:val="0082148B"/>
    <w:rsid w:val="00822ECD"/>
    <w:rsid w:val="00824EF3"/>
    <w:rsid w:val="008259F6"/>
    <w:rsid w:val="00826183"/>
    <w:rsid w:val="00826753"/>
    <w:rsid w:val="00830B07"/>
    <w:rsid w:val="0083201A"/>
    <w:rsid w:val="0083483D"/>
    <w:rsid w:val="00834E00"/>
    <w:rsid w:val="0083639E"/>
    <w:rsid w:val="008373CF"/>
    <w:rsid w:val="00837CAF"/>
    <w:rsid w:val="00840C3E"/>
    <w:rsid w:val="0084198B"/>
    <w:rsid w:val="00841DF0"/>
    <w:rsid w:val="00842546"/>
    <w:rsid w:val="00845025"/>
    <w:rsid w:val="00845039"/>
    <w:rsid w:val="00846E23"/>
    <w:rsid w:val="00847DD2"/>
    <w:rsid w:val="008528CE"/>
    <w:rsid w:val="00855299"/>
    <w:rsid w:val="00856E6F"/>
    <w:rsid w:val="008650F5"/>
    <w:rsid w:val="00871C4C"/>
    <w:rsid w:val="00874B62"/>
    <w:rsid w:val="00874B86"/>
    <w:rsid w:val="00875F6D"/>
    <w:rsid w:val="00876B78"/>
    <w:rsid w:val="008802E5"/>
    <w:rsid w:val="008811B0"/>
    <w:rsid w:val="0088309B"/>
    <w:rsid w:val="008832B2"/>
    <w:rsid w:val="00883A9B"/>
    <w:rsid w:val="0088480B"/>
    <w:rsid w:val="008872D9"/>
    <w:rsid w:val="00887302"/>
    <w:rsid w:val="008900FA"/>
    <w:rsid w:val="008903D8"/>
    <w:rsid w:val="00893C06"/>
    <w:rsid w:val="0089541D"/>
    <w:rsid w:val="008957DB"/>
    <w:rsid w:val="008A0779"/>
    <w:rsid w:val="008A273D"/>
    <w:rsid w:val="008A5209"/>
    <w:rsid w:val="008A522A"/>
    <w:rsid w:val="008A571B"/>
    <w:rsid w:val="008A6571"/>
    <w:rsid w:val="008A7504"/>
    <w:rsid w:val="008B0E24"/>
    <w:rsid w:val="008B2307"/>
    <w:rsid w:val="008B2687"/>
    <w:rsid w:val="008B5324"/>
    <w:rsid w:val="008B5C8B"/>
    <w:rsid w:val="008B5F69"/>
    <w:rsid w:val="008C08FB"/>
    <w:rsid w:val="008C114C"/>
    <w:rsid w:val="008C11EE"/>
    <w:rsid w:val="008C1A10"/>
    <w:rsid w:val="008C26C5"/>
    <w:rsid w:val="008C2C4F"/>
    <w:rsid w:val="008C2F23"/>
    <w:rsid w:val="008C6588"/>
    <w:rsid w:val="008C7FF3"/>
    <w:rsid w:val="008D179B"/>
    <w:rsid w:val="008D1BA5"/>
    <w:rsid w:val="008D30F3"/>
    <w:rsid w:val="008D7722"/>
    <w:rsid w:val="008E1241"/>
    <w:rsid w:val="008E504C"/>
    <w:rsid w:val="008F1FC2"/>
    <w:rsid w:val="009001D3"/>
    <w:rsid w:val="009018EE"/>
    <w:rsid w:val="009025F3"/>
    <w:rsid w:val="00902B63"/>
    <w:rsid w:val="00903A99"/>
    <w:rsid w:val="00904152"/>
    <w:rsid w:val="0090482C"/>
    <w:rsid w:val="0090517F"/>
    <w:rsid w:val="009068B8"/>
    <w:rsid w:val="00906AA7"/>
    <w:rsid w:val="00911727"/>
    <w:rsid w:val="00911A33"/>
    <w:rsid w:val="00912E60"/>
    <w:rsid w:val="00916FFF"/>
    <w:rsid w:val="00917A4E"/>
    <w:rsid w:val="0092211B"/>
    <w:rsid w:val="0092459F"/>
    <w:rsid w:val="009246A7"/>
    <w:rsid w:val="009249D1"/>
    <w:rsid w:val="00925380"/>
    <w:rsid w:val="00926F71"/>
    <w:rsid w:val="009271CF"/>
    <w:rsid w:val="00930504"/>
    <w:rsid w:val="00934F95"/>
    <w:rsid w:val="009376B3"/>
    <w:rsid w:val="00941594"/>
    <w:rsid w:val="00941A7B"/>
    <w:rsid w:val="0094271F"/>
    <w:rsid w:val="009503E1"/>
    <w:rsid w:val="009514E3"/>
    <w:rsid w:val="009531ED"/>
    <w:rsid w:val="009547F4"/>
    <w:rsid w:val="00957F73"/>
    <w:rsid w:val="00957FAD"/>
    <w:rsid w:val="00960F2A"/>
    <w:rsid w:val="0096141F"/>
    <w:rsid w:val="00962B23"/>
    <w:rsid w:val="0096676D"/>
    <w:rsid w:val="00966EE4"/>
    <w:rsid w:val="00974B52"/>
    <w:rsid w:val="0097668F"/>
    <w:rsid w:val="00976725"/>
    <w:rsid w:val="00977090"/>
    <w:rsid w:val="009804AD"/>
    <w:rsid w:val="00983533"/>
    <w:rsid w:val="00983978"/>
    <w:rsid w:val="009850C7"/>
    <w:rsid w:val="00985C08"/>
    <w:rsid w:val="00985EDA"/>
    <w:rsid w:val="009911E1"/>
    <w:rsid w:val="009924D0"/>
    <w:rsid w:val="00993AA4"/>
    <w:rsid w:val="00993BE3"/>
    <w:rsid w:val="00996D55"/>
    <w:rsid w:val="009A07B0"/>
    <w:rsid w:val="009A208F"/>
    <w:rsid w:val="009A2620"/>
    <w:rsid w:val="009A455C"/>
    <w:rsid w:val="009B3E78"/>
    <w:rsid w:val="009B4364"/>
    <w:rsid w:val="009B671A"/>
    <w:rsid w:val="009B6968"/>
    <w:rsid w:val="009C1F1C"/>
    <w:rsid w:val="009C24B5"/>
    <w:rsid w:val="009C347F"/>
    <w:rsid w:val="009C6B0E"/>
    <w:rsid w:val="009C7434"/>
    <w:rsid w:val="009C7F0E"/>
    <w:rsid w:val="009D0365"/>
    <w:rsid w:val="009D0B6A"/>
    <w:rsid w:val="009D116C"/>
    <w:rsid w:val="009D17FD"/>
    <w:rsid w:val="009D5B25"/>
    <w:rsid w:val="009D7A61"/>
    <w:rsid w:val="009E1A68"/>
    <w:rsid w:val="009E2988"/>
    <w:rsid w:val="009E495A"/>
    <w:rsid w:val="009E5CDF"/>
    <w:rsid w:val="009F0E48"/>
    <w:rsid w:val="009F10C9"/>
    <w:rsid w:val="009F12AA"/>
    <w:rsid w:val="009F22D1"/>
    <w:rsid w:val="009F259E"/>
    <w:rsid w:val="009F3A30"/>
    <w:rsid w:val="009F428C"/>
    <w:rsid w:val="009F54C9"/>
    <w:rsid w:val="009F58EC"/>
    <w:rsid w:val="009F68EA"/>
    <w:rsid w:val="00A016D1"/>
    <w:rsid w:val="00A03D83"/>
    <w:rsid w:val="00A04A79"/>
    <w:rsid w:val="00A0558F"/>
    <w:rsid w:val="00A06895"/>
    <w:rsid w:val="00A0751C"/>
    <w:rsid w:val="00A10279"/>
    <w:rsid w:val="00A10999"/>
    <w:rsid w:val="00A11451"/>
    <w:rsid w:val="00A13E86"/>
    <w:rsid w:val="00A167F1"/>
    <w:rsid w:val="00A171CB"/>
    <w:rsid w:val="00A1740D"/>
    <w:rsid w:val="00A21830"/>
    <w:rsid w:val="00A2290C"/>
    <w:rsid w:val="00A22EC3"/>
    <w:rsid w:val="00A25B8A"/>
    <w:rsid w:val="00A26738"/>
    <w:rsid w:val="00A300F5"/>
    <w:rsid w:val="00A327DD"/>
    <w:rsid w:val="00A347AF"/>
    <w:rsid w:val="00A349C9"/>
    <w:rsid w:val="00A358CE"/>
    <w:rsid w:val="00A358F6"/>
    <w:rsid w:val="00A40314"/>
    <w:rsid w:val="00A424A9"/>
    <w:rsid w:val="00A429FF"/>
    <w:rsid w:val="00A442B2"/>
    <w:rsid w:val="00A44F70"/>
    <w:rsid w:val="00A4578E"/>
    <w:rsid w:val="00A458B2"/>
    <w:rsid w:val="00A4772C"/>
    <w:rsid w:val="00A47C27"/>
    <w:rsid w:val="00A546DE"/>
    <w:rsid w:val="00A57628"/>
    <w:rsid w:val="00A61FCC"/>
    <w:rsid w:val="00A6307B"/>
    <w:rsid w:val="00A63174"/>
    <w:rsid w:val="00A6381D"/>
    <w:rsid w:val="00A63863"/>
    <w:rsid w:val="00A673F3"/>
    <w:rsid w:val="00A67A04"/>
    <w:rsid w:val="00A67BB3"/>
    <w:rsid w:val="00A70459"/>
    <w:rsid w:val="00A7063B"/>
    <w:rsid w:val="00A716DB"/>
    <w:rsid w:val="00A7309B"/>
    <w:rsid w:val="00A73389"/>
    <w:rsid w:val="00A73C47"/>
    <w:rsid w:val="00A741C9"/>
    <w:rsid w:val="00A75188"/>
    <w:rsid w:val="00A77F69"/>
    <w:rsid w:val="00A804CD"/>
    <w:rsid w:val="00A8199D"/>
    <w:rsid w:val="00A847B6"/>
    <w:rsid w:val="00A84EBE"/>
    <w:rsid w:val="00A85EB0"/>
    <w:rsid w:val="00A85FCA"/>
    <w:rsid w:val="00A863E6"/>
    <w:rsid w:val="00A87631"/>
    <w:rsid w:val="00A928DD"/>
    <w:rsid w:val="00A95F8D"/>
    <w:rsid w:val="00A96354"/>
    <w:rsid w:val="00A974EF"/>
    <w:rsid w:val="00AA486F"/>
    <w:rsid w:val="00AA71BD"/>
    <w:rsid w:val="00AA7A54"/>
    <w:rsid w:val="00AB0352"/>
    <w:rsid w:val="00AB1871"/>
    <w:rsid w:val="00AB18E8"/>
    <w:rsid w:val="00AB1C4E"/>
    <w:rsid w:val="00AB21F9"/>
    <w:rsid w:val="00AB2614"/>
    <w:rsid w:val="00AB2843"/>
    <w:rsid w:val="00AB39D6"/>
    <w:rsid w:val="00AB42E8"/>
    <w:rsid w:val="00AC1C06"/>
    <w:rsid w:val="00AC3E5C"/>
    <w:rsid w:val="00AC50AE"/>
    <w:rsid w:val="00AC6063"/>
    <w:rsid w:val="00AC6078"/>
    <w:rsid w:val="00AC707A"/>
    <w:rsid w:val="00AC77F6"/>
    <w:rsid w:val="00AC7C83"/>
    <w:rsid w:val="00AD6641"/>
    <w:rsid w:val="00AD6942"/>
    <w:rsid w:val="00AD7D84"/>
    <w:rsid w:val="00AE3A4C"/>
    <w:rsid w:val="00AE5200"/>
    <w:rsid w:val="00AE6269"/>
    <w:rsid w:val="00AE6377"/>
    <w:rsid w:val="00AE6547"/>
    <w:rsid w:val="00AE685C"/>
    <w:rsid w:val="00AF0126"/>
    <w:rsid w:val="00AF1868"/>
    <w:rsid w:val="00AF1D10"/>
    <w:rsid w:val="00AF1F3E"/>
    <w:rsid w:val="00AF3952"/>
    <w:rsid w:val="00AF3CFB"/>
    <w:rsid w:val="00AF4104"/>
    <w:rsid w:val="00AF43C9"/>
    <w:rsid w:val="00AF76ED"/>
    <w:rsid w:val="00B013D1"/>
    <w:rsid w:val="00B030C1"/>
    <w:rsid w:val="00B033E9"/>
    <w:rsid w:val="00B04AD9"/>
    <w:rsid w:val="00B0689E"/>
    <w:rsid w:val="00B07747"/>
    <w:rsid w:val="00B07DF9"/>
    <w:rsid w:val="00B1038B"/>
    <w:rsid w:val="00B10A27"/>
    <w:rsid w:val="00B12E3B"/>
    <w:rsid w:val="00B15009"/>
    <w:rsid w:val="00B15025"/>
    <w:rsid w:val="00B16300"/>
    <w:rsid w:val="00B201B3"/>
    <w:rsid w:val="00B20333"/>
    <w:rsid w:val="00B25249"/>
    <w:rsid w:val="00B25DC5"/>
    <w:rsid w:val="00B27518"/>
    <w:rsid w:val="00B306D0"/>
    <w:rsid w:val="00B31E51"/>
    <w:rsid w:val="00B31EC0"/>
    <w:rsid w:val="00B354B5"/>
    <w:rsid w:val="00B35970"/>
    <w:rsid w:val="00B40F9F"/>
    <w:rsid w:val="00B41D03"/>
    <w:rsid w:val="00B41E98"/>
    <w:rsid w:val="00B42DF2"/>
    <w:rsid w:val="00B434B4"/>
    <w:rsid w:val="00B4488A"/>
    <w:rsid w:val="00B46DF6"/>
    <w:rsid w:val="00B476F3"/>
    <w:rsid w:val="00B514EE"/>
    <w:rsid w:val="00B515AE"/>
    <w:rsid w:val="00B52BB1"/>
    <w:rsid w:val="00B52D96"/>
    <w:rsid w:val="00B54FE3"/>
    <w:rsid w:val="00B551DF"/>
    <w:rsid w:val="00B55BCC"/>
    <w:rsid w:val="00B55ECA"/>
    <w:rsid w:val="00B57609"/>
    <w:rsid w:val="00B60E3E"/>
    <w:rsid w:val="00B62394"/>
    <w:rsid w:val="00B62876"/>
    <w:rsid w:val="00B62B71"/>
    <w:rsid w:val="00B63190"/>
    <w:rsid w:val="00B63346"/>
    <w:rsid w:val="00B6370C"/>
    <w:rsid w:val="00B64951"/>
    <w:rsid w:val="00B66587"/>
    <w:rsid w:val="00B70D6A"/>
    <w:rsid w:val="00B74899"/>
    <w:rsid w:val="00B80BE9"/>
    <w:rsid w:val="00B8369D"/>
    <w:rsid w:val="00B87966"/>
    <w:rsid w:val="00B95B35"/>
    <w:rsid w:val="00BA08A1"/>
    <w:rsid w:val="00BA1201"/>
    <w:rsid w:val="00BA3010"/>
    <w:rsid w:val="00BA3932"/>
    <w:rsid w:val="00BA3B52"/>
    <w:rsid w:val="00BA4162"/>
    <w:rsid w:val="00BA4990"/>
    <w:rsid w:val="00BA6225"/>
    <w:rsid w:val="00BB0231"/>
    <w:rsid w:val="00BB3738"/>
    <w:rsid w:val="00BB67A6"/>
    <w:rsid w:val="00BB6EFD"/>
    <w:rsid w:val="00BB78F9"/>
    <w:rsid w:val="00BC029B"/>
    <w:rsid w:val="00BC08AB"/>
    <w:rsid w:val="00BC14A8"/>
    <w:rsid w:val="00BC178E"/>
    <w:rsid w:val="00BC1DA8"/>
    <w:rsid w:val="00BC31C6"/>
    <w:rsid w:val="00BC553B"/>
    <w:rsid w:val="00BC7191"/>
    <w:rsid w:val="00BD373F"/>
    <w:rsid w:val="00BD4672"/>
    <w:rsid w:val="00BD7155"/>
    <w:rsid w:val="00BD7EAF"/>
    <w:rsid w:val="00BE5F62"/>
    <w:rsid w:val="00BE7877"/>
    <w:rsid w:val="00BF0720"/>
    <w:rsid w:val="00BF1A68"/>
    <w:rsid w:val="00BF1E45"/>
    <w:rsid w:val="00BF2FDE"/>
    <w:rsid w:val="00BF4E21"/>
    <w:rsid w:val="00BF6D21"/>
    <w:rsid w:val="00BF760D"/>
    <w:rsid w:val="00C0052D"/>
    <w:rsid w:val="00C005C8"/>
    <w:rsid w:val="00C0190F"/>
    <w:rsid w:val="00C02FFE"/>
    <w:rsid w:val="00C0536B"/>
    <w:rsid w:val="00C07EED"/>
    <w:rsid w:val="00C10152"/>
    <w:rsid w:val="00C1190F"/>
    <w:rsid w:val="00C12628"/>
    <w:rsid w:val="00C14440"/>
    <w:rsid w:val="00C14F87"/>
    <w:rsid w:val="00C16042"/>
    <w:rsid w:val="00C1641B"/>
    <w:rsid w:val="00C16D07"/>
    <w:rsid w:val="00C1757D"/>
    <w:rsid w:val="00C1790A"/>
    <w:rsid w:val="00C17C75"/>
    <w:rsid w:val="00C20EE5"/>
    <w:rsid w:val="00C2200E"/>
    <w:rsid w:val="00C22E14"/>
    <w:rsid w:val="00C24FFC"/>
    <w:rsid w:val="00C27CB0"/>
    <w:rsid w:val="00C27DD1"/>
    <w:rsid w:val="00C32C73"/>
    <w:rsid w:val="00C3399B"/>
    <w:rsid w:val="00C33CF7"/>
    <w:rsid w:val="00C351D6"/>
    <w:rsid w:val="00C35430"/>
    <w:rsid w:val="00C37818"/>
    <w:rsid w:val="00C40486"/>
    <w:rsid w:val="00C435B6"/>
    <w:rsid w:val="00C45229"/>
    <w:rsid w:val="00C455D6"/>
    <w:rsid w:val="00C4607A"/>
    <w:rsid w:val="00C46C67"/>
    <w:rsid w:val="00C51F4C"/>
    <w:rsid w:val="00C54101"/>
    <w:rsid w:val="00C5494B"/>
    <w:rsid w:val="00C5548C"/>
    <w:rsid w:val="00C554C0"/>
    <w:rsid w:val="00C6357C"/>
    <w:rsid w:val="00C64309"/>
    <w:rsid w:val="00C644E7"/>
    <w:rsid w:val="00C65A28"/>
    <w:rsid w:val="00C664BA"/>
    <w:rsid w:val="00C67E84"/>
    <w:rsid w:val="00C71065"/>
    <w:rsid w:val="00C716F0"/>
    <w:rsid w:val="00C743B3"/>
    <w:rsid w:val="00C74492"/>
    <w:rsid w:val="00C74D9E"/>
    <w:rsid w:val="00C7547F"/>
    <w:rsid w:val="00C7793D"/>
    <w:rsid w:val="00C83E3D"/>
    <w:rsid w:val="00C83EE6"/>
    <w:rsid w:val="00C86613"/>
    <w:rsid w:val="00C93AAE"/>
    <w:rsid w:val="00C97781"/>
    <w:rsid w:val="00CA03CC"/>
    <w:rsid w:val="00CA1B2F"/>
    <w:rsid w:val="00CA2CB2"/>
    <w:rsid w:val="00CA5BAD"/>
    <w:rsid w:val="00CA5F21"/>
    <w:rsid w:val="00CB16D1"/>
    <w:rsid w:val="00CB5211"/>
    <w:rsid w:val="00CB6CD9"/>
    <w:rsid w:val="00CB7BDC"/>
    <w:rsid w:val="00CC1983"/>
    <w:rsid w:val="00CC3C93"/>
    <w:rsid w:val="00CC575E"/>
    <w:rsid w:val="00CC7CAB"/>
    <w:rsid w:val="00CD38C1"/>
    <w:rsid w:val="00CD5B96"/>
    <w:rsid w:val="00CE0BB0"/>
    <w:rsid w:val="00CE3E24"/>
    <w:rsid w:val="00CE434C"/>
    <w:rsid w:val="00CE5900"/>
    <w:rsid w:val="00CE5BEB"/>
    <w:rsid w:val="00CE7E72"/>
    <w:rsid w:val="00CF2662"/>
    <w:rsid w:val="00CF2FED"/>
    <w:rsid w:val="00CF447D"/>
    <w:rsid w:val="00CF64F7"/>
    <w:rsid w:val="00CF6B2C"/>
    <w:rsid w:val="00D006F4"/>
    <w:rsid w:val="00D013B3"/>
    <w:rsid w:val="00D01499"/>
    <w:rsid w:val="00D018A6"/>
    <w:rsid w:val="00D035EE"/>
    <w:rsid w:val="00D03CF1"/>
    <w:rsid w:val="00D0708A"/>
    <w:rsid w:val="00D112C6"/>
    <w:rsid w:val="00D11972"/>
    <w:rsid w:val="00D14C5B"/>
    <w:rsid w:val="00D16A86"/>
    <w:rsid w:val="00D16F22"/>
    <w:rsid w:val="00D179D4"/>
    <w:rsid w:val="00D21099"/>
    <w:rsid w:val="00D24632"/>
    <w:rsid w:val="00D24ED4"/>
    <w:rsid w:val="00D25480"/>
    <w:rsid w:val="00D3352F"/>
    <w:rsid w:val="00D3428A"/>
    <w:rsid w:val="00D35CB3"/>
    <w:rsid w:val="00D37666"/>
    <w:rsid w:val="00D44B3E"/>
    <w:rsid w:val="00D44C8D"/>
    <w:rsid w:val="00D46693"/>
    <w:rsid w:val="00D50F4A"/>
    <w:rsid w:val="00D52500"/>
    <w:rsid w:val="00D52687"/>
    <w:rsid w:val="00D559F0"/>
    <w:rsid w:val="00D56181"/>
    <w:rsid w:val="00D6502F"/>
    <w:rsid w:val="00D655D5"/>
    <w:rsid w:val="00D65A8B"/>
    <w:rsid w:val="00D710E2"/>
    <w:rsid w:val="00D717AB"/>
    <w:rsid w:val="00D74C1E"/>
    <w:rsid w:val="00D74ED7"/>
    <w:rsid w:val="00D753AD"/>
    <w:rsid w:val="00D75731"/>
    <w:rsid w:val="00D80476"/>
    <w:rsid w:val="00D823CC"/>
    <w:rsid w:val="00D8521B"/>
    <w:rsid w:val="00D85BAE"/>
    <w:rsid w:val="00D866C5"/>
    <w:rsid w:val="00D92CC1"/>
    <w:rsid w:val="00D94563"/>
    <w:rsid w:val="00D94570"/>
    <w:rsid w:val="00D9763A"/>
    <w:rsid w:val="00D97756"/>
    <w:rsid w:val="00DA0A41"/>
    <w:rsid w:val="00DA40EF"/>
    <w:rsid w:val="00DA5633"/>
    <w:rsid w:val="00DB034A"/>
    <w:rsid w:val="00DB1182"/>
    <w:rsid w:val="00DB1797"/>
    <w:rsid w:val="00DB633B"/>
    <w:rsid w:val="00DB6528"/>
    <w:rsid w:val="00DC1E95"/>
    <w:rsid w:val="00DC225A"/>
    <w:rsid w:val="00DC22BF"/>
    <w:rsid w:val="00DC262C"/>
    <w:rsid w:val="00DC5166"/>
    <w:rsid w:val="00DC6448"/>
    <w:rsid w:val="00DC6D26"/>
    <w:rsid w:val="00DC6DE2"/>
    <w:rsid w:val="00DD0173"/>
    <w:rsid w:val="00DD1535"/>
    <w:rsid w:val="00DD281B"/>
    <w:rsid w:val="00DD2C31"/>
    <w:rsid w:val="00DD4781"/>
    <w:rsid w:val="00DD5E90"/>
    <w:rsid w:val="00DD62B6"/>
    <w:rsid w:val="00DD660C"/>
    <w:rsid w:val="00DD692A"/>
    <w:rsid w:val="00DD6F87"/>
    <w:rsid w:val="00DE0FF7"/>
    <w:rsid w:val="00DE1E8F"/>
    <w:rsid w:val="00DE34B4"/>
    <w:rsid w:val="00DE5405"/>
    <w:rsid w:val="00DE7028"/>
    <w:rsid w:val="00DF1457"/>
    <w:rsid w:val="00DF1552"/>
    <w:rsid w:val="00DF5493"/>
    <w:rsid w:val="00DF60A7"/>
    <w:rsid w:val="00E00E24"/>
    <w:rsid w:val="00E017E6"/>
    <w:rsid w:val="00E019A3"/>
    <w:rsid w:val="00E020A4"/>
    <w:rsid w:val="00E05092"/>
    <w:rsid w:val="00E05F20"/>
    <w:rsid w:val="00E0624B"/>
    <w:rsid w:val="00E10A13"/>
    <w:rsid w:val="00E11802"/>
    <w:rsid w:val="00E12AE7"/>
    <w:rsid w:val="00E14C2B"/>
    <w:rsid w:val="00E15D93"/>
    <w:rsid w:val="00E16078"/>
    <w:rsid w:val="00E166D2"/>
    <w:rsid w:val="00E2216F"/>
    <w:rsid w:val="00E23544"/>
    <w:rsid w:val="00E247B9"/>
    <w:rsid w:val="00E270F1"/>
    <w:rsid w:val="00E278E4"/>
    <w:rsid w:val="00E321C3"/>
    <w:rsid w:val="00E36058"/>
    <w:rsid w:val="00E36AF2"/>
    <w:rsid w:val="00E370C1"/>
    <w:rsid w:val="00E40BBF"/>
    <w:rsid w:val="00E4148D"/>
    <w:rsid w:val="00E43204"/>
    <w:rsid w:val="00E44E79"/>
    <w:rsid w:val="00E45552"/>
    <w:rsid w:val="00E464C2"/>
    <w:rsid w:val="00E46C4F"/>
    <w:rsid w:val="00E52CBF"/>
    <w:rsid w:val="00E52ECE"/>
    <w:rsid w:val="00E55ADC"/>
    <w:rsid w:val="00E573D9"/>
    <w:rsid w:val="00E60751"/>
    <w:rsid w:val="00E637D9"/>
    <w:rsid w:val="00E6498A"/>
    <w:rsid w:val="00E64A54"/>
    <w:rsid w:val="00E67918"/>
    <w:rsid w:val="00E72A36"/>
    <w:rsid w:val="00E73126"/>
    <w:rsid w:val="00E74434"/>
    <w:rsid w:val="00E7548E"/>
    <w:rsid w:val="00E804FF"/>
    <w:rsid w:val="00E83EB6"/>
    <w:rsid w:val="00E8753D"/>
    <w:rsid w:val="00E9038C"/>
    <w:rsid w:val="00E90727"/>
    <w:rsid w:val="00E9153A"/>
    <w:rsid w:val="00E9267B"/>
    <w:rsid w:val="00E931FD"/>
    <w:rsid w:val="00E936F4"/>
    <w:rsid w:val="00E93E8E"/>
    <w:rsid w:val="00E96553"/>
    <w:rsid w:val="00E96725"/>
    <w:rsid w:val="00E97D07"/>
    <w:rsid w:val="00EA2447"/>
    <w:rsid w:val="00EA3026"/>
    <w:rsid w:val="00EA3304"/>
    <w:rsid w:val="00EA436B"/>
    <w:rsid w:val="00EA45FC"/>
    <w:rsid w:val="00EA5AA9"/>
    <w:rsid w:val="00EA6312"/>
    <w:rsid w:val="00EA6ECF"/>
    <w:rsid w:val="00EB1A6B"/>
    <w:rsid w:val="00EB1A79"/>
    <w:rsid w:val="00EB3A9A"/>
    <w:rsid w:val="00EB4877"/>
    <w:rsid w:val="00EB5F56"/>
    <w:rsid w:val="00EC1CE5"/>
    <w:rsid w:val="00EC5253"/>
    <w:rsid w:val="00EC5915"/>
    <w:rsid w:val="00EC5B75"/>
    <w:rsid w:val="00EC6412"/>
    <w:rsid w:val="00EC7D1D"/>
    <w:rsid w:val="00EC7E74"/>
    <w:rsid w:val="00ED076F"/>
    <w:rsid w:val="00ED1199"/>
    <w:rsid w:val="00ED4FEE"/>
    <w:rsid w:val="00ED557A"/>
    <w:rsid w:val="00ED72CC"/>
    <w:rsid w:val="00EE2EA1"/>
    <w:rsid w:val="00EE58FF"/>
    <w:rsid w:val="00EE637A"/>
    <w:rsid w:val="00EE6848"/>
    <w:rsid w:val="00EE7F20"/>
    <w:rsid w:val="00EF0551"/>
    <w:rsid w:val="00EF1636"/>
    <w:rsid w:val="00EF17B0"/>
    <w:rsid w:val="00EF1E5B"/>
    <w:rsid w:val="00EF4E4C"/>
    <w:rsid w:val="00EF6887"/>
    <w:rsid w:val="00F00598"/>
    <w:rsid w:val="00F0060A"/>
    <w:rsid w:val="00F01AA5"/>
    <w:rsid w:val="00F04893"/>
    <w:rsid w:val="00F048EB"/>
    <w:rsid w:val="00F051CE"/>
    <w:rsid w:val="00F067A6"/>
    <w:rsid w:val="00F06E4D"/>
    <w:rsid w:val="00F114FF"/>
    <w:rsid w:val="00F11E72"/>
    <w:rsid w:val="00F14513"/>
    <w:rsid w:val="00F149C3"/>
    <w:rsid w:val="00F14FE0"/>
    <w:rsid w:val="00F15F46"/>
    <w:rsid w:val="00F202DC"/>
    <w:rsid w:val="00F20700"/>
    <w:rsid w:val="00F21A06"/>
    <w:rsid w:val="00F21DB9"/>
    <w:rsid w:val="00F22E8B"/>
    <w:rsid w:val="00F24293"/>
    <w:rsid w:val="00F25C50"/>
    <w:rsid w:val="00F273C1"/>
    <w:rsid w:val="00F2774C"/>
    <w:rsid w:val="00F33D29"/>
    <w:rsid w:val="00F36A07"/>
    <w:rsid w:val="00F375FE"/>
    <w:rsid w:val="00F37C84"/>
    <w:rsid w:val="00F43E7E"/>
    <w:rsid w:val="00F470A3"/>
    <w:rsid w:val="00F47F12"/>
    <w:rsid w:val="00F501FF"/>
    <w:rsid w:val="00F50E15"/>
    <w:rsid w:val="00F51F6C"/>
    <w:rsid w:val="00F5322A"/>
    <w:rsid w:val="00F53459"/>
    <w:rsid w:val="00F547D1"/>
    <w:rsid w:val="00F56344"/>
    <w:rsid w:val="00F56501"/>
    <w:rsid w:val="00F56B7B"/>
    <w:rsid w:val="00F56BCE"/>
    <w:rsid w:val="00F56F2C"/>
    <w:rsid w:val="00F57EF2"/>
    <w:rsid w:val="00F61615"/>
    <w:rsid w:val="00F6187F"/>
    <w:rsid w:val="00F628B8"/>
    <w:rsid w:val="00F64636"/>
    <w:rsid w:val="00F64B61"/>
    <w:rsid w:val="00F654A9"/>
    <w:rsid w:val="00F655B2"/>
    <w:rsid w:val="00F66896"/>
    <w:rsid w:val="00F676CB"/>
    <w:rsid w:val="00F67ED9"/>
    <w:rsid w:val="00F70EF2"/>
    <w:rsid w:val="00F71937"/>
    <w:rsid w:val="00F74775"/>
    <w:rsid w:val="00F76655"/>
    <w:rsid w:val="00F77FC8"/>
    <w:rsid w:val="00F8183A"/>
    <w:rsid w:val="00F82CAA"/>
    <w:rsid w:val="00F834BE"/>
    <w:rsid w:val="00F83846"/>
    <w:rsid w:val="00F87139"/>
    <w:rsid w:val="00F939C5"/>
    <w:rsid w:val="00FA0912"/>
    <w:rsid w:val="00FA0DDB"/>
    <w:rsid w:val="00FA100E"/>
    <w:rsid w:val="00FA4C46"/>
    <w:rsid w:val="00FA5394"/>
    <w:rsid w:val="00FA5DA7"/>
    <w:rsid w:val="00FA62C7"/>
    <w:rsid w:val="00FB2438"/>
    <w:rsid w:val="00FB3BA0"/>
    <w:rsid w:val="00FB4FE5"/>
    <w:rsid w:val="00FB5206"/>
    <w:rsid w:val="00FB55CC"/>
    <w:rsid w:val="00FB6251"/>
    <w:rsid w:val="00FC2A47"/>
    <w:rsid w:val="00FC530F"/>
    <w:rsid w:val="00FC71F9"/>
    <w:rsid w:val="00FD1200"/>
    <w:rsid w:val="00FD24A6"/>
    <w:rsid w:val="00FD38C7"/>
    <w:rsid w:val="00FD5971"/>
    <w:rsid w:val="00FD6710"/>
    <w:rsid w:val="00FE0E48"/>
    <w:rsid w:val="00FE72E3"/>
    <w:rsid w:val="00FF2F22"/>
    <w:rsid w:val="00FF6EE0"/>
    <w:rsid w:val="46C0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62367A"/>
  <w15:chartTrackingRefBased/>
  <w15:docId w15:val="{D1ABFEB2-AE34-4C7F-AFD7-7F21BDE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92E"/>
    <w:rPr>
      <w:rFonts w:eastAsiaTheme="minorEastAsia"/>
    </w:rPr>
  </w:style>
  <w:style w:type="paragraph" w:styleId="Heading1">
    <w:name w:val="heading 1"/>
    <w:basedOn w:val="Normal"/>
    <w:next w:val="Normal"/>
    <w:link w:val="Heading1Char"/>
    <w:uiPriority w:val="9"/>
    <w:qFormat/>
    <w:rsid w:val="00B27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75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7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92E"/>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6A092E"/>
    <w:pPr>
      <w:ind w:left="720"/>
      <w:contextualSpacing/>
    </w:pPr>
  </w:style>
  <w:style w:type="character" w:styleId="CommentReference">
    <w:name w:val="annotation reference"/>
    <w:basedOn w:val="DefaultParagraphFont"/>
    <w:uiPriority w:val="99"/>
    <w:semiHidden/>
    <w:unhideWhenUsed/>
    <w:rsid w:val="006A092E"/>
    <w:rPr>
      <w:sz w:val="16"/>
      <w:szCs w:val="16"/>
    </w:rPr>
  </w:style>
  <w:style w:type="paragraph" w:styleId="CommentText">
    <w:name w:val="annotation text"/>
    <w:basedOn w:val="Normal"/>
    <w:link w:val="CommentTextChar"/>
    <w:uiPriority w:val="99"/>
    <w:unhideWhenUsed/>
    <w:rsid w:val="006A092E"/>
    <w:pPr>
      <w:spacing w:line="240" w:lineRule="auto"/>
    </w:pPr>
    <w:rPr>
      <w:sz w:val="20"/>
      <w:szCs w:val="20"/>
    </w:rPr>
  </w:style>
  <w:style w:type="character" w:customStyle="1" w:styleId="CommentTextChar">
    <w:name w:val="Comment Text Char"/>
    <w:basedOn w:val="DefaultParagraphFont"/>
    <w:link w:val="CommentText"/>
    <w:uiPriority w:val="99"/>
    <w:rsid w:val="006A09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A092E"/>
    <w:rPr>
      <w:b/>
      <w:bCs/>
    </w:rPr>
  </w:style>
  <w:style w:type="character" w:customStyle="1" w:styleId="CommentSubjectChar">
    <w:name w:val="Comment Subject Char"/>
    <w:basedOn w:val="CommentTextChar"/>
    <w:link w:val="CommentSubject"/>
    <w:uiPriority w:val="99"/>
    <w:semiHidden/>
    <w:rsid w:val="006A092E"/>
    <w:rPr>
      <w:rFonts w:eastAsiaTheme="minorEastAsia"/>
      <w:b/>
      <w:bCs/>
      <w:sz w:val="20"/>
      <w:szCs w:val="20"/>
    </w:rPr>
  </w:style>
  <w:style w:type="paragraph" w:styleId="BalloonText">
    <w:name w:val="Balloon Text"/>
    <w:basedOn w:val="Normal"/>
    <w:link w:val="BalloonTextChar"/>
    <w:uiPriority w:val="99"/>
    <w:semiHidden/>
    <w:unhideWhenUsed/>
    <w:rsid w:val="006A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2E"/>
    <w:rPr>
      <w:rFonts w:ascii="Segoe UI" w:eastAsiaTheme="minorEastAsia" w:hAnsi="Segoe UI" w:cs="Segoe UI"/>
      <w:sz w:val="18"/>
      <w:szCs w:val="18"/>
    </w:rPr>
  </w:style>
  <w:style w:type="character" w:styleId="Emphasis">
    <w:name w:val="Emphasis"/>
    <w:basedOn w:val="DefaultParagraphFont"/>
    <w:uiPriority w:val="20"/>
    <w:qFormat/>
    <w:rsid w:val="006A092E"/>
    <w:rPr>
      <w:b/>
      <w:bCs/>
      <w:i w:val="0"/>
      <w:iCs w:val="0"/>
    </w:rPr>
  </w:style>
  <w:style w:type="character" w:customStyle="1" w:styleId="st1">
    <w:name w:val="st1"/>
    <w:basedOn w:val="DefaultParagraphFont"/>
    <w:rsid w:val="006A092E"/>
  </w:style>
  <w:style w:type="paragraph" w:styleId="Header">
    <w:name w:val="header"/>
    <w:basedOn w:val="Normal"/>
    <w:link w:val="HeaderChar"/>
    <w:uiPriority w:val="99"/>
    <w:unhideWhenUsed/>
    <w:rsid w:val="006A0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92E"/>
    <w:rPr>
      <w:rFonts w:eastAsiaTheme="minorEastAsia"/>
    </w:rPr>
  </w:style>
  <w:style w:type="paragraph" w:styleId="Footer">
    <w:name w:val="footer"/>
    <w:basedOn w:val="Normal"/>
    <w:link w:val="FooterChar"/>
    <w:uiPriority w:val="99"/>
    <w:unhideWhenUsed/>
    <w:rsid w:val="006A0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92E"/>
    <w:rPr>
      <w:rFonts w:eastAsiaTheme="minorEastAsia"/>
    </w:rPr>
  </w:style>
  <w:style w:type="character" w:styleId="PlaceholderText">
    <w:name w:val="Placeholder Text"/>
    <w:basedOn w:val="DefaultParagraphFont"/>
    <w:uiPriority w:val="99"/>
    <w:semiHidden/>
    <w:rsid w:val="006A092E"/>
    <w:rPr>
      <w:color w:val="808080"/>
    </w:rPr>
  </w:style>
  <w:style w:type="table" w:customStyle="1" w:styleId="TableGrid2">
    <w:name w:val="Table Grid2"/>
    <w:basedOn w:val="TableNormal"/>
    <w:next w:val="TableGrid"/>
    <w:uiPriority w:val="59"/>
    <w:rsid w:val="006A092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092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092E"/>
  </w:style>
  <w:style w:type="paragraph" w:customStyle="1" w:styleId="xmsonormal">
    <w:name w:val="x_msonormal"/>
    <w:basedOn w:val="Normal"/>
    <w:rsid w:val="006A0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75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75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7518"/>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8202D1"/>
    <w:pPr>
      <w:spacing w:after="0" w:line="240" w:lineRule="auto"/>
    </w:pPr>
    <w:rPr>
      <w:rFonts w:eastAsiaTheme="minorEastAsia"/>
    </w:rPr>
  </w:style>
  <w:style w:type="paragraph" w:styleId="Revision">
    <w:name w:val="Revision"/>
    <w:hidden/>
    <w:uiPriority w:val="99"/>
    <w:semiHidden/>
    <w:rsid w:val="008202D1"/>
    <w:pPr>
      <w:spacing w:after="0" w:line="240" w:lineRule="auto"/>
    </w:pPr>
    <w:rPr>
      <w:rFonts w:eastAsiaTheme="minorEastAsia"/>
    </w:rPr>
  </w:style>
  <w:style w:type="paragraph" w:styleId="TOCHeading">
    <w:name w:val="TOC Heading"/>
    <w:basedOn w:val="Heading1"/>
    <w:next w:val="Normal"/>
    <w:uiPriority w:val="39"/>
    <w:unhideWhenUsed/>
    <w:qFormat/>
    <w:rsid w:val="00DF5493"/>
    <w:pPr>
      <w:outlineLvl w:val="9"/>
    </w:pPr>
  </w:style>
  <w:style w:type="paragraph" w:styleId="TOC2">
    <w:name w:val="toc 2"/>
    <w:basedOn w:val="Normal"/>
    <w:next w:val="Normal"/>
    <w:autoRedefine/>
    <w:uiPriority w:val="39"/>
    <w:unhideWhenUsed/>
    <w:rsid w:val="0039600E"/>
    <w:pPr>
      <w:tabs>
        <w:tab w:val="right" w:leader="dot" w:pos="9350"/>
      </w:tabs>
      <w:spacing w:after="100" w:line="360" w:lineRule="auto"/>
      <w:ind w:left="220"/>
    </w:pPr>
    <w:rPr>
      <w:rFonts w:ascii="Times New Roman" w:eastAsia="Times New Roman" w:hAnsi="Times New Roman" w:cs="Times New Roman"/>
      <w:sz w:val="23"/>
      <w:szCs w:val="23"/>
    </w:rPr>
  </w:style>
  <w:style w:type="paragraph" w:styleId="TOC1">
    <w:name w:val="toc 1"/>
    <w:basedOn w:val="Normal"/>
    <w:next w:val="Normal"/>
    <w:autoRedefine/>
    <w:uiPriority w:val="39"/>
    <w:unhideWhenUsed/>
    <w:rsid w:val="00DF5493"/>
    <w:pPr>
      <w:spacing w:after="100"/>
    </w:pPr>
  </w:style>
  <w:style w:type="paragraph" w:styleId="TOC3">
    <w:name w:val="toc 3"/>
    <w:basedOn w:val="Normal"/>
    <w:next w:val="Normal"/>
    <w:autoRedefine/>
    <w:uiPriority w:val="39"/>
    <w:unhideWhenUsed/>
    <w:rsid w:val="00DF5493"/>
    <w:pPr>
      <w:spacing w:after="100"/>
      <w:ind w:left="440"/>
    </w:pPr>
  </w:style>
  <w:style w:type="character" w:styleId="Hyperlink">
    <w:name w:val="Hyperlink"/>
    <w:basedOn w:val="DefaultParagraphFont"/>
    <w:uiPriority w:val="99"/>
    <w:unhideWhenUsed/>
    <w:rsid w:val="00DF5493"/>
    <w:rPr>
      <w:color w:val="0563C1" w:themeColor="hyperlink"/>
      <w:u w:val="single"/>
    </w:rPr>
  </w:style>
  <w:style w:type="paragraph" w:styleId="NormalWeb">
    <w:name w:val="Normal (Web)"/>
    <w:basedOn w:val="Normal"/>
    <w:uiPriority w:val="99"/>
    <w:semiHidden/>
    <w:unhideWhenUsed/>
    <w:rsid w:val="00CE7E7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D6D20"/>
    <w:rPr>
      <w:color w:val="954F72" w:themeColor="followedHyperlink"/>
      <w:u w:val="single"/>
    </w:rPr>
  </w:style>
  <w:style w:type="character" w:customStyle="1" w:styleId="NoSpacingChar">
    <w:name w:val="No Spacing Char"/>
    <w:link w:val="NoSpacing"/>
    <w:uiPriority w:val="1"/>
    <w:rsid w:val="008A5209"/>
    <w:rPr>
      <w:rFonts w:eastAsiaTheme="minorEastAsia"/>
    </w:rPr>
  </w:style>
  <w:style w:type="paragraph" w:styleId="PlainText">
    <w:name w:val="Plain Text"/>
    <w:basedOn w:val="Normal"/>
    <w:link w:val="PlainTextChar"/>
    <w:uiPriority w:val="99"/>
    <w:semiHidden/>
    <w:unhideWhenUsed/>
    <w:rsid w:val="00E44E7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E44E79"/>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7226">
      <w:bodyDiv w:val="1"/>
      <w:marLeft w:val="0"/>
      <w:marRight w:val="0"/>
      <w:marTop w:val="0"/>
      <w:marBottom w:val="0"/>
      <w:divBdr>
        <w:top w:val="none" w:sz="0" w:space="0" w:color="auto"/>
        <w:left w:val="none" w:sz="0" w:space="0" w:color="auto"/>
        <w:bottom w:val="none" w:sz="0" w:space="0" w:color="auto"/>
        <w:right w:val="none" w:sz="0" w:space="0" w:color="auto"/>
      </w:divBdr>
    </w:div>
    <w:div w:id="128909764">
      <w:bodyDiv w:val="1"/>
      <w:marLeft w:val="0"/>
      <w:marRight w:val="0"/>
      <w:marTop w:val="0"/>
      <w:marBottom w:val="0"/>
      <w:divBdr>
        <w:top w:val="none" w:sz="0" w:space="0" w:color="auto"/>
        <w:left w:val="none" w:sz="0" w:space="0" w:color="auto"/>
        <w:bottom w:val="none" w:sz="0" w:space="0" w:color="auto"/>
        <w:right w:val="none" w:sz="0" w:space="0" w:color="auto"/>
      </w:divBdr>
    </w:div>
    <w:div w:id="184903358">
      <w:bodyDiv w:val="1"/>
      <w:marLeft w:val="0"/>
      <w:marRight w:val="0"/>
      <w:marTop w:val="0"/>
      <w:marBottom w:val="0"/>
      <w:divBdr>
        <w:top w:val="none" w:sz="0" w:space="0" w:color="auto"/>
        <w:left w:val="none" w:sz="0" w:space="0" w:color="auto"/>
        <w:bottom w:val="none" w:sz="0" w:space="0" w:color="auto"/>
        <w:right w:val="none" w:sz="0" w:space="0" w:color="auto"/>
      </w:divBdr>
      <w:divsChild>
        <w:div w:id="737166855">
          <w:marLeft w:val="274"/>
          <w:marRight w:val="0"/>
          <w:marTop w:val="0"/>
          <w:marBottom w:val="0"/>
          <w:divBdr>
            <w:top w:val="none" w:sz="0" w:space="0" w:color="auto"/>
            <w:left w:val="none" w:sz="0" w:space="0" w:color="auto"/>
            <w:bottom w:val="none" w:sz="0" w:space="0" w:color="auto"/>
            <w:right w:val="none" w:sz="0" w:space="0" w:color="auto"/>
          </w:divBdr>
        </w:div>
        <w:div w:id="1112015326">
          <w:marLeft w:val="274"/>
          <w:marRight w:val="0"/>
          <w:marTop w:val="0"/>
          <w:marBottom w:val="0"/>
          <w:divBdr>
            <w:top w:val="none" w:sz="0" w:space="0" w:color="auto"/>
            <w:left w:val="none" w:sz="0" w:space="0" w:color="auto"/>
            <w:bottom w:val="none" w:sz="0" w:space="0" w:color="auto"/>
            <w:right w:val="none" w:sz="0" w:space="0" w:color="auto"/>
          </w:divBdr>
        </w:div>
      </w:divsChild>
    </w:div>
    <w:div w:id="212426569">
      <w:bodyDiv w:val="1"/>
      <w:marLeft w:val="0"/>
      <w:marRight w:val="0"/>
      <w:marTop w:val="0"/>
      <w:marBottom w:val="0"/>
      <w:divBdr>
        <w:top w:val="none" w:sz="0" w:space="0" w:color="auto"/>
        <w:left w:val="none" w:sz="0" w:space="0" w:color="auto"/>
        <w:bottom w:val="none" w:sz="0" w:space="0" w:color="auto"/>
        <w:right w:val="none" w:sz="0" w:space="0" w:color="auto"/>
      </w:divBdr>
    </w:div>
    <w:div w:id="336810065">
      <w:bodyDiv w:val="1"/>
      <w:marLeft w:val="0"/>
      <w:marRight w:val="0"/>
      <w:marTop w:val="0"/>
      <w:marBottom w:val="0"/>
      <w:divBdr>
        <w:top w:val="none" w:sz="0" w:space="0" w:color="auto"/>
        <w:left w:val="none" w:sz="0" w:space="0" w:color="auto"/>
        <w:bottom w:val="none" w:sz="0" w:space="0" w:color="auto"/>
        <w:right w:val="none" w:sz="0" w:space="0" w:color="auto"/>
      </w:divBdr>
    </w:div>
    <w:div w:id="473448876">
      <w:bodyDiv w:val="1"/>
      <w:marLeft w:val="0"/>
      <w:marRight w:val="0"/>
      <w:marTop w:val="0"/>
      <w:marBottom w:val="0"/>
      <w:divBdr>
        <w:top w:val="none" w:sz="0" w:space="0" w:color="auto"/>
        <w:left w:val="none" w:sz="0" w:space="0" w:color="auto"/>
        <w:bottom w:val="none" w:sz="0" w:space="0" w:color="auto"/>
        <w:right w:val="none" w:sz="0" w:space="0" w:color="auto"/>
      </w:divBdr>
    </w:div>
    <w:div w:id="597909932">
      <w:bodyDiv w:val="1"/>
      <w:marLeft w:val="0"/>
      <w:marRight w:val="0"/>
      <w:marTop w:val="0"/>
      <w:marBottom w:val="0"/>
      <w:divBdr>
        <w:top w:val="none" w:sz="0" w:space="0" w:color="auto"/>
        <w:left w:val="none" w:sz="0" w:space="0" w:color="auto"/>
        <w:bottom w:val="none" w:sz="0" w:space="0" w:color="auto"/>
        <w:right w:val="none" w:sz="0" w:space="0" w:color="auto"/>
      </w:divBdr>
    </w:div>
    <w:div w:id="660354881">
      <w:bodyDiv w:val="1"/>
      <w:marLeft w:val="0"/>
      <w:marRight w:val="0"/>
      <w:marTop w:val="0"/>
      <w:marBottom w:val="0"/>
      <w:divBdr>
        <w:top w:val="none" w:sz="0" w:space="0" w:color="auto"/>
        <w:left w:val="none" w:sz="0" w:space="0" w:color="auto"/>
        <w:bottom w:val="none" w:sz="0" w:space="0" w:color="auto"/>
        <w:right w:val="none" w:sz="0" w:space="0" w:color="auto"/>
      </w:divBdr>
    </w:div>
    <w:div w:id="819689077">
      <w:bodyDiv w:val="1"/>
      <w:marLeft w:val="0"/>
      <w:marRight w:val="0"/>
      <w:marTop w:val="0"/>
      <w:marBottom w:val="0"/>
      <w:divBdr>
        <w:top w:val="none" w:sz="0" w:space="0" w:color="auto"/>
        <w:left w:val="none" w:sz="0" w:space="0" w:color="auto"/>
        <w:bottom w:val="none" w:sz="0" w:space="0" w:color="auto"/>
        <w:right w:val="none" w:sz="0" w:space="0" w:color="auto"/>
      </w:divBdr>
    </w:div>
    <w:div w:id="857499430">
      <w:bodyDiv w:val="1"/>
      <w:marLeft w:val="0"/>
      <w:marRight w:val="0"/>
      <w:marTop w:val="0"/>
      <w:marBottom w:val="0"/>
      <w:divBdr>
        <w:top w:val="none" w:sz="0" w:space="0" w:color="auto"/>
        <w:left w:val="none" w:sz="0" w:space="0" w:color="auto"/>
        <w:bottom w:val="none" w:sz="0" w:space="0" w:color="auto"/>
        <w:right w:val="none" w:sz="0" w:space="0" w:color="auto"/>
      </w:divBdr>
    </w:div>
    <w:div w:id="873661749">
      <w:bodyDiv w:val="1"/>
      <w:marLeft w:val="0"/>
      <w:marRight w:val="0"/>
      <w:marTop w:val="0"/>
      <w:marBottom w:val="0"/>
      <w:divBdr>
        <w:top w:val="none" w:sz="0" w:space="0" w:color="auto"/>
        <w:left w:val="none" w:sz="0" w:space="0" w:color="auto"/>
        <w:bottom w:val="none" w:sz="0" w:space="0" w:color="auto"/>
        <w:right w:val="none" w:sz="0" w:space="0" w:color="auto"/>
      </w:divBdr>
    </w:div>
    <w:div w:id="903106680">
      <w:bodyDiv w:val="1"/>
      <w:marLeft w:val="0"/>
      <w:marRight w:val="0"/>
      <w:marTop w:val="0"/>
      <w:marBottom w:val="0"/>
      <w:divBdr>
        <w:top w:val="none" w:sz="0" w:space="0" w:color="auto"/>
        <w:left w:val="none" w:sz="0" w:space="0" w:color="auto"/>
        <w:bottom w:val="none" w:sz="0" w:space="0" w:color="auto"/>
        <w:right w:val="none" w:sz="0" w:space="0" w:color="auto"/>
      </w:divBdr>
    </w:div>
    <w:div w:id="952245801">
      <w:bodyDiv w:val="1"/>
      <w:marLeft w:val="0"/>
      <w:marRight w:val="0"/>
      <w:marTop w:val="0"/>
      <w:marBottom w:val="0"/>
      <w:divBdr>
        <w:top w:val="none" w:sz="0" w:space="0" w:color="auto"/>
        <w:left w:val="none" w:sz="0" w:space="0" w:color="auto"/>
        <w:bottom w:val="none" w:sz="0" w:space="0" w:color="auto"/>
        <w:right w:val="none" w:sz="0" w:space="0" w:color="auto"/>
      </w:divBdr>
    </w:div>
    <w:div w:id="1039015190">
      <w:bodyDiv w:val="1"/>
      <w:marLeft w:val="0"/>
      <w:marRight w:val="0"/>
      <w:marTop w:val="0"/>
      <w:marBottom w:val="0"/>
      <w:divBdr>
        <w:top w:val="none" w:sz="0" w:space="0" w:color="auto"/>
        <w:left w:val="none" w:sz="0" w:space="0" w:color="auto"/>
        <w:bottom w:val="none" w:sz="0" w:space="0" w:color="auto"/>
        <w:right w:val="none" w:sz="0" w:space="0" w:color="auto"/>
      </w:divBdr>
    </w:div>
    <w:div w:id="1052463574">
      <w:bodyDiv w:val="1"/>
      <w:marLeft w:val="0"/>
      <w:marRight w:val="0"/>
      <w:marTop w:val="0"/>
      <w:marBottom w:val="0"/>
      <w:divBdr>
        <w:top w:val="none" w:sz="0" w:space="0" w:color="auto"/>
        <w:left w:val="none" w:sz="0" w:space="0" w:color="auto"/>
        <w:bottom w:val="none" w:sz="0" w:space="0" w:color="auto"/>
        <w:right w:val="none" w:sz="0" w:space="0" w:color="auto"/>
      </w:divBdr>
    </w:div>
    <w:div w:id="1164474421">
      <w:bodyDiv w:val="1"/>
      <w:marLeft w:val="0"/>
      <w:marRight w:val="0"/>
      <w:marTop w:val="0"/>
      <w:marBottom w:val="0"/>
      <w:divBdr>
        <w:top w:val="none" w:sz="0" w:space="0" w:color="auto"/>
        <w:left w:val="none" w:sz="0" w:space="0" w:color="auto"/>
        <w:bottom w:val="none" w:sz="0" w:space="0" w:color="auto"/>
        <w:right w:val="none" w:sz="0" w:space="0" w:color="auto"/>
      </w:divBdr>
    </w:div>
    <w:div w:id="1405181145">
      <w:bodyDiv w:val="1"/>
      <w:marLeft w:val="0"/>
      <w:marRight w:val="0"/>
      <w:marTop w:val="0"/>
      <w:marBottom w:val="0"/>
      <w:divBdr>
        <w:top w:val="none" w:sz="0" w:space="0" w:color="auto"/>
        <w:left w:val="none" w:sz="0" w:space="0" w:color="auto"/>
        <w:bottom w:val="none" w:sz="0" w:space="0" w:color="auto"/>
        <w:right w:val="none" w:sz="0" w:space="0" w:color="auto"/>
      </w:divBdr>
    </w:div>
    <w:div w:id="1424186982">
      <w:bodyDiv w:val="1"/>
      <w:marLeft w:val="0"/>
      <w:marRight w:val="0"/>
      <w:marTop w:val="0"/>
      <w:marBottom w:val="0"/>
      <w:divBdr>
        <w:top w:val="none" w:sz="0" w:space="0" w:color="auto"/>
        <w:left w:val="none" w:sz="0" w:space="0" w:color="auto"/>
        <w:bottom w:val="none" w:sz="0" w:space="0" w:color="auto"/>
        <w:right w:val="none" w:sz="0" w:space="0" w:color="auto"/>
      </w:divBdr>
    </w:div>
    <w:div w:id="1426263839">
      <w:bodyDiv w:val="1"/>
      <w:marLeft w:val="0"/>
      <w:marRight w:val="0"/>
      <w:marTop w:val="0"/>
      <w:marBottom w:val="0"/>
      <w:divBdr>
        <w:top w:val="none" w:sz="0" w:space="0" w:color="auto"/>
        <w:left w:val="none" w:sz="0" w:space="0" w:color="auto"/>
        <w:bottom w:val="none" w:sz="0" w:space="0" w:color="auto"/>
        <w:right w:val="none" w:sz="0" w:space="0" w:color="auto"/>
      </w:divBdr>
    </w:div>
    <w:div w:id="1613435425">
      <w:bodyDiv w:val="1"/>
      <w:marLeft w:val="0"/>
      <w:marRight w:val="0"/>
      <w:marTop w:val="0"/>
      <w:marBottom w:val="0"/>
      <w:divBdr>
        <w:top w:val="none" w:sz="0" w:space="0" w:color="auto"/>
        <w:left w:val="none" w:sz="0" w:space="0" w:color="auto"/>
        <w:bottom w:val="none" w:sz="0" w:space="0" w:color="auto"/>
        <w:right w:val="none" w:sz="0" w:space="0" w:color="auto"/>
      </w:divBdr>
    </w:div>
    <w:div w:id="1700162876">
      <w:bodyDiv w:val="1"/>
      <w:marLeft w:val="0"/>
      <w:marRight w:val="0"/>
      <w:marTop w:val="0"/>
      <w:marBottom w:val="0"/>
      <w:divBdr>
        <w:top w:val="none" w:sz="0" w:space="0" w:color="auto"/>
        <w:left w:val="none" w:sz="0" w:space="0" w:color="auto"/>
        <w:bottom w:val="none" w:sz="0" w:space="0" w:color="auto"/>
        <w:right w:val="none" w:sz="0" w:space="0" w:color="auto"/>
      </w:divBdr>
    </w:div>
    <w:div w:id="1829519003">
      <w:bodyDiv w:val="1"/>
      <w:marLeft w:val="0"/>
      <w:marRight w:val="0"/>
      <w:marTop w:val="0"/>
      <w:marBottom w:val="0"/>
      <w:divBdr>
        <w:top w:val="none" w:sz="0" w:space="0" w:color="auto"/>
        <w:left w:val="none" w:sz="0" w:space="0" w:color="auto"/>
        <w:bottom w:val="none" w:sz="0" w:space="0" w:color="auto"/>
        <w:right w:val="none" w:sz="0" w:space="0" w:color="auto"/>
      </w:divBdr>
    </w:div>
    <w:div w:id="1844739620">
      <w:bodyDiv w:val="1"/>
      <w:marLeft w:val="0"/>
      <w:marRight w:val="0"/>
      <w:marTop w:val="0"/>
      <w:marBottom w:val="0"/>
      <w:divBdr>
        <w:top w:val="none" w:sz="0" w:space="0" w:color="auto"/>
        <w:left w:val="none" w:sz="0" w:space="0" w:color="auto"/>
        <w:bottom w:val="none" w:sz="0" w:space="0" w:color="auto"/>
        <w:right w:val="none" w:sz="0" w:space="0" w:color="auto"/>
      </w:divBdr>
    </w:div>
    <w:div w:id="1861972342">
      <w:bodyDiv w:val="1"/>
      <w:marLeft w:val="0"/>
      <w:marRight w:val="0"/>
      <w:marTop w:val="0"/>
      <w:marBottom w:val="0"/>
      <w:divBdr>
        <w:top w:val="none" w:sz="0" w:space="0" w:color="auto"/>
        <w:left w:val="none" w:sz="0" w:space="0" w:color="auto"/>
        <w:bottom w:val="none" w:sz="0" w:space="0" w:color="auto"/>
        <w:right w:val="none" w:sz="0" w:space="0" w:color="auto"/>
      </w:divBdr>
    </w:div>
    <w:div w:id="20527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D138350913645BA499F2CA8EA5054" ma:contentTypeVersion="5" ma:contentTypeDescription="Create a new document." ma:contentTypeScope="" ma:versionID="1b453f477ea42d58bd645c896f7a26a2">
  <xsd:schema xmlns:xsd="http://www.w3.org/2001/XMLSchema" xmlns:xs="http://www.w3.org/2001/XMLSchema" xmlns:p="http://schemas.microsoft.com/office/2006/metadata/properties" xmlns:ns2="1c0417ab-d2e7-45cd-8a5a-511ee909dc1a" xmlns:ns3="2dc90000-fb75-4543-822b-e2c5eced99e9" targetNamespace="http://schemas.microsoft.com/office/2006/metadata/properties" ma:root="true" ma:fieldsID="fd18a2438f1f4575a0f9f91acd072f59" ns2:_="" ns3:_="">
    <xsd:import namespace="1c0417ab-d2e7-45cd-8a5a-511ee909dc1a"/>
    <xsd:import namespace="2dc90000-fb75-4543-822b-e2c5eced99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417ab-d2e7-45cd-8a5a-511ee909d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90000-fb75-4543-822b-e2c5eced99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473F-83DD-44DC-A336-74ED431955ED}">
  <ds:schemaRefs>
    <ds:schemaRef ds:uri="http://schemas.microsoft.com/sharepoint/v3/contenttype/forms"/>
  </ds:schemaRefs>
</ds:datastoreItem>
</file>

<file path=customXml/itemProps2.xml><?xml version="1.0" encoding="utf-8"?>
<ds:datastoreItem xmlns:ds="http://schemas.openxmlformats.org/officeDocument/2006/customXml" ds:itemID="{77347ECF-2621-4299-8DC2-809D50BB1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417ab-d2e7-45cd-8a5a-511ee909dc1a"/>
    <ds:schemaRef ds:uri="2dc90000-fb75-4543-822b-e2c5eced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D62D6-4E55-4D80-80CE-0DBC23D34CED}">
  <ds:schemaRefs>
    <ds:schemaRef ds:uri="http://schemas.microsoft.com/office/2006/documentManagement/types"/>
    <ds:schemaRef ds:uri="http://www.w3.org/XML/1998/namespace"/>
    <ds:schemaRef ds:uri="1c0417ab-d2e7-45cd-8a5a-511ee909dc1a"/>
    <ds:schemaRef ds:uri="http://purl.org/dc/dcmitype/"/>
    <ds:schemaRef ds:uri="http://schemas.openxmlformats.org/package/2006/metadata/core-properties"/>
    <ds:schemaRef ds:uri="http://purl.org/dc/elements/1.1/"/>
    <ds:schemaRef ds:uri="http://schemas.microsoft.com/office/infopath/2007/PartnerControls"/>
    <ds:schemaRef ds:uri="2dc90000-fb75-4543-822b-e2c5eced99e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131DFE2-A91F-426E-A11A-F5B01C81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5998</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BCCP Evaluation Plan 05152018 V2</vt:lpstr>
    </vt:vector>
  </TitlesOfParts>
  <Company/>
  <LinksUpToDate>false</LinksUpToDate>
  <CharactersWithSpaces>40107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BCCP Evaluation Plan 05152018 V2</dc:title>
  <dc:subject/>
  <dc:creator>Jeon, Janet</dc:creator>
  <cp:keywords/>
  <dc:description/>
  <cp:lastModifiedBy>Shin, Janet</cp:lastModifiedBy>
  <cp:revision>10</cp:revision>
  <cp:lastPrinted>2018-01-29T22:04:00Z</cp:lastPrinted>
  <dcterms:created xsi:type="dcterms:W3CDTF">2018-05-21T19:55:00Z</dcterms:created>
  <dcterms:modified xsi:type="dcterms:W3CDTF">2018-06-04T13:50:00Z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0x010100671D138350913645BA499F2CA8EA5054</vt:lpwstr>
  </property>
</Properties>
</file>