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2F5A24" w14:textId="77777777" w:rsidR="00F33150" w:rsidRPr="00A053CB" w:rsidRDefault="00000000" w:rsidP="00A053CB">
      <w:pPr>
        <w:pStyle w:val="Heading1"/>
        <w:ind w:right="-216"/>
        <w:rPr>
          <w:rFonts w:cs="Arial (Headings)"/>
          <w:b w:val="0"/>
          <w:bCs/>
          <w:color w:val="000000" w:themeColor="text1"/>
          <w:spacing w:val="0"/>
        </w:rPr>
      </w:pPr>
      <w:r w:rsidRPr="00A053CB">
        <w:rPr>
          <w:rFonts w:cs="Arial (Headings)"/>
          <w:b w:val="0"/>
          <w:bCs/>
          <w:noProof/>
          <w:color w:val="000000" w:themeColor="text1"/>
          <w:spacing w:val="0"/>
          <w:sz w:val="28"/>
          <w:szCs w:val="94"/>
        </w:rPr>
        <w:drawing>
          <wp:anchor distT="0" distB="0" distL="114300" distR="114300" simplePos="0" relativeHeight="251658240" behindDoc="0" locked="0" layoutInCell="1" allowOverlap="1" wp14:anchorId="2D3A122D" wp14:editId="3DAE2E6C">
            <wp:simplePos x="0" y="0"/>
            <wp:positionH relativeFrom="column">
              <wp:posOffset>0</wp:posOffset>
            </wp:positionH>
            <wp:positionV relativeFrom="paragraph">
              <wp:posOffset>-3810</wp:posOffset>
            </wp:positionV>
            <wp:extent cx="1325880" cy="601292"/>
            <wp:effectExtent l="0" t="0" r="0" b="0"/>
            <wp:wrapSquare wrapText="bothSides"/>
            <wp:docPr id="1" name="Picture 1" descr="Georgia Department of Public Health logo" title="Georgia Department of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h_logo.png" descr="Georgia Department of Public Health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5880" cy="601292"/>
                    </a:xfrm>
                    <a:prstGeom prst="rect">
                      <a:avLst/>
                    </a:prstGeom>
                  </pic:spPr>
                </pic:pic>
              </a:graphicData>
            </a:graphic>
            <wp14:sizeRelH relativeFrom="page">
              <wp14:pctWidth>0</wp14:pctWidth>
            </wp14:sizeRelH>
            <wp14:sizeRelV relativeFrom="page">
              <wp14:pctHeight>0</wp14:pctHeight>
            </wp14:sizeRelV>
          </wp:anchor>
        </w:drawing>
      </w:r>
      <w:r w:rsidR="00A053CB" w:rsidRPr="00A053CB">
        <w:rPr>
          <w:rFonts w:cs="Arial (Headings)"/>
          <w:b w:val="0"/>
          <w:bCs/>
          <w:caps w:val="0"/>
          <w:color w:val="000000" w:themeColor="text1"/>
          <w:spacing w:val="0"/>
          <w:sz w:val="28"/>
          <w:szCs w:val="94"/>
        </w:rPr>
        <w:t>Application for Disinterment and Reinterment of Human Remains</w:t>
      </w:r>
    </w:p>
    <w:p w14:paraId="49A1DDA9" w14:textId="77777777" w:rsidR="00F33150" w:rsidRPr="00A053CB" w:rsidRDefault="00A053CB" w:rsidP="00A053CB">
      <w:pPr>
        <w:pStyle w:val="Subtitle"/>
        <w:spacing w:after="160"/>
        <w:jc w:val="left"/>
        <w:rPr>
          <w:rFonts w:cs="Arial (Body CS)"/>
          <w:spacing w:val="0"/>
        </w:rPr>
      </w:pPr>
      <w:r w:rsidRPr="00A053CB">
        <w:rPr>
          <w:rFonts w:cs="Arial (Body CS)"/>
          <w:spacing w:val="0"/>
        </w:rPr>
        <w:t>(Revised June 2026)</w:t>
      </w:r>
    </w:p>
    <w:p w14:paraId="61C17A47" w14:textId="77777777" w:rsidR="00F33150" w:rsidRPr="00A053CB" w:rsidRDefault="00000000">
      <w:pPr>
        <w:spacing w:after="140"/>
      </w:pPr>
      <w:r>
        <w:t>Pursuant to Official Code of Georgia Annotated § 31-10-20(f), a permit for disinterment and reinterment is required prior to the disinterment of human remains, except when the disinterment and reinterment occur within the same cemetery. Applications for a permit shall be completed on the prescribed Application for Disinterment/Reinterment form and submitted to the local registrar in the county where the human remains are currently interred.</w:t>
      </w:r>
    </w:p>
    <w:p w14:paraId="567CE67C" w14:textId="77777777" w:rsidR="00F33150" w:rsidRPr="00A053CB" w:rsidRDefault="00000000" w:rsidP="00A053CB">
      <w:pPr>
        <w:spacing w:after="180"/>
      </w:pPr>
      <w:r>
        <w:t>PLEASE PRINT OR TYPE ALL INFORMATION LEGIBLY AND CORRECTLY BELOW</w:t>
      </w:r>
    </w:p>
    <w:p w14:paraId="10A30415" w14:textId="77777777" w:rsidR="00F33150" w:rsidRPr="004F594D" w:rsidRDefault="00000000">
      <w:pPr>
        <w:pStyle w:val="Heading1"/>
        <w:rPr>
          <w:rFonts w:cs="Arial (Headings)"/>
          <w:spacing w:val="0"/>
          <w:sz w:val="28"/>
          <w:szCs w:val="94"/>
          <w:u w:val="single"/>
        </w:rPr>
      </w:pPr>
      <w:r w:rsidRPr="004F594D">
        <w:rPr>
          <w:rFonts w:cs="Arial (Headings)"/>
          <w:spacing w:val="0"/>
          <w:sz w:val="28"/>
          <w:szCs w:val="94"/>
          <w:u w:val="single"/>
        </w:rPr>
        <w:t>Section 1 Identification of Human Remains</w:t>
      </w:r>
    </w:p>
    <w:p w14:paraId="58E055B8" w14:textId="77777777" w:rsidR="00010B3C" w:rsidRDefault="00000000">
      <w:pPr>
        <w:tabs>
          <w:tab w:val="left" w:pos="6552"/>
        </w:tabs>
        <w:spacing w:after="60" w:line="240" w:lineRule="auto"/>
      </w:pPr>
      <w:r>
        <w:rPr>
          <w:b/>
        </w:rPr>
        <w:t xml:space="preserve">FULL NAME OF DECEDENT (IF KNOWN) </w:t>
      </w:r>
      <w:sdt>
        <w:sdtPr>
          <w:alias w:val="Full name of decedent if known"/>
          <w:tag w:val="decedent_full_name"/>
          <w:id w:val="1001"/>
          <w:showingPlcHdr/>
          <w:text/>
        </w:sdtPr>
        <w:sdtContent>
          <w:r w:rsidRPr="00A053CB">
            <w:rPr>
              <w:i/>
              <w:color w:val="666666"/>
              <w:bdr w:val="single" w:sz="6" w:space="1" w:color="B7B7B7"/>
              <w:shd w:val="clear" w:color="auto" w:fill="F4F4F4"/>
            </w:rPr>
            <w:t>[Enter name]</w:t>
          </w:r>
        </w:sdtContent>
      </w:sdt>
      <w:r>
        <w:tab/>
      </w:r>
      <w:r>
        <w:rPr>
          <w:b/>
        </w:rPr>
        <w:t xml:space="preserve">DATE OF DEATH </w:t>
      </w:r>
      <w:sdt>
        <w:sdtPr>
          <w:alias w:val="Date of death"/>
          <w:tag w:val="date_of_death"/>
          <w:id w:val="1002"/>
          <w:showingPlcHdr/>
          <w:date>
            <w:dateFormat w:val="MMMM d, yyyy"/>
            <w:lid w:val="en-US"/>
            <w:storeMappedDataAs w:val="dateTime"/>
            <w:calendar w:val="gregorian"/>
          </w:date>
        </w:sdtPr>
        <w:sdtContent>
          <w:r w:rsidRPr="00A053CB">
            <w:rPr>
              <w:i/>
              <w:color w:val="666666"/>
              <w:bdr w:val="single" w:sz="6" w:space="1" w:color="B7B7B7"/>
              <w:shd w:val="clear" w:color="auto" w:fill="F4F4F4"/>
            </w:rPr>
            <w:t>[Select date]</w:t>
          </w:r>
        </w:sdtContent>
      </w:sdt>
    </w:p>
    <w:p w14:paraId="3145679C" w14:textId="77777777" w:rsidR="00010B3C" w:rsidRDefault="00000000">
      <w:pPr>
        <w:spacing w:after="60" w:line="240" w:lineRule="auto"/>
      </w:pPr>
      <w:r>
        <w:rPr>
          <w:b/>
        </w:rPr>
        <w:t xml:space="preserve">FETAL DEATH? </w:t>
      </w:r>
      <w:sdt>
        <w:sdtPr>
          <w:alias w:val="Was this a fetal death Yes"/>
          <w:tag w:val="fetal_death_yes"/>
          <w:id w:val="1003"/>
          <w14:checkbox>
            <w14:checked w14:val="0"/>
            <w14:checkedState w14:val="2612" w14:font="MS Gothic"/>
            <w14:uncheckedState w14:val="2610" w14:font="MS Gothic"/>
          </w14:checkbox>
        </w:sdtPr>
        <w:sdtContent>
          <w:r w:rsidRPr="00A053CB">
            <w:rPr>
              <w:rFonts w:ascii="Segoe UI Symbol" w:hAnsi="Segoe UI Symbol"/>
            </w:rPr>
            <w:t>☐</w:t>
          </w:r>
        </w:sdtContent>
      </w:sdt>
      <w:r>
        <w:t xml:space="preserve"> YES   </w:t>
      </w:r>
      <w:sdt>
        <w:sdtPr>
          <w:alias w:val="Was this a fetal death No"/>
          <w:tag w:val="fetal_death_no"/>
          <w:id w:val="1004"/>
          <w14:checkbox>
            <w14:checked w14:val="0"/>
            <w14:checkedState w14:val="2612" w14:font="MS Gothic"/>
            <w14:uncheckedState w14:val="2610" w14:font="MS Gothic"/>
          </w14:checkbox>
        </w:sdtPr>
        <w:sdtContent>
          <w:r w:rsidRPr="00A053CB">
            <w:rPr>
              <w:rFonts w:ascii="Segoe UI Symbol" w:hAnsi="Segoe UI Symbol"/>
            </w:rPr>
            <w:t>☐</w:t>
          </w:r>
        </w:sdtContent>
      </w:sdt>
      <w:r>
        <w:t xml:space="preserve"> NO</w:t>
      </w:r>
    </w:p>
    <w:p w14:paraId="4EA49780" w14:textId="77777777" w:rsidR="00010B3C" w:rsidRDefault="00000000">
      <w:pPr>
        <w:tabs>
          <w:tab w:val="left" w:pos="6552"/>
        </w:tabs>
        <w:spacing w:after="60" w:line="240" w:lineRule="auto"/>
      </w:pPr>
      <w:r>
        <w:rPr>
          <w:b/>
        </w:rPr>
        <w:t xml:space="preserve">GEORGIA COUNTY WHERE REMAINS ARE CURRENTLY INTERRED </w:t>
      </w:r>
      <w:sdt>
        <w:sdtPr>
          <w:alias w:val="Georgia county where remains are currently interred"/>
          <w:tag w:val="current_interment_county"/>
          <w:id w:val="1006"/>
          <w:showingPlcHdr/>
          <w:text/>
        </w:sdtPr>
        <w:sdtContent>
          <w:r w:rsidRPr="00A053CB">
            <w:rPr>
              <w:i/>
              <w:color w:val="666666"/>
              <w:bdr w:val="single" w:sz="6" w:space="1" w:color="B7B7B7"/>
              <w:shd w:val="clear" w:color="auto" w:fill="F4F4F4"/>
            </w:rPr>
            <w:t>[Enter county]</w:t>
          </w:r>
        </w:sdtContent>
      </w:sdt>
    </w:p>
    <w:p w14:paraId="1B54DC73" w14:textId="77777777" w:rsidR="00010B3C" w:rsidRDefault="00000000">
      <w:pPr>
        <w:spacing w:after="60" w:line="240" w:lineRule="auto"/>
      </w:pPr>
      <w:r>
        <w:rPr>
          <w:b/>
        </w:rPr>
        <w:t xml:space="preserve">COUNTY AND STATE WHERE DEATH OCCURRED, OR COUNTRY IF NOT U.S. </w:t>
      </w:r>
      <w:sdt>
        <w:sdtPr>
          <w:alias w:val="County and state where death occurred or country if outside the United States"/>
          <w:tag w:val="place_of_death"/>
          <w:id w:val="1005"/>
          <w:showingPlcHdr/>
          <w:text/>
        </w:sdtPr>
        <w:sdtContent>
          <w:r w:rsidRPr="00A053CB">
            <w:rPr>
              <w:i/>
              <w:color w:val="666666"/>
              <w:bdr w:val="single" w:sz="6" w:space="1" w:color="B7B7B7"/>
              <w:shd w:val="clear" w:color="auto" w:fill="F4F4F4"/>
            </w:rPr>
            <w:t>[Enter location]</w:t>
          </w:r>
        </w:sdtContent>
      </w:sdt>
    </w:p>
    <w:p w14:paraId="2199DE2D" w14:textId="77777777" w:rsidR="00F33150" w:rsidRPr="004F594D" w:rsidRDefault="00000000">
      <w:pPr>
        <w:pStyle w:val="Heading1"/>
        <w:rPr>
          <w:rFonts w:cs="Arial (Headings)"/>
          <w:spacing w:val="0"/>
          <w:sz w:val="28"/>
          <w:szCs w:val="72"/>
          <w:u w:val="single"/>
        </w:rPr>
      </w:pPr>
      <w:r w:rsidRPr="004F594D">
        <w:rPr>
          <w:rFonts w:cs="Arial (Headings)"/>
          <w:spacing w:val="0"/>
          <w:sz w:val="28"/>
          <w:szCs w:val="72"/>
          <w:u w:val="single"/>
        </w:rPr>
        <w:t>Section 2 Disinterment and Reinterment Locations</w:t>
      </w:r>
    </w:p>
    <w:p w14:paraId="26ED393E" w14:textId="77777777" w:rsidR="00010B3C" w:rsidRDefault="00000000">
      <w:pPr>
        <w:spacing w:after="60" w:line="240" w:lineRule="auto"/>
      </w:pPr>
      <w:r>
        <w:rPr>
          <w:b/>
        </w:rPr>
        <w:t xml:space="preserve">DISINTER FROM (CEMETERY NAME OR ADDRESS) </w:t>
      </w:r>
      <w:sdt>
        <w:sdtPr>
          <w:alias w:val="Disinter from cemetery name or address"/>
          <w:tag w:val="disinterment_location"/>
          <w:id w:val="1007"/>
          <w:showingPlcHdr/>
          <w:text w:multiLine="1"/>
        </w:sdtPr>
        <w:sdtContent>
          <w:r w:rsidRPr="00A053CB">
            <w:rPr>
              <w:i/>
              <w:color w:val="666666"/>
              <w:bdr w:val="single" w:sz="6" w:space="1" w:color="B7B7B7"/>
              <w:shd w:val="clear" w:color="auto" w:fill="F4F4F4"/>
            </w:rPr>
            <w:t>[Enter cemetery or address]</w:t>
          </w:r>
        </w:sdtContent>
      </w:sdt>
    </w:p>
    <w:p w14:paraId="75B9D1A4" w14:textId="77777777" w:rsidR="00010B3C" w:rsidRDefault="00000000">
      <w:pPr>
        <w:spacing w:after="60" w:line="240" w:lineRule="auto"/>
      </w:pPr>
      <w:r>
        <w:rPr>
          <w:b/>
        </w:rPr>
        <w:t>REINTERMENT OR CREMATION SITE (CEMETERY, CREMATORY, OR ADDRESS)</w:t>
      </w:r>
      <w:r>
        <w:br/>
      </w:r>
      <w:sdt>
        <w:sdtPr>
          <w:alias w:val="Reinterment or cremation site cemetery crematory or address"/>
          <w:tag w:val="reinterment_location"/>
          <w:id w:val="1008"/>
          <w:showingPlcHdr/>
          <w:text w:multiLine="1"/>
        </w:sdtPr>
        <w:sdtContent>
          <w:r w:rsidRPr="00A053CB">
            <w:rPr>
              <w:i/>
              <w:color w:val="666666"/>
              <w:bdr w:val="single" w:sz="6" w:space="1" w:color="B7B7B7"/>
              <w:shd w:val="clear" w:color="auto" w:fill="F4F4F4"/>
            </w:rPr>
            <w:t>[Enter site or address]</w:t>
          </w:r>
        </w:sdtContent>
      </w:sdt>
    </w:p>
    <w:p w14:paraId="74AC83C6" w14:textId="77777777" w:rsidR="00F33150" w:rsidRPr="004F594D" w:rsidRDefault="00000000">
      <w:pPr>
        <w:pStyle w:val="Heading1"/>
        <w:rPr>
          <w:rFonts w:cs="Arial (Headings)"/>
          <w:spacing w:val="0"/>
          <w:sz w:val="28"/>
          <w:szCs w:val="72"/>
          <w:u w:val="single"/>
        </w:rPr>
      </w:pPr>
      <w:r w:rsidRPr="004F594D">
        <w:rPr>
          <w:rFonts w:cs="Arial (Headings)"/>
          <w:spacing w:val="0"/>
          <w:sz w:val="28"/>
          <w:szCs w:val="72"/>
          <w:u w:val="single"/>
        </w:rPr>
        <w:t>Section 3 Basis for Authorization</w:t>
      </w:r>
    </w:p>
    <w:p w14:paraId="1948453C" w14:textId="77777777" w:rsidR="00F33150" w:rsidRPr="00A053CB" w:rsidRDefault="00000000">
      <w:r>
        <w:t>The applicant must select and satisfy one of the following legal requirements for authorization of the disinterment and reinterment or other final disposition of human remains pursuant to O.C.G.A. § 31-10-20(f):</w:t>
      </w:r>
    </w:p>
    <w:p w14:paraId="0494BD7B" w14:textId="77777777" w:rsidR="00010B3C" w:rsidRDefault="00000000">
      <w:pPr>
        <w:spacing w:after="60" w:line="240" w:lineRule="auto"/>
      </w:pPr>
      <w:sdt>
        <w:sdtPr>
          <w:alias w:val="Basis for authorization Consent"/>
          <w:tag w:val="authorization_consent"/>
          <w:id w:val="1009"/>
          <w14:checkbox>
            <w14:checked w14:val="0"/>
            <w14:checkedState w14:val="2612" w14:font="MS Gothic"/>
            <w14:uncheckedState w14:val="2610" w14:font="MS Gothic"/>
          </w14:checkbox>
        </w:sdtPr>
        <w:sdtContent>
          <w:r w:rsidRPr="00A053CB">
            <w:rPr>
              <w:rFonts w:ascii="Segoe UI Symbol" w:hAnsi="Segoe UI Symbol"/>
            </w:rPr>
            <w:t>☐</w:t>
          </w:r>
        </w:sdtContent>
      </w:sdt>
      <w:r>
        <w:t xml:space="preserve"> </w:t>
      </w:r>
      <w:r>
        <w:rPr>
          <w:b/>
        </w:rPr>
        <w:t>CONSENT:</w:t>
      </w:r>
      <w:r>
        <w:t xml:space="preserve"> The applicant is the person or is acting on behalf of the person(s), who has the right to control the disposition of the human remains as provided by O.C.G.A. § 31-21-7 and consents to the disinterment and reinterment or other final disposition.</w:t>
      </w:r>
    </w:p>
    <w:p w14:paraId="5935D161" w14:textId="77777777" w:rsidR="00010B3C" w:rsidRDefault="00000000">
      <w:pPr>
        <w:spacing w:after="60" w:line="240" w:lineRule="auto"/>
      </w:pPr>
      <w:sdt>
        <w:sdtPr>
          <w:alias w:val="Basis for authorization Disturbance permit"/>
          <w:tag w:val="authorization_disturbance_permit"/>
          <w:id w:val="1010"/>
          <w14:checkbox>
            <w14:checked w14:val="0"/>
            <w14:checkedState w14:val="2612" w14:font="MS Gothic"/>
            <w14:uncheckedState w14:val="2610" w14:font="MS Gothic"/>
          </w14:checkbox>
        </w:sdtPr>
        <w:sdtContent>
          <w:r w:rsidRPr="00A053CB">
            <w:rPr>
              <w:rFonts w:ascii="Segoe UI Symbol" w:hAnsi="Segoe UI Symbol"/>
            </w:rPr>
            <w:t>☐</w:t>
          </w:r>
        </w:sdtContent>
      </w:sdt>
      <w:r>
        <w:t xml:space="preserve"> </w:t>
      </w:r>
      <w:r>
        <w:rPr>
          <w:b/>
        </w:rPr>
        <w:t>DISTURBANCE PERMIT:</w:t>
      </w:r>
      <w:r>
        <w:t xml:space="preserve"> The applicant is attaching a disturbance permit issued pursuant to Chapter 72 of Title 36 authorizing the disinterment and reinterment or other final disposition of the human remains.</w:t>
      </w:r>
    </w:p>
    <w:p w14:paraId="00AE4AD6" w14:textId="77777777" w:rsidR="00010B3C" w:rsidRDefault="00000000">
      <w:pPr>
        <w:spacing w:after="60" w:line="240" w:lineRule="auto"/>
      </w:pPr>
      <w:sdt>
        <w:sdtPr>
          <w:alias w:val="Basis for authorization Court order"/>
          <w:tag w:val="authorization_court_order"/>
          <w:id w:val="1011"/>
          <w14:checkbox>
            <w14:checked w14:val="0"/>
            <w14:checkedState w14:val="2612" w14:font="MS Gothic"/>
            <w14:uncheckedState w14:val="2610" w14:font="MS Gothic"/>
          </w14:checkbox>
        </w:sdtPr>
        <w:sdtContent>
          <w:r w:rsidRPr="00A053CB">
            <w:rPr>
              <w:rFonts w:ascii="Segoe UI Symbol" w:hAnsi="Segoe UI Symbol"/>
            </w:rPr>
            <w:t>☐</w:t>
          </w:r>
        </w:sdtContent>
      </w:sdt>
      <w:r>
        <w:t xml:space="preserve"> </w:t>
      </w:r>
      <w:r>
        <w:rPr>
          <w:b/>
        </w:rPr>
        <w:t>COURT ORDER:</w:t>
      </w:r>
      <w:r>
        <w:t xml:space="preserve"> The applicant is attaching an order from a court of competent jurisdiction authorizing the disinterment and reinterment or other final disposition of the human remains.</w:t>
      </w:r>
    </w:p>
    <w:p w14:paraId="3979A9FE" w14:textId="77777777" w:rsidR="00F33150" w:rsidRPr="004F594D" w:rsidRDefault="00000000">
      <w:pPr>
        <w:pStyle w:val="Heading1"/>
        <w:pageBreakBefore/>
        <w:rPr>
          <w:rFonts w:cs="Arial (Headings)"/>
          <w:spacing w:val="0"/>
          <w:sz w:val="28"/>
          <w:szCs w:val="72"/>
          <w:u w:val="single"/>
        </w:rPr>
      </w:pPr>
      <w:r w:rsidRPr="004F594D">
        <w:rPr>
          <w:rFonts w:cs="Arial (Headings)"/>
          <w:spacing w:val="0"/>
          <w:sz w:val="28"/>
          <w:szCs w:val="72"/>
          <w:u w:val="single"/>
        </w:rPr>
        <w:lastRenderedPageBreak/>
        <w:t>Section 4 Required Signatures and Licensure</w:t>
      </w:r>
    </w:p>
    <w:p w14:paraId="0B7B3C3C" w14:textId="77777777" w:rsidR="00F33150" w:rsidRPr="008E010F" w:rsidRDefault="00000000">
      <w:pPr>
        <w:pStyle w:val="Heading2"/>
        <w:rPr>
          <w:b w:val="0"/>
          <w:bCs/>
          <w:color w:val="E70A1D"/>
          <w:spacing w:val="0"/>
        </w:rPr>
      </w:pPr>
      <w:r w:rsidRPr="008E010F">
        <w:rPr>
          <w:b w:val="0"/>
          <w:bCs/>
          <w:color w:val="E70A1D"/>
          <w:spacing w:val="0"/>
        </w:rPr>
        <w:t>Cemetery representative</w:t>
      </w:r>
    </w:p>
    <w:p w14:paraId="11C28944" w14:textId="77777777" w:rsidR="00010B3C" w:rsidRDefault="00000000">
      <w:pPr>
        <w:spacing w:after="60" w:line="240" w:lineRule="auto"/>
      </w:pPr>
      <w:r>
        <w:rPr>
          <w:b/>
        </w:rPr>
        <w:t xml:space="preserve">NAME OF CEMETERY REPRESENTATIVE WHERE BODY ORIGINALLY INTERRED </w:t>
      </w:r>
      <w:sdt>
        <w:sdtPr>
          <w:alias w:val="Name of cemetery representative where body was originally interred"/>
          <w:tag w:val="cemetery_representative_name"/>
          <w:id w:val="1012"/>
          <w:showingPlcHdr/>
          <w:text/>
        </w:sdtPr>
        <w:sdtContent>
          <w:r w:rsidRPr="00A053CB">
            <w:rPr>
              <w:i/>
              <w:color w:val="666666"/>
              <w:bdr w:val="single" w:sz="6" w:space="1" w:color="B7B7B7"/>
              <w:shd w:val="clear" w:color="auto" w:fill="F4F4F4"/>
            </w:rPr>
            <w:t>[Enter name]</w:t>
          </w:r>
        </w:sdtContent>
      </w:sdt>
    </w:p>
    <w:p w14:paraId="6F18A368" w14:textId="77777777" w:rsidR="00010B3C" w:rsidRDefault="00000000">
      <w:pPr>
        <w:tabs>
          <w:tab w:val="left" w:pos="7200"/>
        </w:tabs>
        <w:spacing w:after="60" w:line="240" w:lineRule="auto"/>
      </w:pPr>
      <w:r>
        <w:rPr>
          <w:b/>
        </w:rPr>
        <w:t xml:space="preserve">SIGNATURE OF REPRESENTATIVE WHERE BODY INTERRED </w:t>
      </w:r>
      <w:sdt>
        <w:sdtPr>
          <w:alias w:val="Signature of cemetery representative where body is interred"/>
          <w:tag w:val="cemetery_representative_signature"/>
          <w:id w:val="1013"/>
          <w:showingPlcHdr/>
          <w:text/>
        </w:sdtPr>
        <w:sdtContent>
          <w:r w:rsidRPr="00A053CB">
            <w:rPr>
              <w:i/>
              <w:color w:val="666666"/>
              <w:bdr w:val="single" w:sz="6" w:space="1" w:color="B7B7B7"/>
              <w:shd w:val="clear" w:color="auto" w:fill="F4F4F4"/>
            </w:rPr>
            <w:t>[Enter signature]</w:t>
          </w:r>
        </w:sdtContent>
      </w:sdt>
      <w:r>
        <w:tab/>
      </w:r>
      <w:r>
        <w:rPr>
          <w:b/>
        </w:rPr>
        <w:t xml:space="preserve">DATE SIGNED </w:t>
      </w:r>
      <w:sdt>
        <w:sdtPr>
          <w:alias w:val="Date signed by cemetery representative"/>
          <w:tag w:val="cemetery_representative_date"/>
          <w:id w:val="1014"/>
          <w:showingPlcHdr/>
          <w:date>
            <w:dateFormat w:val="MMMM d, yyyy"/>
            <w:lid w:val="en-US"/>
            <w:storeMappedDataAs w:val="dateTime"/>
            <w:calendar w:val="gregorian"/>
          </w:date>
        </w:sdtPr>
        <w:sdtContent>
          <w:r w:rsidRPr="00A053CB">
            <w:rPr>
              <w:i/>
              <w:color w:val="666666"/>
              <w:bdr w:val="single" w:sz="6" w:space="1" w:color="B7B7B7"/>
              <w:shd w:val="clear" w:color="auto" w:fill="F4F4F4"/>
            </w:rPr>
            <w:t>[Date]</w:t>
          </w:r>
        </w:sdtContent>
      </w:sdt>
    </w:p>
    <w:p w14:paraId="1F41C558" w14:textId="77777777" w:rsidR="00F33150" w:rsidRPr="008E010F" w:rsidRDefault="00000000">
      <w:pPr>
        <w:pStyle w:val="Heading2"/>
        <w:rPr>
          <w:b w:val="0"/>
          <w:bCs/>
          <w:color w:val="E70A1D"/>
          <w:spacing w:val="0"/>
        </w:rPr>
      </w:pPr>
      <w:r w:rsidRPr="008E010F">
        <w:rPr>
          <w:b w:val="0"/>
          <w:bCs/>
          <w:color w:val="E70A1D"/>
          <w:spacing w:val="0"/>
        </w:rPr>
        <w:t>Funeral director</w:t>
      </w:r>
    </w:p>
    <w:p w14:paraId="393C7E7C" w14:textId="77777777" w:rsidR="00010B3C" w:rsidRDefault="00000000">
      <w:pPr>
        <w:tabs>
          <w:tab w:val="left" w:pos="4680"/>
        </w:tabs>
        <w:spacing w:after="60" w:line="240" w:lineRule="auto"/>
      </w:pPr>
      <w:r>
        <w:rPr>
          <w:b/>
        </w:rPr>
        <w:t xml:space="preserve">NAME OF FUNERAL DIRECTOR </w:t>
      </w:r>
      <w:sdt>
        <w:sdtPr>
          <w:alias w:val="Name of funeral director"/>
          <w:tag w:val="funeral_director_name"/>
          <w:id w:val="1015"/>
          <w:showingPlcHdr/>
          <w:text/>
        </w:sdtPr>
        <w:sdtContent>
          <w:r w:rsidRPr="00A053CB">
            <w:rPr>
              <w:i/>
              <w:color w:val="666666"/>
              <w:bdr w:val="single" w:sz="6" w:space="1" w:color="B7B7B7"/>
              <w:shd w:val="clear" w:color="auto" w:fill="F4F4F4"/>
            </w:rPr>
            <w:t>[Enter name]</w:t>
          </w:r>
        </w:sdtContent>
      </w:sdt>
      <w:r>
        <w:tab/>
      </w:r>
      <w:r>
        <w:rPr>
          <w:b/>
        </w:rPr>
        <w:t xml:space="preserve">FUNERAL DIRECTOR’S LICENSE NUMBER </w:t>
      </w:r>
      <w:sdt>
        <w:sdtPr>
          <w:alias w:val="Funeral director license number"/>
          <w:tag w:val="funeral_director_license"/>
          <w:id w:val="1017"/>
          <w:showingPlcHdr/>
          <w:text/>
        </w:sdtPr>
        <w:sdtContent>
          <w:r w:rsidRPr="00A053CB">
            <w:rPr>
              <w:i/>
              <w:color w:val="666666"/>
              <w:bdr w:val="single" w:sz="6" w:space="1" w:color="B7B7B7"/>
              <w:shd w:val="clear" w:color="auto" w:fill="F4F4F4"/>
            </w:rPr>
            <w:t>[No.]</w:t>
          </w:r>
        </w:sdtContent>
      </w:sdt>
    </w:p>
    <w:p w14:paraId="60CD39C1" w14:textId="77777777" w:rsidR="00010B3C" w:rsidRDefault="00000000">
      <w:pPr>
        <w:spacing w:after="60" w:line="240" w:lineRule="auto"/>
      </w:pPr>
      <w:r>
        <w:rPr>
          <w:b/>
        </w:rPr>
        <w:t xml:space="preserve">FUNERAL HOME NAME </w:t>
      </w:r>
      <w:sdt>
        <w:sdtPr>
          <w:alias w:val="Funeral home name"/>
          <w:tag w:val="funeral_home_name"/>
          <w:id w:val="1016"/>
          <w:showingPlcHdr/>
          <w:text/>
        </w:sdtPr>
        <w:sdtContent>
          <w:r w:rsidRPr="00A053CB">
            <w:rPr>
              <w:i/>
              <w:color w:val="666666"/>
              <w:bdr w:val="single" w:sz="6" w:space="1" w:color="B7B7B7"/>
              <w:shd w:val="clear" w:color="auto" w:fill="F4F4F4"/>
            </w:rPr>
            <w:t>[Enter funeral home]</w:t>
          </w:r>
        </w:sdtContent>
      </w:sdt>
    </w:p>
    <w:p w14:paraId="3C2D91BB" w14:textId="77777777" w:rsidR="00010B3C" w:rsidRDefault="00000000">
      <w:pPr>
        <w:tabs>
          <w:tab w:val="left" w:pos="6552"/>
        </w:tabs>
        <w:spacing w:after="60" w:line="240" w:lineRule="auto"/>
      </w:pPr>
      <w:r>
        <w:rPr>
          <w:b/>
        </w:rPr>
        <w:t xml:space="preserve">SIGNATURE OF FUNERAL DIRECTOR </w:t>
      </w:r>
      <w:sdt>
        <w:sdtPr>
          <w:alias w:val="Signature of funeral director"/>
          <w:tag w:val="funeral_director_signature"/>
          <w:id w:val="1018"/>
          <w:showingPlcHdr/>
          <w:text/>
        </w:sdtPr>
        <w:sdtContent>
          <w:r w:rsidRPr="00A053CB">
            <w:rPr>
              <w:i/>
              <w:color w:val="666666"/>
              <w:bdr w:val="single" w:sz="6" w:space="1" w:color="B7B7B7"/>
              <w:shd w:val="clear" w:color="auto" w:fill="F4F4F4"/>
            </w:rPr>
            <w:t>[Enter signature]</w:t>
          </w:r>
        </w:sdtContent>
      </w:sdt>
      <w:r>
        <w:tab/>
      </w:r>
      <w:r>
        <w:rPr>
          <w:b/>
        </w:rPr>
        <w:t xml:space="preserve">DATE SIGNED </w:t>
      </w:r>
      <w:sdt>
        <w:sdtPr>
          <w:alias w:val="Date signed by funeral director"/>
          <w:tag w:val="funeral_director_date"/>
          <w:id w:val="1019"/>
          <w:showingPlcHdr/>
          <w:date>
            <w:dateFormat w:val="MMMM d, yyyy"/>
            <w:lid w:val="en-US"/>
            <w:storeMappedDataAs w:val="dateTime"/>
            <w:calendar w:val="gregorian"/>
          </w:date>
        </w:sdtPr>
        <w:sdtContent>
          <w:r w:rsidRPr="00A053CB">
            <w:rPr>
              <w:i/>
              <w:color w:val="666666"/>
              <w:bdr w:val="single" w:sz="6" w:space="1" w:color="B7B7B7"/>
              <w:shd w:val="clear" w:color="auto" w:fill="F4F4F4"/>
            </w:rPr>
            <w:t>[Select date]</w:t>
          </w:r>
        </w:sdtContent>
      </w:sdt>
    </w:p>
    <w:p w14:paraId="3B3C8CFF" w14:textId="77777777" w:rsidR="00F33150" w:rsidRPr="008E010F" w:rsidRDefault="00000000">
      <w:pPr>
        <w:pStyle w:val="Heading2"/>
        <w:rPr>
          <w:b w:val="0"/>
          <w:bCs/>
          <w:color w:val="E70A1D"/>
          <w:spacing w:val="0"/>
        </w:rPr>
      </w:pPr>
      <w:r w:rsidRPr="008E010F">
        <w:rPr>
          <w:b w:val="0"/>
          <w:bCs/>
          <w:color w:val="E70A1D"/>
          <w:spacing w:val="0"/>
        </w:rPr>
        <w:t>Plot owner</w:t>
      </w:r>
    </w:p>
    <w:p w14:paraId="1CF9F937" w14:textId="77777777" w:rsidR="00010B3C" w:rsidRDefault="00000000">
      <w:pPr>
        <w:spacing w:after="60" w:line="240" w:lineRule="auto"/>
      </w:pPr>
      <w:r>
        <w:rPr>
          <w:b/>
        </w:rPr>
        <w:t xml:space="preserve">NAME OF PLOT OWNER WHERE BODY ORIGINALLY INTERRED </w:t>
      </w:r>
      <w:sdt>
        <w:sdtPr>
          <w:alias w:val="Name of plot owner where body was originally interred"/>
          <w:tag w:val="plot_owner_name"/>
          <w:id w:val="1020"/>
          <w:showingPlcHdr/>
          <w:text/>
        </w:sdtPr>
        <w:sdtContent>
          <w:r w:rsidRPr="00A053CB">
            <w:rPr>
              <w:i/>
              <w:color w:val="666666"/>
              <w:bdr w:val="single" w:sz="6" w:space="1" w:color="B7B7B7"/>
              <w:shd w:val="clear" w:color="auto" w:fill="F4F4F4"/>
            </w:rPr>
            <w:t>[Enter name]</w:t>
          </w:r>
        </w:sdtContent>
      </w:sdt>
    </w:p>
    <w:p w14:paraId="3CDA8002" w14:textId="77777777" w:rsidR="00010B3C" w:rsidRDefault="00000000">
      <w:pPr>
        <w:tabs>
          <w:tab w:val="left" w:pos="6552"/>
        </w:tabs>
        <w:spacing w:after="60" w:line="240" w:lineRule="auto"/>
      </w:pPr>
      <w:r>
        <w:rPr>
          <w:b/>
        </w:rPr>
        <w:t xml:space="preserve">SIGNATURE OF CEMETERY PLOT OWNER </w:t>
      </w:r>
      <w:sdt>
        <w:sdtPr>
          <w:alias w:val="Signature of cemetery plot owner"/>
          <w:tag w:val="plot_owner_signature"/>
          <w:id w:val="1021"/>
          <w:showingPlcHdr/>
          <w:text/>
        </w:sdtPr>
        <w:sdtContent>
          <w:r w:rsidRPr="00A053CB">
            <w:rPr>
              <w:i/>
              <w:color w:val="666666"/>
              <w:bdr w:val="single" w:sz="6" w:space="1" w:color="B7B7B7"/>
              <w:shd w:val="clear" w:color="auto" w:fill="F4F4F4"/>
            </w:rPr>
            <w:t>[Enter signature]</w:t>
          </w:r>
        </w:sdtContent>
      </w:sdt>
      <w:r>
        <w:tab/>
      </w:r>
      <w:r>
        <w:rPr>
          <w:b/>
        </w:rPr>
        <w:t xml:space="preserve">DATE SIGNED </w:t>
      </w:r>
      <w:sdt>
        <w:sdtPr>
          <w:alias w:val="Date signed by plot owner"/>
          <w:tag w:val="plot_owner_date"/>
          <w:id w:val="1022"/>
          <w:showingPlcHdr/>
          <w:date>
            <w:dateFormat w:val="MMMM d, yyyy"/>
            <w:lid w:val="en-US"/>
            <w:storeMappedDataAs w:val="dateTime"/>
            <w:calendar w:val="gregorian"/>
          </w:date>
        </w:sdtPr>
        <w:sdtContent>
          <w:r w:rsidRPr="00A053CB">
            <w:rPr>
              <w:i/>
              <w:color w:val="666666"/>
              <w:bdr w:val="single" w:sz="6" w:space="1" w:color="B7B7B7"/>
              <w:shd w:val="clear" w:color="auto" w:fill="F4F4F4"/>
            </w:rPr>
            <w:t>[Select date]</w:t>
          </w:r>
        </w:sdtContent>
      </w:sdt>
    </w:p>
    <w:p w14:paraId="256D9C14" w14:textId="77777777" w:rsidR="00F33150" w:rsidRPr="008E010F" w:rsidRDefault="00000000">
      <w:pPr>
        <w:pStyle w:val="Heading2"/>
        <w:rPr>
          <w:b w:val="0"/>
          <w:bCs/>
          <w:color w:val="E70A1D"/>
          <w:spacing w:val="0"/>
        </w:rPr>
      </w:pPr>
      <w:r w:rsidRPr="008E010F">
        <w:rPr>
          <w:b w:val="0"/>
          <w:bCs/>
          <w:color w:val="E70A1D"/>
          <w:spacing w:val="0"/>
        </w:rPr>
        <w:t>Applicant</w:t>
      </w:r>
    </w:p>
    <w:p w14:paraId="79096C73" w14:textId="77777777" w:rsidR="00010B3C" w:rsidRDefault="00000000">
      <w:pPr>
        <w:spacing w:after="60" w:line="240" w:lineRule="auto"/>
      </w:pPr>
      <w:r>
        <w:rPr>
          <w:b/>
        </w:rPr>
        <w:t xml:space="preserve">NAME OF APPLICANT REQUESTING DISINTERMENT </w:t>
      </w:r>
      <w:sdt>
        <w:sdtPr>
          <w:alias w:val="Name of applicant requesting disinterment"/>
          <w:tag w:val="applicant_name"/>
          <w:id w:val="1023"/>
          <w:showingPlcHdr/>
          <w:text/>
        </w:sdtPr>
        <w:sdtContent>
          <w:r w:rsidRPr="00A053CB">
            <w:rPr>
              <w:i/>
              <w:color w:val="666666"/>
              <w:bdr w:val="single" w:sz="6" w:space="1" w:color="B7B7B7"/>
              <w:shd w:val="clear" w:color="auto" w:fill="F4F4F4"/>
            </w:rPr>
            <w:t>[Enter name]</w:t>
          </w:r>
        </w:sdtContent>
      </w:sdt>
    </w:p>
    <w:p w14:paraId="79927907" w14:textId="77777777" w:rsidR="00010B3C" w:rsidRDefault="00000000">
      <w:pPr>
        <w:spacing w:after="60" w:line="240" w:lineRule="auto"/>
      </w:pPr>
      <w:r>
        <w:rPr>
          <w:b/>
        </w:rPr>
        <w:t xml:space="preserve">RELATIONSHIP TO DECEASED </w:t>
      </w:r>
      <w:sdt>
        <w:sdtPr>
          <w:alias w:val="Relationship to deceased"/>
          <w:tag w:val="applicant_relationship"/>
          <w:id w:val="1024"/>
          <w:showingPlcHdr/>
          <w:text/>
        </w:sdtPr>
        <w:sdtContent>
          <w:r w:rsidRPr="00A053CB">
            <w:rPr>
              <w:i/>
              <w:color w:val="666666"/>
              <w:bdr w:val="single" w:sz="6" w:space="1" w:color="B7B7B7"/>
              <w:shd w:val="clear" w:color="auto" w:fill="F4F4F4"/>
            </w:rPr>
            <w:t>[Relationship]</w:t>
          </w:r>
        </w:sdtContent>
      </w:sdt>
    </w:p>
    <w:p w14:paraId="0339E820" w14:textId="77777777" w:rsidR="00F33150" w:rsidRPr="004F594D" w:rsidRDefault="00000000">
      <w:pPr>
        <w:pStyle w:val="Heading1"/>
        <w:rPr>
          <w:spacing w:val="0"/>
          <w:sz w:val="28"/>
          <w:szCs w:val="72"/>
          <w:u w:val="single"/>
        </w:rPr>
      </w:pPr>
      <w:r w:rsidRPr="004F594D">
        <w:rPr>
          <w:spacing w:val="0"/>
          <w:sz w:val="28"/>
          <w:szCs w:val="72"/>
          <w:u w:val="single"/>
        </w:rPr>
        <w:t>Section 5 Applicant Attestation and Criminal Penalty Warning</w:t>
      </w:r>
    </w:p>
    <w:p w14:paraId="5F8ABA5D" w14:textId="77777777" w:rsidR="00F33150" w:rsidRPr="00A053CB" w:rsidRDefault="00000000">
      <w:r>
        <w:t>By signing below in the presence of a notary public, the applicant attests that the information contained in this application and any supporting documentation is true and correct to the best of his or her knowledge and belief. The applicant further attests that the selected basis for authorization in Section 3 complies with the requirements of O.C.G.A. § 31-10-20(f).</w:t>
      </w:r>
    </w:p>
    <w:p w14:paraId="681C581A" w14:textId="77777777" w:rsidR="00F33150" w:rsidRPr="00A053CB" w:rsidRDefault="00000000">
      <w:r>
        <w:t>The applicant acknowledges that any disinterment and reinterment or other final disposition authorized pursuant to this application shall be supervised, monitored, or carried out by a licensed funeral director, as required by Georgia law.</w:t>
      </w:r>
    </w:p>
    <w:p w14:paraId="226CD7E1" w14:textId="77777777" w:rsidR="00F33150" w:rsidRPr="00A053CB" w:rsidRDefault="00000000">
      <w:r>
        <w:rPr>
          <w:b/>
        </w:rPr>
        <w:t>CRIMINAL PENALTY WARNING:</w:t>
      </w:r>
      <w:r>
        <w:t xml:space="preserve"> Under O.C.G.A. § 31-10-31, any person who willfully and knowingly makes a false statement on this application may be subject to a fine of up to $10,000.00, imprisonment for up to five years, or both.</w:t>
      </w:r>
    </w:p>
    <w:p w14:paraId="44A2A4EF" w14:textId="77777777" w:rsidR="00010B3C" w:rsidRDefault="00000000">
      <w:pPr>
        <w:spacing w:after="60" w:line="240" w:lineRule="auto"/>
      </w:pPr>
      <w:r>
        <w:rPr>
          <w:b/>
        </w:rPr>
        <w:t xml:space="preserve">ARE THERE MULTIPLE PERSONS WITH EQUAL RIGHTS TO CONTROL THE DISPOSITION OF THE REMAINS? </w:t>
      </w:r>
      <w:sdt>
        <w:sdtPr>
          <w:alias w:val="Are there multiple persons with equal rights to control the disposition of the remains Yes"/>
          <w:tag w:val="multiple_equal_rights_yes"/>
          <w:id w:val="1025"/>
          <w14:checkbox>
            <w14:checked w14:val="0"/>
            <w14:checkedState w14:val="2612" w14:font="MS Gothic"/>
            <w14:uncheckedState w14:val="2610" w14:font="MS Gothic"/>
          </w14:checkbox>
        </w:sdtPr>
        <w:sdtContent>
          <w:r w:rsidRPr="00A053CB">
            <w:rPr>
              <w:rFonts w:ascii="Segoe UI Symbol" w:hAnsi="Segoe UI Symbol"/>
            </w:rPr>
            <w:t>☐</w:t>
          </w:r>
        </w:sdtContent>
      </w:sdt>
      <w:r>
        <w:t xml:space="preserve"> YES   </w:t>
      </w:r>
      <w:sdt>
        <w:sdtPr>
          <w:alias w:val="Are there multiple persons with equal rights to control the disposition of the remains No"/>
          <w:tag w:val="multiple_equal_rights_no"/>
          <w:id w:val="1026"/>
          <w14:checkbox>
            <w14:checked w14:val="0"/>
            <w14:checkedState w14:val="2612" w14:font="MS Gothic"/>
            <w14:uncheckedState w14:val="2610" w14:font="MS Gothic"/>
          </w14:checkbox>
        </w:sdtPr>
        <w:sdtContent>
          <w:r w:rsidRPr="00A053CB">
            <w:rPr>
              <w:rFonts w:ascii="Segoe UI Symbol" w:hAnsi="Segoe UI Symbol"/>
            </w:rPr>
            <w:t>☐</w:t>
          </w:r>
        </w:sdtContent>
      </w:sdt>
      <w:r>
        <w:t xml:space="preserve"> NO</w:t>
      </w:r>
    </w:p>
    <w:p w14:paraId="2E9E48A1" w14:textId="77777777" w:rsidR="00010B3C" w:rsidRDefault="00000000">
      <w:pPr>
        <w:spacing w:after="60" w:line="240" w:lineRule="auto"/>
      </w:pPr>
      <w:r>
        <w:rPr>
          <w:b/>
        </w:rPr>
        <w:t xml:space="preserve">IF YES, HOW MANY? </w:t>
      </w:r>
      <w:sdt>
        <w:sdtPr>
          <w:alias w:val="If yes how many"/>
          <w:tag w:val="number_with_equal_rights"/>
          <w:id w:val="1027"/>
          <w:showingPlcHdr/>
          <w:text/>
        </w:sdtPr>
        <w:sdtContent>
          <w:r w:rsidRPr="00A053CB">
            <w:rPr>
              <w:i/>
              <w:color w:val="666666"/>
              <w:bdr w:val="single" w:sz="6" w:space="1" w:color="B7B7B7"/>
              <w:shd w:val="clear" w:color="auto" w:fill="F4F4F4"/>
            </w:rPr>
            <w:t>[Number]</w:t>
          </w:r>
        </w:sdtContent>
      </w:sdt>
      <w:r>
        <w:t xml:space="preserve"> (NOTE: EACH SUCH PERSON MUST SUBMIT A COMPLETED APPLICATION BEFORE AUTHORIZATION FOR THE DISINTERMENT WILL BE ISSUED. ATTACH A SIGNED AND NOTARIZED APPLICATION FOR EACH PERSON).</w:t>
      </w:r>
    </w:p>
    <w:p w14:paraId="0955203C" w14:textId="77777777" w:rsidR="00F33150" w:rsidRPr="004F594D" w:rsidRDefault="00000000">
      <w:pPr>
        <w:pStyle w:val="Heading1"/>
        <w:pageBreakBefore/>
        <w:rPr>
          <w:spacing w:val="0"/>
          <w:sz w:val="28"/>
          <w:szCs w:val="72"/>
          <w:u w:val="single"/>
        </w:rPr>
      </w:pPr>
      <w:r w:rsidRPr="004F594D">
        <w:rPr>
          <w:spacing w:val="0"/>
          <w:sz w:val="28"/>
          <w:szCs w:val="72"/>
          <w:u w:val="single"/>
        </w:rPr>
        <w:lastRenderedPageBreak/>
        <w:t>Section 6 Notary Public</w:t>
      </w:r>
    </w:p>
    <w:p w14:paraId="21C245D0" w14:textId="77777777" w:rsidR="00010B3C" w:rsidRDefault="00000000">
      <w:pPr>
        <w:tabs>
          <w:tab w:val="left" w:pos="4680"/>
        </w:tabs>
        <w:spacing w:after="60" w:line="240" w:lineRule="auto"/>
      </w:pPr>
      <w:r>
        <w:rPr>
          <w:b/>
        </w:rPr>
        <w:t xml:space="preserve">STATE OF </w:t>
      </w:r>
      <w:r>
        <w:rPr>
          <w:u w:val="single"/>
        </w:rPr>
        <w:t>                    </w:t>
      </w:r>
      <w:r>
        <w:tab/>
      </w:r>
      <w:r>
        <w:rPr>
          <w:b/>
        </w:rPr>
        <w:t xml:space="preserve">COUNTY OF </w:t>
      </w:r>
      <w:r>
        <w:rPr>
          <w:u w:val="single"/>
        </w:rPr>
        <w:t>                    </w:t>
      </w:r>
    </w:p>
    <w:p w14:paraId="34FCEFE4" w14:textId="77777777" w:rsidR="00010B3C" w:rsidRDefault="00000000">
      <w:pPr>
        <w:spacing w:after="60" w:line="240" w:lineRule="auto"/>
      </w:pPr>
      <w:r>
        <w:rPr>
          <w:b/>
        </w:rPr>
        <w:t xml:space="preserve">SIGNED OR ATTESTED BEFORE ME ON (DATE): </w:t>
      </w:r>
      <w:r>
        <w:rPr>
          <w:u w:val="single"/>
        </w:rPr>
        <w:t>                              </w:t>
      </w:r>
    </w:p>
    <w:p w14:paraId="668BC190" w14:textId="77777777" w:rsidR="00010B3C" w:rsidRDefault="00000000">
      <w:pPr>
        <w:spacing w:after="60" w:line="240" w:lineRule="auto"/>
      </w:pPr>
      <w:r>
        <w:rPr>
          <w:b/>
        </w:rPr>
        <w:t xml:space="preserve">BY (PRINTED NAME OF INDIVIDUAL SIGNING DOCUMENT): </w:t>
      </w:r>
      <w:r>
        <w:rPr>
          <w:u w:val="single"/>
        </w:rPr>
        <w:t>                                  </w:t>
      </w:r>
    </w:p>
    <w:p w14:paraId="1A8D92F2" w14:textId="77777777" w:rsidR="00010B3C" w:rsidRDefault="00000000">
      <w:pPr>
        <w:spacing w:after="60" w:line="240" w:lineRule="auto"/>
      </w:pPr>
      <w:r>
        <w:rPr>
          <w:b/>
        </w:rPr>
        <w:t xml:space="preserve">SIGNATURE OF INDIVIDUAL SIGNING DOCUMENT: </w:t>
      </w:r>
      <w:r>
        <w:rPr>
          <w:u w:val="single"/>
        </w:rPr>
        <w:t>                                        </w:t>
      </w:r>
    </w:p>
    <w:p w14:paraId="444B1B64" w14:textId="77777777" w:rsidR="00010B3C" w:rsidRDefault="00000000">
      <w:pPr>
        <w:spacing w:after="60" w:line="240" w:lineRule="auto"/>
      </w:pPr>
      <w:r>
        <w:t>WHO HAS PROVED TO ME ON THE BASIS OF SATISFACTORY EVIDENCE TO BE THE PERSON WHO APPEARED BEFORE ME.</w:t>
      </w:r>
    </w:p>
    <w:p w14:paraId="10669E21" w14:textId="77777777" w:rsidR="00010B3C" w:rsidRDefault="00000000">
      <w:pPr>
        <w:spacing w:after="60" w:line="240" w:lineRule="auto"/>
      </w:pPr>
      <w:r>
        <w:rPr>
          <w:b/>
        </w:rPr>
        <w:t xml:space="preserve">IDENTIFICATION TYPE: </w:t>
      </w:r>
      <w:r>
        <w:rPr>
          <w:u w:val="single"/>
        </w:rPr>
        <w:t>                                                    </w:t>
      </w:r>
    </w:p>
    <w:p w14:paraId="4BCD0073" w14:textId="77777777" w:rsidR="00010B3C" w:rsidRDefault="00000000">
      <w:pPr>
        <w:spacing w:after="60" w:line="240" w:lineRule="auto"/>
      </w:pPr>
      <w:r>
        <w:rPr>
          <w:b/>
        </w:rPr>
        <w:t xml:space="preserve">NOTARY SIGNATURE: </w:t>
      </w:r>
      <w:r>
        <w:rPr>
          <w:u w:val="single"/>
        </w:rPr>
        <w:t>                                                      </w:t>
      </w:r>
    </w:p>
    <w:p w14:paraId="129718EB" w14:textId="77777777" w:rsidR="00010B3C" w:rsidRDefault="00000000">
      <w:pPr>
        <w:spacing w:after="60" w:line="240" w:lineRule="auto"/>
      </w:pPr>
      <w:r>
        <w:rPr>
          <w:b/>
        </w:rPr>
        <w:t xml:space="preserve">MY COMMISSION EXPIRES ON (DATE): </w:t>
      </w:r>
      <w:r>
        <w:rPr>
          <w:u w:val="single"/>
        </w:rPr>
        <w:t>                                    </w:t>
      </w:r>
    </w:p>
    <w:p w14:paraId="49A39A61" w14:textId="77777777" w:rsidR="00010B3C" w:rsidRDefault="00000000">
      <w:pPr>
        <w:spacing w:after="60" w:line="240" w:lineRule="auto"/>
      </w:pPr>
      <w:r>
        <w:t>PLEASE PLACE THE NOTARY SEAL BELOW</w:t>
      </w:r>
    </w:p>
    <w:p w14:paraId="24665F1F" w14:textId="77777777" w:rsidR="00010B3C" w:rsidRDefault="00000000">
      <w:pPr>
        <w:spacing w:after="40" w:line="240" w:lineRule="auto"/>
      </w:pPr>
      <w:r>
        <w:br/>
      </w:r>
      <w:r>
        <w:br/>
      </w:r>
      <w:r>
        <w:br/>
      </w:r>
      <w:r>
        <w:br/>
      </w:r>
      <w:r>
        <w:br/>
      </w:r>
      <w:r>
        <w:br/>
      </w:r>
    </w:p>
    <w:p w14:paraId="065BE09D" w14:textId="77777777" w:rsidR="00F33150" w:rsidRPr="004F594D" w:rsidRDefault="00000000">
      <w:pPr>
        <w:pStyle w:val="Heading1"/>
        <w:rPr>
          <w:spacing w:val="0"/>
          <w:sz w:val="28"/>
          <w:szCs w:val="72"/>
          <w:u w:val="single"/>
        </w:rPr>
      </w:pPr>
      <w:r w:rsidRPr="004F594D">
        <w:rPr>
          <w:spacing w:val="0"/>
          <w:sz w:val="28"/>
          <w:szCs w:val="72"/>
          <w:u w:val="single"/>
        </w:rPr>
        <w:t>Section 7 Authorization for Disinterment and Reinterment by Local Registrar</w:t>
      </w:r>
    </w:p>
    <w:p w14:paraId="0DC48AEE" w14:textId="77777777" w:rsidR="00010B3C" w:rsidRDefault="00000000">
      <w:pPr>
        <w:spacing w:after="60" w:line="240" w:lineRule="auto"/>
      </w:pPr>
      <w:r>
        <w:rPr>
          <w:b/>
        </w:rPr>
        <w:t xml:space="preserve">PRINTED NAME OF LOCAL REGISTRAR </w:t>
      </w:r>
      <w:r>
        <w:rPr>
          <w:u w:val="single"/>
        </w:rPr>
        <w:t>                                          </w:t>
      </w:r>
    </w:p>
    <w:p w14:paraId="48128029" w14:textId="77777777" w:rsidR="00010B3C" w:rsidRDefault="00000000">
      <w:pPr>
        <w:spacing w:after="60" w:line="240" w:lineRule="auto"/>
      </w:pPr>
      <w:r>
        <w:rPr>
          <w:b/>
        </w:rPr>
        <w:t xml:space="preserve">PERMIT NUMBER </w:t>
      </w:r>
      <w:r>
        <w:rPr>
          <w:u w:val="single"/>
        </w:rPr>
        <w:t>                                  </w:t>
      </w:r>
    </w:p>
    <w:p w14:paraId="08CB8B7A" w14:textId="77777777" w:rsidR="00010B3C" w:rsidRDefault="00000000">
      <w:pPr>
        <w:spacing w:after="60" w:line="240" w:lineRule="auto"/>
      </w:pPr>
      <w:r>
        <w:rPr>
          <w:b/>
        </w:rPr>
        <w:t xml:space="preserve">SIGNATURE OF LOCAL REGISTRAR </w:t>
      </w:r>
      <w:r>
        <w:rPr>
          <w:u w:val="single"/>
        </w:rPr>
        <w:t>                                          </w:t>
      </w:r>
    </w:p>
    <w:p w14:paraId="03B26DFD" w14:textId="77777777" w:rsidR="00010B3C" w:rsidRDefault="00000000">
      <w:pPr>
        <w:spacing w:after="60" w:line="240" w:lineRule="auto"/>
      </w:pPr>
      <w:r>
        <w:rPr>
          <w:b/>
        </w:rPr>
        <w:t xml:space="preserve">DATE SIGNED BY LOCAL REGISTRAR </w:t>
      </w:r>
      <w:r>
        <w:rPr>
          <w:u w:val="single"/>
        </w:rPr>
        <w:t>                              </w:t>
      </w:r>
    </w:p>
    <w:p w14:paraId="6F322BE5" w14:textId="77777777" w:rsidR="00010B3C" w:rsidRDefault="00000000">
      <w:pPr>
        <w:spacing w:after="60" w:line="240" w:lineRule="auto"/>
      </w:pPr>
      <w:r>
        <w:rPr>
          <w:b/>
        </w:rPr>
        <w:t>ORGANIZATION AND ADDRESS OF LOCAL REGISTRAR</w:t>
      </w:r>
      <w:r>
        <w:br/>
      </w:r>
      <w:r>
        <w:rPr>
          <w:u w:val="single"/>
        </w:rPr>
        <w:t>                                                                                        </w:t>
      </w:r>
    </w:p>
    <w:p w14:paraId="72CAD7BD" w14:textId="77777777" w:rsidR="00010B3C" w:rsidRDefault="00000000">
      <w:pPr>
        <w:spacing w:after="60" w:line="240" w:lineRule="auto"/>
      </w:pPr>
      <w:r>
        <w:t>IMPRESS COUNTY SEAL HERE</w:t>
      </w:r>
    </w:p>
    <w:p w14:paraId="6AC36EE9" w14:textId="77777777" w:rsidR="00010B3C" w:rsidRDefault="00000000">
      <w:pPr>
        <w:spacing w:after="40" w:line="240" w:lineRule="auto"/>
      </w:pPr>
      <w:r>
        <w:br/>
      </w:r>
      <w:r>
        <w:br/>
      </w:r>
      <w:r>
        <w:br/>
      </w:r>
      <w:r>
        <w:br/>
      </w:r>
      <w:r>
        <w:br/>
      </w:r>
      <w:r>
        <w:br/>
      </w:r>
    </w:p>
    <w:p w14:paraId="6682C738" w14:textId="77777777" w:rsidR="00F33150" w:rsidRPr="00A053CB" w:rsidRDefault="00000000">
      <w:pPr>
        <w:spacing w:before="160"/>
      </w:pPr>
      <w:r w:rsidRPr="00A053CB">
        <w:rPr>
          <w:b/>
        </w:rPr>
        <w:t>State Office of Vital Records</w:t>
      </w:r>
      <w:r w:rsidRPr="00A053CB">
        <w:t xml:space="preserve"> | 1680 Phoenix Blvd., Suite 100, Atlanta, GA 30349</w:t>
      </w:r>
    </w:p>
    <w:p w14:paraId="4221A2BC" w14:textId="77777777" w:rsidR="00F33150" w:rsidRPr="00A053CB" w:rsidRDefault="00000000">
      <w:r w:rsidRPr="00A053CB">
        <w:t>Phone: 404-679-4702</w:t>
      </w:r>
    </w:p>
    <w:p w14:paraId="1F6CD5A6" w14:textId="77777777" w:rsidR="00F33150" w:rsidRPr="004F594D" w:rsidRDefault="00000000">
      <w:pPr>
        <w:pStyle w:val="Heading1"/>
        <w:pageBreakBefore/>
        <w:rPr>
          <w:spacing w:val="0"/>
          <w:sz w:val="28"/>
          <w:szCs w:val="72"/>
          <w:u w:val="single"/>
        </w:rPr>
      </w:pPr>
      <w:r w:rsidRPr="004F594D">
        <w:rPr>
          <w:spacing w:val="0"/>
          <w:sz w:val="28"/>
          <w:szCs w:val="72"/>
          <w:u w:val="single"/>
        </w:rPr>
        <w:lastRenderedPageBreak/>
        <w:t>Guidance for Completing the Application to Disinter Human Remains</w:t>
      </w:r>
    </w:p>
    <w:p w14:paraId="2D4D027E" w14:textId="77777777" w:rsidR="00F33150" w:rsidRPr="008E010F" w:rsidRDefault="00000000">
      <w:pPr>
        <w:pStyle w:val="Heading2"/>
        <w:rPr>
          <w:b w:val="0"/>
          <w:bCs/>
          <w:color w:val="E70A1D"/>
          <w:spacing w:val="0"/>
        </w:rPr>
      </w:pPr>
      <w:r w:rsidRPr="008E010F">
        <w:rPr>
          <w:b w:val="0"/>
          <w:bCs/>
          <w:color w:val="E70A1D"/>
          <w:spacing w:val="0"/>
        </w:rPr>
        <w:t>General Guidance</w:t>
      </w:r>
    </w:p>
    <w:p w14:paraId="7E6576A8" w14:textId="77777777" w:rsidR="00F33150" w:rsidRPr="00A053CB" w:rsidRDefault="00000000">
      <w:r>
        <w:t>This form serves as the official application for a permit for the disinterment and reinterment or other final disposition of human remains, including interred cremated remains, pursuant to O.C.G.A. § 31-10-20(f).</w:t>
      </w:r>
    </w:p>
    <w:p w14:paraId="158617E6" w14:textId="77777777" w:rsidR="00F33150" w:rsidRPr="00A053CB" w:rsidRDefault="00000000">
      <w:r>
        <w:t>The application must be completed in its entirety and submitted to the local vital records office in the county where the human remains are currently interred. The application must bear an original notary seal. Photocopies or scanned copies of a notary seal are not acceptable.</w:t>
      </w:r>
    </w:p>
    <w:p w14:paraId="544F989D" w14:textId="77777777" w:rsidR="00F33150" w:rsidRPr="00A053CB" w:rsidRDefault="00000000">
      <w:r>
        <w:t>The local registrar or deputy registrar shall review the application for completeness and determine whether the statutory requirements for issuance of the permit have been satisfied. If the application is satisfactory, the local registrar or deputy registrar shall issue the permit for disinterment and reinterment or other final disposition.</w:t>
      </w:r>
    </w:p>
    <w:p w14:paraId="0C9E9282" w14:textId="77777777" w:rsidR="00F33150" w:rsidRPr="00A053CB" w:rsidRDefault="00000000">
      <w:r>
        <w:t>A permit may only be issued when one of the following requirements has been met:</w:t>
      </w:r>
    </w:p>
    <w:p w14:paraId="3A67460A" w14:textId="77777777" w:rsidR="00F33150" w:rsidRPr="00A053CB" w:rsidRDefault="00000000">
      <w:pPr>
        <w:pStyle w:val="Bullets"/>
        <w:spacing w:after="40"/>
        <w:ind w:left="403" w:hanging="259"/>
      </w:pPr>
      <w:r>
        <w:t>The person(s) with the right to control disposition pursuant to O.C.G.A. § 31-21-7 consents to the disinterment and reinterment or other final disposition.</w:t>
      </w:r>
    </w:p>
    <w:p w14:paraId="26F6CC0B" w14:textId="77777777" w:rsidR="00F33150" w:rsidRPr="00A053CB" w:rsidRDefault="00000000">
      <w:pPr>
        <w:pStyle w:val="Bullets"/>
        <w:spacing w:after="40"/>
        <w:ind w:left="403" w:hanging="259"/>
      </w:pPr>
      <w:r>
        <w:t>A disturbance permit issued pursuant to Chapter 72 of Title 36 is submitted with the application; or</w:t>
      </w:r>
    </w:p>
    <w:p w14:paraId="64FE96BD" w14:textId="77777777" w:rsidR="00F33150" w:rsidRPr="00A053CB" w:rsidRDefault="00000000">
      <w:pPr>
        <w:pStyle w:val="Bullets"/>
        <w:spacing w:after="40"/>
        <w:ind w:left="403" w:hanging="259"/>
      </w:pPr>
      <w:r>
        <w:t>A court order from a court of competent jurisdiction authorizing the disinterment and reinterment or other final disposition is submitted with the application.</w:t>
      </w:r>
    </w:p>
    <w:p w14:paraId="15E9BB36" w14:textId="77777777" w:rsidR="00F33150" w:rsidRPr="00A053CB" w:rsidRDefault="00000000">
      <w:r>
        <w:t>Any disinterment and reinterment or other final disposition authorized under O.C.G.A. § 31-10-20(f) must be supervised, monitored, or carried out by a licensed funeral director.</w:t>
      </w:r>
    </w:p>
    <w:p w14:paraId="42BFC555" w14:textId="77777777" w:rsidR="00F33150" w:rsidRPr="00A053CB" w:rsidRDefault="00000000">
      <w:r>
        <w:t>A permit is not required when human remains are disinterred and reinterred within the same cemetery.</w:t>
      </w:r>
    </w:p>
    <w:p w14:paraId="520228FE" w14:textId="77777777" w:rsidR="00F33150" w:rsidRPr="00A053CB" w:rsidRDefault="00000000">
      <w:r>
        <w:t>Those involved with the disinterment must comply with all applicable local ordinances and any rules, regulations, or restrictions adopted by the cemetery where the human remains are interred pursuant to O.C.G.A. § 10-14-16.</w:t>
      </w:r>
    </w:p>
    <w:p w14:paraId="37EB6D51" w14:textId="77777777" w:rsidR="00F33150" w:rsidRPr="00A053CB" w:rsidRDefault="00000000">
      <w:r>
        <w:t>This form is not to be used for human remains interred within a U.S. Department of Veterans Affairs (VA) national cemetery. For a disinterment from a VA national cemetery, follow the disinterment process of the National Cemetery Administration (https://www.cem.va.gov/disinterment.asp).</w:t>
      </w:r>
    </w:p>
    <w:p w14:paraId="5DCD9C7B" w14:textId="77777777" w:rsidR="00F33150" w:rsidRPr="008E010F" w:rsidRDefault="00000000">
      <w:pPr>
        <w:pStyle w:val="Heading2"/>
        <w:pageBreakBefore/>
        <w:rPr>
          <w:b w:val="0"/>
          <w:bCs/>
          <w:color w:val="E70A1D"/>
          <w:spacing w:val="0"/>
        </w:rPr>
      </w:pPr>
      <w:r w:rsidRPr="008E010F">
        <w:rPr>
          <w:b w:val="0"/>
          <w:bCs/>
          <w:color w:val="E70A1D"/>
          <w:spacing w:val="0"/>
        </w:rPr>
        <w:lastRenderedPageBreak/>
        <w:t>The Right to Control the Disposition of Human Remains</w:t>
      </w:r>
    </w:p>
    <w:p w14:paraId="33F915A4" w14:textId="77777777" w:rsidR="00F33150" w:rsidRPr="00A053CB" w:rsidRDefault="00000000">
      <w:r>
        <w:t>The right to control the disposition of human remains is established by O.C.G.A. § 31-21-7. Unless otherwise authorized by disturbance permit or court order, the following individuals have the right to consent to disinterment and reinterment or other final disposition, in the order listed below:</w:t>
      </w:r>
    </w:p>
    <w:p w14:paraId="75C01130" w14:textId="77777777" w:rsidR="00F33150" w:rsidRPr="00A053CB" w:rsidRDefault="00000000">
      <w:pPr>
        <w:pStyle w:val="List"/>
        <w:numPr>
          <w:ilvl w:val="0"/>
          <w:numId w:val="2"/>
        </w:numPr>
        <w:spacing w:after="20"/>
        <w:ind w:left="648" w:hanging="360"/>
      </w:pPr>
      <w:r>
        <w:t>Person designated by the decedent in a written affidavit</w:t>
      </w:r>
    </w:p>
    <w:p w14:paraId="64604BC2" w14:textId="77777777" w:rsidR="00F33150" w:rsidRPr="00A053CB" w:rsidRDefault="00000000">
      <w:pPr>
        <w:pStyle w:val="List"/>
        <w:numPr>
          <w:ilvl w:val="0"/>
          <w:numId w:val="2"/>
        </w:numPr>
        <w:spacing w:after="20"/>
        <w:ind w:left="648" w:hanging="360"/>
      </w:pPr>
      <w:r>
        <w:t>The surviving spouse</w:t>
      </w:r>
    </w:p>
    <w:p w14:paraId="5D472BEA" w14:textId="77777777" w:rsidR="00F33150" w:rsidRPr="00A053CB" w:rsidRDefault="00000000">
      <w:pPr>
        <w:pStyle w:val="List"/>
        <w:numPr>
          <w:ilvl w:val="0"/>
          <w:numId w:val="2"/>
        </w:numPr>
        <w:spacing w:after="20"/>
        <w:ind w:left="648" w:hanging="360"/>
      </w:pPr>
      <w:r>
        <w:t>The surviving child or children</w:t>
      </w:r>
    </w:p>
    <w:p w14:paraId="0E6C9311" w14:textId="77777777" w:rsidR="00F33150" w:rsidRPr="00A053CB" w:rsidRDefault="00000000">
      <w:pPr>
        <w:pStyle w:val="List"/>
        <w:numPr>
          <w:ilvl w:val="0"/>
          <w:numId w:val="2"/>
        </w:numPr>
        <w:spacing w:after="20"/>
        <w:ind w:left="648" w:hanging="360"/>
      </w:pPr>
      <w:r>
        <w:t>The surviving parent or parents</w:t>
      </w:r>
    </w:p>
    <w:p w14:paraId="7652AB98" w14:textId="77777777" w:rsidR="00F33150" w:rsidRPr="00A053CB" w:rsidRDefault="00000000">
      <w:pPr>
        <w:pStyle w:val="List"/>
        <w:numPr>
          <w:ilvl w:val="0"/>
          <w:numId w:val="2"/>
        </w:numPr>
        <w:spacing w:after="20"/>
        <w:ind w:left="648" w:hanging="360"/>
      </w:pPr>
      <w:r>
        <w:t>The surviving brother(s) or sister(s)</w:t>
      </w:r>
    </w:p>
    <w:p w14:paraId="5C8DDDCE" w14:textId="77777777" w:rsidR="00F33150" w:rsidRPr="00A053CB" w:rsidRDefault="00000000">
      <w:pPr>
        <w:pStyle w:val="List"/>
        <w:numPr>
          <w:ilvl w:val="0"/>
          <w:numId w:val="2"/>
        </w:numPr>
        <w:spacing w:after="20"/>
        <w:ind w:left="648" w:hanging="360"/>
      </w:pPr>
      <w:r>
        <w:t>The surviving grandparent(s)</w:t>
      </w:r>
    </w:p>
    <w:p w14:paraId="4982FDC7" w14:textId="77777777" w:rsidR="00F33150" w:rsidRPr="00A053CB" w:rsidRDefault="00000000">
      <w:pPr>
        <w:pStyle w:val="List"/>
        <w:numPr>
          <w:ilvl w:val="0"/>
          <w:numId w:val="2"/>
        </w:numPr>
        <w:spacing w:after="20"/>
        <w:ind w:left="648" w:hanging="360"/>
      </w:pPr>
      <w:r>
        <w:t>Health care agent</w:t>
      </w:r>
    </w:p>
    <w:p w14:paraId="414EA23F" w14:textId="77777777" w:rsidR="00F33150" w:rsidRPr="00A053CB" w:rsidRDefault="00000000">
      <w:pPr>
        <w:pStyle w:val="List"/>
        <w:numPr>
          <w:ilvl w:val="0"/>
          <w:numId w:val="2"/>
        </w:numPr>
        <w:spacing w:after="20"/>
        <w:ind w:left="648" w:hanging="360"/>
      </w:pPr>
      <w:r>
        <w:t>Military designee</w:t>
      </w:r>
    </w:p>
    <w:p w14:paraId="00B31465" w14:textId="77777777" w:rsidR="00F33150" w:rsidRPr="00A053CB" w:rsidRDefault="00000000">
      <w:pPr>
        <w:pStyle w:val="List"/>
        <w:numPr>
          <w:ilvl w:val="0"/>
          <w:numId w:val="2"/>
        </w:numPr>
        <w:spacing w:after="20"/>
        <w:ind w:left="648" w:hanging="360"/>
      </w:pPr>
      <w:r>
        <w:t>Public officer/administrator/employee with responsibility for final disposition</w:t>
      </w:r>
    </w:p>
    <w:p w14:paraId="7122216F" w14:textId="77777777" w:rsidR="00F33150" w:rsidRPr="00A053CB" w:rsidRDefault="00000000">
      <w:pPr>
        <w:pStyle w:val="List"/>
        <w:numPr>
          <w:ilvl w:val="0"/>
          <w:numId w:val="2"/>
        </w:numPr>
        <w:spacing w:after="20"/>
        <w:ind w:left="648" w:hanging="360"/>
      </w:pPr>
      <w:r>
        <w:t>The guardian of the person of the decedent at the time of death</w:t>
      </w:r>
    </w:p>
    <w:p w14:paraId="456988C0" w14:textId="77777777" w:rsidR="00F33150" w:rsidRPr="00A053CB" w:rsidRDefault="00000000">
      <w:pPr>
        <w:pStyle w:val="List"/>
        <w:numPr>
          <w:ilvl w:val="0"/>
          <w:numId w:val="2"/>
        </w:numPr>
        <w:spacing w:after="20"/>
        <w:ind w:left="648" w:hanging="360"/>
      </w:pPr>
      <w:r>
        <w:t>The personal representative of the estate of the decedent</w:t>
      </w:r>
    </w:p>
    <w:p w14:paraId="7CB0027E" w14:textId="77777777" w:rsidR="00F33150" w:rsidRPr="00A053CB" w:rsidRDefault="00000000">
      <w:pPr>
        <w:pStyle w:val="List"/>
        <w:numPr>
          <w:ilvl w:val="0"/>
          <w:numId w:val="2"/>
        </w:numPr>
        <w:spacing w:after="20"/>
        <w:ind w:left="648" w:hanging="360"/>
      </w:pPr>
      <w:r>
        <w:t>The person in the next degree of kinship under the laws of descent and distribution</w:t>
      </w:r>
    </w:p>
    <w:p w14:paraId="075C8653" w14:textId="77777777" w:rsidR="00F33150" w:rsidRPr="00A053CB" w:rsidRDefault="00000000">
      <w:pPr>
        <w:pStyle w:val="List"/>
        <w:numPr>
          <w:ilvl w:val="0"/>
          <w:numId w:val="2"/>
        </w:numPr>
        <w:spacing w:after="20"/>
        <w:ind w:left="648" w:hanging="360"/>
      </w:pPr>
      <w:r>
        <w:t>Other person willing to assume responsibility</w:t>
      </w:r>
    </w:p>
    <w:p w14:paraId="0399DCDF" w14:textId="77777777" w:rsidR="00F33150" w:rsidRPr="00A053CB" w:rsidRDefault="00000000">
      <w:r>
        <w:t>If more than one person has authority under O.C.G.A. § 31-21-7 (for example, multiple surviving children), consent must be provided by the person or number of persons necessary to exercise the right of disposition under this Code section.</w:t>
      </w:r>
    </w:p>
    <w:p w14:paraId="40BB0BC3" w14:textId="77777777" w:rsidR="00F33150" w:rsidRPr="008E010F" w:rsidRDefault="00000000">
      <w:pPr>
        <w:pStyle w:val="Heading2"/>
        <w:rPr>
          <w:b w:val="0"/>
          <w:bCs/>
          <w:color w:val="E70A1D"/>
          <w:spacing w:val="0"/>
        </w:rPr>
      </w:pPr>
      <w:r w:rsidRPr="008E010F">
        <w:rPr>
          <w:b w:val="0"/>
          <w:bCs/>
          <w:color w:val="E70A1D"/>
          <w:spacing w:val="0"/>
        </w:rPr>
        <w:t>Definitions</w:t>
      </w:r>
    </w:p>
    <w:p w14:paraId="62BF0CE2" w14:textId="77777777" w:rsidR="00F33150" w:rsidRPr="00A053CB" w:rsidRDefault="00000000">
      <w:pPr>
        <w:spacing w:after="40"/>
      </w:pPr>
      <w:r>
        <w:rPr>
          <w:b/>
        </w:rPr>
        <w:t>DECEDENT –</w:t>
      </w:r>
      <w:r>
        <w:t xml:space="preserve"> The person whose human remains are to be disinterred.</w:t>
      </w:r>
    </w:p>
    <w:p w14:paraId="565E1A29" w14:textId="77777777" w:rsidR="00F33150" w:rsidRPr="00A053CB" w:rsidRDefault="00000000">
      <w:pPr>
        <w:spacing w:after="40"/>
      </w:pPr>
      <w:r>
        <w:rPr>
          <w:b/>
        </w:rPr>
        <w:t>CEMETERY REPRESENTATIVE WHERE HUMAN REMAINS ARE INTERRED –</w:t>
      </w:r>
      <w:r>
        <w:t xml:space="preserve"> The individual who owns, operates, or manages the property where the human remains are interred. Examples may include the owner of a perpetual care cemetery, the manager of a city or county cemetery division, or the landowner where the remains are interred.</w:t>
      </w:r>
    </w:p>
    <w:p w14:paraId="731E6B7C" w14:textId="77777777" w:rsidR="00F33150" w:rsidRPr="00A053CB" w:rsidRDefault="00000000">
      <w:pPr>
        <w:spacing w:after="40"/>
      </w:pPr>
      <w:r>
        <w:rPr>
          <w:b/>
        </w:rPr>
        <w:t>PLOT OWNER WHERE HUMAN REMAINS ARE INTERRED –</w:t>
      </w:r>
      <w:r>
        <w:t xml:space="preserve"> The individual who purchased or inherited the burial plot in which the human remains are interred.</w:t>
      </w:r>
    </w:p>
    <w:p w14:paraId="710E7705" w14:textId="77777777" w:rsidR="00F33150" w:rsidRPr="00A053CB" w:rsidRDefault="00000000">
      <w:pPr>
        <w:spacing w:after="40"/>
      </w:pPr>
      <w:r>
        <w:rPr>
          <w:b/>
        </w:rPr>
        <w:t>APPLICANT –</w:t>
      </w:r>
      <w:r>
        <w:t xml:space="preserve"> The individual applying for the permit for disinterment and reinterment or other final disposition. The applicant may be:</w:t>
      </w:r>
    </w:p>
    <w:p w14:paraId="52F8E823" w14:textId="77777777" w:rsidR="00010B3C" w:rsidRDefault="00000000">
      <w:pPr>
        <w:spacing w:after="20" w:line="240" w:lineRule="auto"/>
        <w:ind w:left="432" w:hanging="216"/>
      </w:pPr>
      <w:r>
        <w:t>A person with the right to control disposition pursuant to O.C.G.A. § 31-21-7.</w:t>
      </w:r>
    </w:p>
    <w:p w14:paraId="31EE6128" w14:textId="77777777" w:rsidR="00010B3C" w:rsidRDefault="00000000">
      <w:pPr>
        <w:spacing w:after="20" w:line="240" w:lineRule="auto"/>
        <w:ind w:left="432" w:hanging="216"/>
      </w:pPr>
      <w:r>
        <w:t>A person acting on behalf of an individual with such authority.</w:t>
      </w:r>
    </w:p>
    <w:p w14:paraId="2111F83A" w14:textId="77777777" w:rsidR="00010B3C" w:rsidRDefault="00000000">
      <w:pPr>
        <w:spacing w:after="20" w:line="240" w:lineRule="auto"/>
        <w:ind w:left="432" w:hanging="216"/>
      </w:pPr>
      <w:r>
        <w:t>A person submitting a disturbance permit issued pursuant to Chapter 72 of Title 36; or</w:t>
      </w:r>
    </w:p>
    <w:p w14:paraId="496C817E" w14:textId="77777777" w:rsidR="00010B3C" w:rsidRDefault="00000000">
      <w:pPr>
        <w:spacing w:after="20" w:line="240" w:lineRule="auto"/>
        <w:ind w:left="432" w:hanging="216"/>
      </w:pPr>
      <w:r>
        <w:t>A person submitting a court order authorizing the disinterment and reinterment or other final disposition.</w:t>
      </w:r>
    </w:p>
    <w:p w14:paraId="62B08FFE" w14:textId="77777777" w:rsidR="00F33150" w:rsidRPr="00A053CB" w:rsidRDefault="00000000">
      <w:pPr>
        <w:spacing w:before="160"/>
      </w:pPr>
      <w:r w:rsidRPr="00A053CB">
        <w:rPr>
          <w:b/>
        </w:rPr>
        <w:t>State Office of Vital Records</w:t>
      </w:r>
      <w:r w:rsidRPr="00A053CB">
        <w:t xml:space="preserve"> | 1680 Phoenix Blvd., Suite 100, Atlanta, GA 30349</w:t>
      </w:r>
    </w:p>
    <w:p w14:paraId="2A90FF95" w14:textId="77777777" w:rsidR="00F33150" w:rsidRPr="00A053CB" w:rsidRDefault="00000000">
      <w:r w:rsidRPr="00A053CB">
        <w:t>Phone: 404-679-4702</w:t>
      </w:r>
    </w:p>
    <w:sectPr w:rsidR="00F33150" w:rsidRPr="00A053CB" w:rsidSect="00A053CB">
      <w:footerReference w:type="default" r:id="rId12"/>
      <w:footerReference w:type="first" r:id="rId13"/>
      <w:pgSz w:w="12240" w:h="15840"/>
      <w:pgMar w:top="765" w:right="893" w:bottom="893" w:left="1123"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B23618" w14:textId="77777777" w:rsidR="00C5088C" w:rsidRDefault="00C5088C">
      <w:pPr>
        <w:spacing w:after="0" w:line="240" w:lineRule="auto"/>
      </w:pPr>
      <w:r>
        <w:separator/>
      </w:r>
    </w:p>
  </w:endnote>
  <w:endnote w:type="continuationSeparator" w:id="0">
    <w:p w14:paraId="51774FD5" w14:textId="77777777" w:rsidR="00C5088C" w:rsidRDefault="00C50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swiss"/>
    <w:pitch w:val="variable"/>
  </w:font>
  <w:font w:name="Noto Sans">
    <w:panose1 w:val="020B0502040504020204"/>
    <w:charset w:val="00"/>
    <w:family w:val="swiss"/>
    <w:pitch w:val="variable"/>
    <w:sig w:usb0="E00082FF" w:usb1="400078FF" w:usb2="00000021" w:usb3="00000000" w:csb0="0000019F" w:csb1="00000000"/>
  </w:font>
  <w:font w:name="Times New Roman (Body CS)">
    <w:altName w:val="Times New Roman"/>
    <w:panose1 w:val="020B0604020202020204"/>
    <w:charset w:val="00"/>
    <w:family w:val="roman"/>
    <w:pitch w:val="default"/>
  </w:font>
  <w:font w:name="Arial (Headings)">
    <w:panose1 w:val="020B0604020202020204"/>
    <w:charset w:val="00"/>
    <w:family w:val="roman"/>
    <w:notTrueType/>
    <w:pitch w:val="default"/>
  </w:font>
  <w:font w:name="Arial (Body CS)">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6C718E" w14:textId="77777777" w:rsidR="00F33150" w:rsidRDefault="00000000">
    <w:pPr>
      <w:pStyle w:val="Footer"/>
      <w:ind w:firstLine="360"/>
      <w:rPr>
        <w:rFonts w:ascii="Calibri Light" w:hAnsi="Calibri Light" w:cs="Calibri Light"/>
      </w:rPr>
    </w:pPr>
    <w:r>
      <w:rPr>
        <w:rFonts w:ascii="Calibri Light" w:hAnsi="Calibri Light" w:cs="Calibri Light"/>
        <w:noProof/>
      </w:rPr>
      <w:drawing>
        <wp:anchor distT="0" distB="0" distL="0" distR="0" simplePos="0" relativeHeight="6" behindDoc="1" locked="0" layoutInCell="1" allowOverlap="1" wp14:anchorId="7021C9AF" wp14:editId="5B434033">
          <wp:simplePos x="0" y="0"/>
          <wp:positionH relativeFrom="column">
            <wp:posOffset>1983105</wp:posOffset>
          </wp:positionH>
          <wp:positionV relativeFrom="paragraph">
            <wp:posOffset>635</wp:posOffset>
          </wp:positionV>
          <wp:extent cx="4672330" cy="386715"/>
          <wp:effectExtent l="0" t="0" r="0" b="0"/>
          <wp:wrapNone/>
          <wp:docPr id="5" name="Picture 933662210" descr="We protect lives decorative." title="Georgia Department of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33662210" descr="We protect lives decorative."/>
                  <pic:cNvPicPr>
                    <a:picLocks noChangeAspect="1" noChangeArrowheads="1"/>
                  </pic:cNvPicPr>
                </pic:nvPicPr>
                <pic:blipFill>
                  <a:blip r:embed="rId1"/>
                  <a:stretch>
                    <a:fillRect/>
                  </a:stretch>
                </pic:blipFill>
                <pic:spPr bwMode="auto">
                  <a:xfrm>
                    <a:off x="0" y="0"/>
                    <a:ext cx="4672330" cy="386715"/>
                  </a:xfrm>
                  <a:prstGeom prst="rect">
                    <a:avLst/>
                  </a:prstGeom>
                  <a:noFill/>
                </pic:spPr>
              </pic:pic>
            </a:graphicData>
          </a:graphic>
        </wp:anchor>
      </w:drawing>
    </w:r>
    <w:r>
      <w:rPr>
        <w:noProof/>
      </w:rPr>
      <mc:AlternateContent>
        <mc:Choice Requires="wps">
          <w:drawing>
            <wp:anchor distT="0" distB="0" distL="0" distR="0" simplePos="0" relativeHeight="10" behindDoc="0" locked="0" layoutInCell="0" allowOverlap="1" wp14:anchorId="3E02C782" wp14:editId="0BAC9E0C">
              <wp:simplePos x="0" y="0"/>
              <wp:positionH relativeFrom="margin">
                <wp:posOffset>0</wp:posOffset>
              </wp:positionH>
              <wp:positionV relativeFrom="paragraph">
                <wp:posOffset>635</wp:posOffset>
              </wp:positionV>
              <wp:extent cx="80010" cy="190500"/>
              <wp:effectExtent l="0" t="0" r="0" b="0"/>
              <wp:wrapNone/>
              <wp:docPr id="6" name="Frame2" descr="Georgia Department of Public Health footer banner, We protect lives" title="Georgia Department of Public Health"/>
              <wp:cNvGraphicFramePr/>
              <a:graphic xmlns:a="http://schemas.openxmlformats.org/drawingml/2006/main">
                <a:graphicData uri="http://schemas.microsoft.com/office/word/2010/wordprocessingShape">
                  <wps:wsp>
                    <wps:cNvSpPr txBox="1"/>
                    <wps:spPr>
                      <a:xfrm>
                        <a:off x="0" y="0"/>
                        <a:ext cx="80010" cy="190500"/>
                      </a:xfrm>
                      <a:prstGeom prst="rect">
                        <a:avLst/>
                      </a:prstGeom>
                      <a:solidFill>
                        <a:srgbClr val="FFFFFF">
                          <a:alpha val="0"/>
                        </a:srgbClr>
                      </a:solidFill>
                    </wps:spPr>
                    <wps:txbx>
                      <w:txbxContent>
                        <w:sdt>
                          <w:sdtPr>
                            <w:id w:val="1775055927"/>
                            <w:docPartObj>
                              <w:docPartGallery w:val="Page Numbers (Bottom of Page)"/>
                              <w:docPartUnique/>
                            </w:docPartObj>
                          </w:sdtPr>
                          <w:sdtContent>
                            <w:p w14:paraId="46852E2F" w14:textId="77777777" w:rsidR="00F33150" w:rsidRDefault="00000000">
                              <w:pPr>
                                <w:pStyle w:val="Footer"/>
                                <w:rPr>
                                  <w:rStyle w:val="PageNumber"/>
                                  <w:rFonts w:ascii="Calibri Light" w:hAnsi="Calibri Light" w:cs="Calibri Light"/>
                                </w:rPr>
                              </w:pPr>
                              <w:r>
                                <w:rPr>
                                  <w:rStyle w:val="PageNumber"/>
                                  <w:rFonts w:ascii="Calibri Light" w:hAnsi="Calibri Light" w:cs="Calibri Light"/>
                                </w:rPr>
                                <w:fldChar w:fldCharType="begin"/>
                              </w:r>
                              <w:r>
                                <w:rPr>
                                  <w:rStyle w:val="PageNumber"/>
                                  <w:rFonts w:ascii="Calibri Light" w:hAnsi="Calibri Light" w:cs="Calibri Light"/>
                                </w:rPr>
                                <w:instrText xml:space="preserve"> PAGE </w:instrText>
                              </w:r>
                              <w:r>
                                <w:rPr>
                                  <w:rStyle w:val="PageNumber"/>
                                  <w:rFonts w:ascii="Calibri Light" w:hAnsi="Calibri Light" w:cs="Calibri Light"/>
                                </w:rPr>
                                <w:fldChar w:fldCharType="separate"/>
                              </w:r>
                              <w:r>
                                <w:rPr>
                                  <w:rStyle w:val="PageNumber"/>
                                  <w:rFonts w:ascii="Calibri Light" w:hAnsi="Calibri Light" w:cs="Calibri Light"/>
                                </w:rPr>
                                <w:t>4</w:t>
                              </w:r>
                              <w:r>
                                <w:rPr>
                                  <w:rStyle w:val="PageNumber"/>
                                  <w:rFonts w:ascii="Calibri Light" w:hAnsi="Calibri Light" w:cs="Calibri Light"/>
                                </w:rPr>
                                <w:fldChar w:fldCharType="end"/>
                              </w:r>
                            </w:p>
                          </w:sdtContent>
                        </w:sdt>
                      </w:txbxContent>
                    </wps:txbx>
                    <wps:bodyPr lIns="0" tIns="0" rIns="0" bIns="0" anchor="t">
                      <a:spAutoFit/>
                    </wps:bodyPr>
                  </wps:wsp>
                </a:graphicData>
              </a:graphic>
            </wp:anchor>
          </w:drawing>
        </mc:Choice>
        <mc:Fallback>
          <w:pict>
            <v:shapetype w14:anchorId="3E02C782" id="_x0000_t202" coordsize="21600,21600" o:spt="202" path="m,l,21600r21600,l21600,xe">
              <v:stroke joinstyle="miter"/>
              <v:path gradientshapeok="t" o:connecttype="rect"/>
            </v:shapetype>
            <v:shape id="Frame2" o:spid="_x0000_s1026" type="#_x0000_t202" alt="Title: Georgia Department of Public Health - Description: Georgia Department of Public Health footer banner, We protect lives" style="position:absolute;left:0;text-align:left;margin-left:0;margin-top:.05pt;width:6.3pt;height:15pt;z-index:1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" o:allowincell="f" stroked="f">
              <v:fill opacity="0"/>
              <v:textbox style="mso-fit-shape-to-text:t" inset="0,0,0,0">
                <w:txbxContent>
                  <w:sdt>
                    <w:sdtPr>
                      <w:id w:val="1775055927"/>
                      <w:docPartObj>
                        <w:docPartGallery w:val="Page Numbers (Bottom of Page)"/>
                        <w:docPartUnique/>
                      </w:docPartObj>
                    </w:sdtPr>
                    <w:sdtContent>
                      <w:p w14:paraId="6B7D9244" w14:textId="77777777" w:rsidR="00F33150" w:rsidRDefault="00000000">
                        <w:pPr>
                          <w:pStyle w:val="Footer"/>
                          <w:rPr>
                            <w:rStyle w:val="PageNumber"/>
                            <w:rFonts w:ascii="Calibri Light" w:hAnsi="Calibri Light" w:cs="Calibri Light"/>
                          </w:rPr>
                        </w:pPr>
                        <w:r>
                          <w:rPr>
                            <w:rStyle w:val="PageNumber"/>
                            <w:rFonts w:ascii="Calibri Light" w:hAnsi="Calibri Light" w:cs="Calibri Light"/>
                          </w:rPr>
                          <w:fldChar w:fldCharType="begin"/>
                        </w:r>
                        <w:r>
                          <w:rPr>
                            <w:rStyle w:val="PageNumber"/>
                            <w:rFonts w:ascii="Calibri Light" w:hAnsi="Calibri Light" w:cs="Calibri Light"/>
                          </w:rPr>
                          <w:instrText xml:space="preserve"> PAGE </w:instrText>
                        </w:r>
                        <w:r>
                          <w:rPr>
                            <w:rStyle w:val="PageNumber"/>
                            <w:rFonts w:ascii="Calibri Light" w:hAnsi="Calibri Light" w:cs="Calibri Light"/>
                          </w:rPr>
                          <w:fldChar w:fldCharType="separate"/>
                        </w:r>
                        <w:r>
                          <w:rPr>
                            <w:rStyle w:val="PageNumber"/>
                            <w:rFonts w:ascii="Calibri Light" w:hAnsi="Calibri Light" w:cs="Calibri Light"/>
                          </w:rPr>
                          <w:t>4</w:t>
                        </w:r>
                        <w:r>
                          <w:rPr>
                            <w:rStyle w:val="PageNumber"/>
                            <w:rFonts w:ascii="Calibri Light" w:hAnsi="Calibri Light" w:cs="Calibri Light"/>
                          </w:rPr>
                          <w:fldChar w:fldCharType="end"/>
                        </w:r>
                      </w:p>
                    </w:sdtContent>
                  </w:sdt>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CA346" w14:textId="77777777" w:rsidR="00F33150" w:rsidRDefault="00000000">
    <w:pPr>
      <w:pStyle w:val="Footer"/>
    </w:pPr>
    <w:r>
      <w:rPr>
        <w:noProof/>
      </w:rPr>
      <w:drawing>
        <wp:anchor distT="0" distB="0" distL="0" distR="0" simplePos="0" relativeHeight="3" behindDoc="1" locked="0" layoutInCell="1" allowOverlap="1" wp14:anchorId="7837E156" wp14:editId="12CC9C2D">
          <wp:simplePos x="0" y="0"/>
          <wp:positionH relativeFrom="column">
            <wp:posOffset>1957705</wp:posOffset>
          </wp:positionH>
          <wp:positionV relativeFrom="paragraph">
            <wp:posOffset>24765</wp:posOffset>
          </wp:positionV>
          <wp:extent cx="4672330" cy="386715"/>
          <wp:effectExtent l="0" t="0" r="0" b="0"/>
          <wp:wrapNone/>
          <wp:docPr id="7" name="Picture 3" descr="We protect lives decorative." title="Georgia Department of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We protect lives decorative."/>
                  <pic:cNvPicPr>
                    <a:picLocks noChangeAspect="1" noChangeArrowheads="1"/>
                  </pic:cNvPicPr>
                </pic:nvPicPr>
                <pic:blipFill>
                  <a:blip r:embed="rId1"/>
                  <a:stretch>
                    <a:fillRect/>
                  </a:stretch>
                </pic:blipFill>
                <pic:spPr bwMode="auto">
                  <a:xfrm>
                    <a:off x="0" y="0"/>
                    <a:ext cx="4672330" cy="38671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7133CD" w14:textId="77777777" w:rsidR="00C5088C" w:rsidRDefault="00C5088C">
      <w:pPr>
        <w:spacing w:after="0" w:line="240" w:lineRule="auto"/>
      </w:pPr>
      <w:r>
        <w:separator/>
      </w:r>
    </w:p>
  </w:footnote>
  <w:footnote w:type="continuationSeparator" w:id="0">
    <w:p w14:paraId="4004508A" w14:textId="77777777" w:rsidR="00C5088C" w:rsidRDefault="00C508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162AB6"/>
    <w:multiLevelType w:val="multilevel"/>
    <w:tmpl w:val="858A94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6330F56"/>
    <w:multiLevelType w:val="multilevel"/>
    <w:tmpl w:val="FF2CDF8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7BE95C72"/>
    <w:multiLevelType w:val="singleLevel"/>
    <w:tmpl w:val="8FFAF092"/>
    <w:lvl w:ilvl="0">
      <w:start w:val="1"/>
      <w:numFmt w:val="decimal"/>
      <w:pStyle w:val="Bullets"/>
      <w:lvlText w:val="%1."/>
      <w:lvlJc w:val="left"/>
      <w:pPr>
        <w:tabs>
          <w:tab w:val="num" w:pos="360"/>
        </w:tabs>
        <w:ind w:left="360" w:hanging="220"/>
      </w:pPr>
    </w:lvl>
  </w:abstractNum>
  <w:num w:numId="1" w16cid:durableId="1569653320">
    <w:abstractNumId w:val="2"/>
  </w:num>
  <w:num w:numId="2" w16cid:durableId="190861494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ocumentProtection w:edit="forms" w:enforcement="1"/>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150"/>
    <w:rsid w:val="00010B3C"/>
    <w:rsid w:val="00036820"/>
    <w:rsid w:val="001062D0"/>
    <w:rsid w:val="004F594D"/>
    <w:rsid w:val="00625F34"/>
    <w:rsid w:val="007E2775"/>
    <w:rsid w:val="008C17BD"/>
    <w:rsid w:val="008E010F"/>
    <w:rsid w:val="00A053CB"/>
    <w:rsid w:val="00C5088C"/>
    <w:rsid w:val="00F3315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E5E73"/>
  <w15:docId w15:val="{3DF0419A-7B23-DD4A-9A23-930B3DC99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en-US"/>
      </w:rPr>
    </w:rPrDefault>
    <w:pPrDefault>
      <w:pPr>
        <w:suppressAutoHyphens/>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456B5"/>
    <w:pPr>
      <w:spacing w:after="100" w:line="259" w:lineRule="auto"/>
    </w:pPr>
    <w:rPr>
      <w:rFonts w:ascii="Segoe UI" w:hAnsi="Segoe UI"/>
      <w:color w:val="000000"/>
      <w:sz w:val="22"/>
      <w:szCs w:val="22"/>
    </w:rPr>
  </w:style>
  <w:style w:type="paragraph" w:styleId="Heading1">
    <w:name w:val="heading 1"/>
    <w:basedOn w:val="Normal"/>
    <w:next w:val="Normal"/>
    <w:link w:val="Heading1Char"/>
    <w:uiPriority w:val="1"/>
    <w:qFormat/>
    <w:rsid w:val="005456B5"/>
    <w:pPr>
      <w:keepNext/>
      <w:spacing w:before="200" w:after="80"/>
      <w:outlineLvl w:val="0"/>
    </w:pPr>
    <w:rPr>
      <w:rFonts w:cstheme="majorHAnsi"/>
      <w:b/>
      <w:caps/>
      <w:color w:val="ED1C28"/>
      <w:spacing w:val="80"/>
      <w:sz w:val="32"/>
      <w:szCs w:val="96"/>
    </w:rPr>
  </w:style>
  <w:style w:type="paragraph" w:styleId="Heading2">
    <w:name w:val="heading 2"/>
    <w:basedOn w:val="Normal"/>
    <w:next w:val="Normal"/>
    <w:link w:val="Heading2Char"/>
    <w:uiPriority w:val="1"/>
    <w:qFormat/>
    <w:rsid w:val="005456B5"/>
    <w:pPr>
      <w:keepNext/>
      <w:spacing w:before="140" w:after="80"/>
      <w:outlineLvl w:val="1"/>
    </w:pPr>
    <w:rPr>
      <w:b/>
      <w:caps/>
      <w:color w:val="ED1C28"/>
      <w:spacing w:val="80"/>
      <w:sz w:val="26"/>
      <w:szCs w:val="72"/>
    </w:rPr>
  </w:style>
  <w:style w:type="paragraph" w:styleId="Heading3">
    <w:name w:val="heading 3"/>
    <w:basedOn w:val="Heading2"/>
    <w:next w:val="Normal"/>
    <w:link w:val="Heading3Char"/>
    <w:uiPriority w:val="2"/>
    <w:qFormat/>
    <w:rsid w:val="005456B5"/>
    <w:pPr>
      <w:outlineLvl w:val="2"/>
    </w:pPr>
    <w:rPr>
      <w:bCs/>
      <w:sz w:val="23"/>
      <w:szCs w:val="32"/>
    </w:rPr>
  </w:style>
  <w:style w:type="paragraph" w:styleId="Heading4">
    <w:name w:val="heading 4"/>
    <w:basedOn w:val="Normal"/>
    <w:next w:val="Normal"/>
    <w:link w:val="Heading4Char"/>
    <w:uiPriority w:val="9"/>
    <w:semiHidden/>
    <w:rsid w:val="005456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5456B5"/>
    <w:rPr>
      <w:rFonts w:ascii="Segoe UI" w:hAnsi="Segoe UI"/>
      <w:sz w:val="22"/>
      <w:szCs w:val="22"/>
    </w:rPr>
  </w:style>
  <w:style w:type="character" w:customStyle="1" w:styleId="FooterChar">
    <w:name w:val="Footer Char"/>
    <w:basedOn w:val="DefaultParagraphFont"/>
    <w:link w:val="Footer"/>
    <w:uiPriority w:val="99"/>
    <w:rsid w:val="005456B5"/>
    <w:rPr>
      <w:rFonts w:ascii="Segoe UI" w:hAnsi="Segoe UI"/>
      <w:sz w:val="22"/>
      <w:szCs w:val="22"/>
    </w:rPr>
  </w:style>
  <w:style w:type="character" w:styleId="PageNumber">
    <w:name w:val="page number"/>
    <w:basedOn w:val="DefaultParagraphFont"/>
    <w:uiPriority w:val="99"/>
    <w:semiHidden/>
    <w:unhideWhenUsed/>
    <w:rsid w:val="005456B5"/>
  </w:style>
  <w:style w:type="character" w:customStyle="1" w:styleId="BalloonTextChar">
    <w:name w:val="Balloon Text Char"/>
    <w:basedOn w:val="DefaultParagraphFont"/>
    <w:link w:val="BalloonText"/>
    <w:uiPriority w:val="99"/>
    <w:semiHidden/>
    <w:rsid w:val="005456B5"/>
    <w:rPr>
      <w:rFonts w:ascii="Segoe UI" w:hAnsi="Segoe UI" w:cs="Segoe UI"/>
      <w:sz w:val="18"/>
      <w:szCs w:val="18"/>
    </w:rPr>
  </w:style>
  <w:style w:type="character" w:styleId="CommentReference">
    <w:name w:val="annotation reference"/>
    <w:basedOn w:val="DefaultParagraphFont"/>
    <w:uiPriority w:val="99"/>
    <w:semiHidden/>
    <w:rsid w:val="005456B5"/>
    <w:rPr>
      <w:sz w:val="16"/>
      <w:szCs w:val="16"/>
    </w:rPr>
  </w:style>
  <w:style w:type="character" w:customStyle="1" w:styleId="CommentTextChar">
    <w:name w:val="Comment Text Char"/>
    <w:basedOn w:val="DefaultParagraphFont"/>
    <w:link w:val="CommentText"/>
    <w:uiPriority w:val="99"/>
    <w:semiHidden/>
    <w:rsid w:val="005456B5"/>
    <w:rPr>
      <w:rFonts w:ascii="Segoe UI" w:hAnsi="Segoe UI"/>
      <w:sz w:val="20"/>
      <w:szCs w:val="20"/>
    </w:rPr>
  </w:style>
  <w:style w:type="character" w:customStyle="1" w:styleId="CommentSubjectChar">
    <w:name w:val="Comment Subject Char"/>
    <w:basedOn w:val="CommentTextChar"/>
    <w:link w:val="CommentSubject"/>
    <w:uiPriority w:val="99"/>
    <w:semiHidden/>
    <w:rsid w:val="005456B5"/>
    <w:rPr>
      <w:rFonts w:ascii="Segoe UI" w:hAnsi="Segoe UI"/>
      <w:b/>
      <w:bCs/>
      <w:sz w:val="20"/>
      <w:szCs w:val="20"/>
    </w:rPr>
  </w:style>
  <w:style w:type="character" w:customStyle="1" w:styleId="Heading1Char">
    <w:name w:val="Heading 1 Char"/>
    <w:basedOn w:val="DefaultParagraphFont"/>
    <w:link w:val="Heading1"/>
    <w:uiPriority w:val="1"/>
    <w:rsid w:val="005456B5"/>
    <w:rPr>
      <w:rFonts w:ascii="Segoe UI Light" w:hAnsi="Segoe UI Light" w:cstheme="majorHAnsi"/>
      <w:caps/>
      <w:color w:val="FF0000"/>
      <w:spacing w:val="80"/>
      <w:sz w:val="72"/>
      <w:szCs w:val="96"/>
    </w:rPr>
  </w:style>
  <w:style w:type="character" w:customStyle="1" w:styleId="Heading2Char">
    <w:name w:val="Heading 2 Char"/>
    <w:basedOn w:val="DefaultParagraphFont"/>
    <w:link w:val="Heading2"/>
    <w:uiPriority w:val="1"/>
    <w:rsid w:val="005456B5"/>
    <w:rPr>
      <w:rFonts w:ascii="Segoe UI Light" w:hAnsi="Segoe UI Light"/>
      <w:caps/>
      <w:color w:val="FF0000"/>
      <w:spacing w:val="80"/>
      <w:sz w:val="48"/>
      <w:szCs w:val="72"/>
    </w:rPr>
  </w:style>
  <w:style w:type="character" w:customStyle="1" w:styleId="Heading3Char">
    <w:name w:val="Heading 3 Char"/>
    <w:basedOn w:val="DefaultParagraphFont"/>
    <w:link w:val="Heading3"/>
    <w:uiPriority w:val="2"/>
    <w:rsid w:val="005456B5"/>
    <w:rPr>
      <w:rFonts w:ascii="Segoe UI Light" w:hAnsi="Segoe UI Light"/>
      <w:b/>
      <w:bCs/>
      <w:caps/>
      <w:color w:val="EE0000"/>
      <w:spacing w:val="80"/>
      <w:sz w:val="36"/>
      <w:szCs w:val="32"/>
    </w:rPr>
  </w:style>
  <w:style w:type="character" w:customStyle="1" w:styleId="Heading4Char">
    <w:name w:val="Heading 4 Char"/>
    <w:basedOn w:val="DefaultParagraphFont"/>
    <w:link w:val="Heading4"/>
    <w:uiPriority w:val="9"/>
    <w:semiHidden/>
    <w:rsid w:val="005456B5"/>
    <w:rPr>
      <w:rFonts w:asciiTheme="majorHAnsi" w:eastAsiaTheme="majorEastAsia" w:hAnsiTheme="majorHAnsi" w:cstheme="majorBidi"/>
      <w:i/>
      <w:iCs/>
      <w:color w:val="2F5496" w:themeColor="accent1" w:themeShade="BF"/>
      <w:sz w:val="22"/>
      <w:szCs w:val="22"/>
    </w:rPr>
  </w:style>
  <w:style w:type="character" w:styleId="Hyperlink">
    <w:name w:val="Hyperlink"/>
    <w:basedOn w:val="DefaultParagraphFont"/>
    <w:uiPriority w:val="99"/>
    <w:unhideWhenUsed/>
    <w:qFormat/>
    <w:rsid w:val="005456B5"/>
    <w:rPr>
      <w:rFonts w:ascii="Segoe UI" w:hAnsi="Segoe UI"/>
      <w:color w:val="0070C0"/>
      <w:sz w:val="22"/>
      <w:u w:val="single"/>
    </w:rPr>
  </w:style>
  <w:style w:type="character" w:styleId="PlaceholderText">
    <w:name w:val="Placeholder Text"/>
    <w:basedOn w:val="DefaultParagraphFont"/>
    <w:uiPriority w:val="99"/>
    <w:semiHidden/>
    <w:rsid w:val="005456B5"/>
    <w:rPr>
      <w:color w:val="808080"/>
    </w:rPr>
  </w:style>
  <w:style w:type="character" w:customStyle="1" w:styleId="QuoteChar">
    <w:name w:val="Quote Char"/>
    <w:basedOn w:val="DefaultParagraphFont"/>
    <w:link w:val="Quote"/>
    <w:uiPriority w:val="10"/>
    <w:rsid w:val="005456B5"/>
    <w:rPr>
      <w:rFonts w:ascii="Segoe UI" w:hAnsi="Segoe UI"/>
      <w:b/>
      <w:iCs/>
      <w:color w:val="404040" w:themeColor="text1" w:themeTint="BF"/>
      <w:sz w:val="56"/>
    </w:rPr>
  </w:style>
  <w:style w:type="character" w:customStyle="1" w:styleId="SubtitleChar">
    <w:name w:val="Subtitle Char"/>
    <w:basedOn w:val="DefaultParagraphFont"/>
    <w:link w:val="Subtitle"/>
    <w:uiPriority w:val="9"/>
    <w:rsid w:val="005456B5"/>
    <w:rPr>
      <w:rFonts w:ascii="Segoe UI Light" w:hAnsi="Segoe UI Light"/>
      <w:b/>
      <w:bCs/>
      <w:caps/>
      <w:color w:val="595959" w:themeColor="text1" w:themeTint="A6"/>
      <w:spacing w:val="80"/>
      <w:sz w:val="36"/>
      <w:szCs w:val="32"/>
    </w:rPr>
  </w:style>
  <w:style w:type="character" w:customStyle="1" w:styleId="TitleChar">
    <w:name w:val="Title Char"/>
    <w:basedOn w:val="DefaultParagraphFont"/>
    <w:link w:val="Title"/>
    <w:rsid w:val="005456B5"/>
    <w:rPr>
      <w:rFonts w:ascii="Segoe UI Light" w:eastAsiaTheme="majorEastAsia" w:hAnsi="Segoe UI Light" w:cstheme="majorBidi"/>
      <w:caps/>
      <w:color w:val="EE0000"/>
      <w:sz w:val="96"/>
      <w:szCs w:val="56"/>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next w:val="Normal"/>
    <w:uiPriority w:val="35"/>
    <w:qFormat/>
    <w:rsid w:val="005456B5"/>
    <w:rPr>
      <w:sz w:val="20"/>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rsid w:val="005456B5"/>
    <w:pPr>
      <w:tabs>
        <w:tab w:val="center" w:pos="4680"/>
        <w:tab w:val="right" w:pos="9360"/>
      </w:tabs>
    </w:pPr>
  </w:style>
  <w:style w:type="paragraph" w:styleId="Footer">
    <w:name w:val="footer"/>
    <w:basedOn w:val="Normal"/>
    <w:link w:val="FooterChar"/>
    <w:uiPriority w:val="99"/>
    <w:qFormat/>
    <w:rsid w:val="005456B5"/>
    <w:pPr>
      <w:tabs>
        <w:tab w:val="center" w:pos="4680"/>
        <w:tab w:val="right" w:pos="9360"/>
      </w:tabs>
      <w:jc w:val="right"/>
    </w:pPr>
  </w:style>
  <w:style w:type="paragraph" w:styleId="BalloonText">
    <w:name w:val="Balloon Text"/>
    <w:basedOn w:val="Normal"/>
    <w:link w:val="BalloonTextChar"/>
    <w:uiPriority w:val="99"/>
    <w:semiHidden/>
    <w:unhideWhenUsed/>
    <w:rsid w:val="005456B5"/>
    <w:rPr>
      <w:rFonts w:cs="Segoe UI"/>
      <w:sz w:val="18"/>
      <w:szCs w:val="18"/>
    </w:rPr>
  </w:style>
  <w:style w:type="paragraph" w:customStyle="1" w:styleId="Bullets">
    <w:name w:val="Bullets"/>
    <w:basedOn w:val="Normal"/>
    <w:uiPriority w:val="7"/>
    <w:qFormat/>
    <w:rsid w:val="005456B5"/>
    <w:pPr>
      <w:numPr>
        <w:numId w:val="1"/>
      </w:numPr>
      <w:spacing w:before="120" w:after="0"/>
    </w:pPr>
  </w:style>
  <w:style w:type="paragraph" w:styleId="CommentText">
    <w:name w:val="annotation text"/>
    <w:basedOn w:val="Normal"/>
    <w:link w:val="CommentTextChar"/>
    <w:uiPriority w:val="99"/>
    <w:semiHidden/>
    <w:rsid w:val="005456B5"/>
    <w:rPr>
      <w:sz w:val="20"/>
      <w:szCs w:val="20"/>
    </w:rPr>
  </w:style>
  <w:style w:type="paragraph" w:styleId="CommentSubject">
    <w:name w:val="annotation subject"/>
    <w:basedOn w:val="CommentText"/>
    <w:next w:val="CommentText"/>
    <w:link w:val="CommentSubjectChar"/>
    <w:uiPriority w:val="99"/>
    <w:semiHidden/>
    <w:unhideWhenUsed/>
    <w:rsid w:val="005456B5"/>
    <w:rPr>
      <w:b/>
      <w:bCs/>
    </w:rPr>
  </w:style>
  <w:style w:type="paragraph" w:customStyle="1" w:styleId="CoverInfo">
    <w:name w:val="Cover Info"/>
    <w:basedOn w:val="Normal"/>
    <w:uiPriority w:val="2"/>
    <w:qFormat/>
    <w:rsid w:val="005456B5"/>
    <w:pPr>
      <w:spacing w:before="120" w:after="0"/>
      <w:jc w:val="center"/>
    </w:pPr>
    <w:rPr>
      <w:color w:val="FFFFFF" w:themeColor="background1"/>
      <w:spacing w:val="40"/>
      <w:kern w:val="2"/>
      <w:sz w:val="28"/>
    </w:rPr>
  </w:style>
  <w:style w:type="paragraph" w:customStyle="1" w:styleId="Heading1Light">
    <w:name w:val="Heading 1 Light"/>
    <w:basedOn w:val="Normal"/>
    <w:semiHidden/>
    <w:unhideWhenUsed/>
    <w:qFormat/>
    <w:rsid w:val="005456B5"/>
    <w:pPr>
      <w:snapToGrid w:val="0"/>
      <w:spacing w:after="0" w:line="240" w:lineRule="atLeast"/>
      <w:contextualSpacing/>
    </w:pPr>
    <w:rPr>
      <w:rFonts w:ascii="Segoe UI Light" w:eastAsia="Times New Roman" w:hAnsi="Segoe UI Light" w:cs="Segoe UI"/>
      <w:color w:val="000000" w:themeColor="text1"/>
      <w:sz w:val="46"/>
      <w:szCs w:val="44"/>
      <w:shd w:val="clear" w:color="auto" w:fill="FFFFFF"/>
    </w:rPr>
  </w:style>
  <w:style w:type="paragraph" w:customStyle="1" w:styleId="ListHeader">
    <w:name w:val="List Header"/>
    <w:basedOn w:val="Normal"/>
    <w:uiPriority w:val="7"/>
    <w:qFormat/>
    <w:rsid w:val="005456B5"/>
    <w:pPr>
      <w:spacing w:before="80" w:after="0"/>
    </w:pPr>
    <w:rPr>
      <w:spacing w:val="40"/>
      <w:kern w:val="2"/>
      <w:sz w:val="28"/>
    </w:rPr>
  </w:style>
  <w:style w:type="paragraph" w:styleId="NoSpacing">
    <w:name w:val="No Spacing"/>
    <w:uiPriority w:val="1"/>
    <w:qFormat/>
    <w:rsid w:val="005456B5"/>
  </w:style>
  <w:style w:type="paragraph" w:customStyle="1" w:styleId="NormalBold">
    <w:name w:val="Normal Bold"/>
    <w:basedOn w:val="Normal"/>
    <w:uiPriority w:val="8"/>
    <w:qFormat/>
    <w:rsid w:val="005456B5"/>
    <w:rPr>
      <w:b/>
      <w:bCs/>
      <w:color w:val="FFFFFF" w:themeColor="background1"/>
    </w:rPr>
  </w:style>
  <w:style w:type="paragraph" w:styleId="Quote">
    <w:name w:val="Quote"/>
    <w:basedOn w:val="Normal"/>
    <w:next w:val="Normal"/>
    <w:link w:val="QuoteChar"/>
    <w:uiPriority w:val="10"/>
    <w:qFormat/>
    <w:rsid w:val="005456B5"/>
    <w:pPr>
      <w:spacing w:before="200" w:after="0"/>
      <w:ind w:left="288" w:right="288"/>
    </w:pPr>
    <w:rPr>
      <w:b/>
      <w:iCs/>
      <w:color w:val="404040" w:themeColor="text1" w:themeTint="BF"/>
      <w:sz w:val="56"/>
      <w:szCs w:val="24"/>
    </w:rPr>
  </w:style>
  <w:style w:type="paragraph" w:styleId="Subtitle">
    <w:name w:val="Subtitle"/>
    <w:basedOn w:val="Heading3"/>
    <w:next w:val="Normal"/>
    <w:link w:val="SubtitleChar"/>
    <w:uiPriority w:val="9"/>
    <w:rsid w:val="005456B5"/>
    <w:pPr>
      <w:jc w:val="center"/>
    </w:pPr>
    <w:rPr>
      <w:color w:val="595959" w:themeColor="text1" w:themeTint="A6"/>
    </w:rPr>
  </w:style>
  <w:style w:type="paragraph" w:customStyle="1" w:styleId="Subheading1">
    <w:name w:val="Subheading 1"/>
    <w:basedOn w:val="Subtitle"/>
    <w:qFormat/>
    <w:rsid w:val="005456B5"/>
    <w:pPr>
      <w:pBdr>
        <w:top w:val="single" w:sz="4" w:space="6" w:color="FF0000"/>
      </w:pBdr>
      <w:spacing w:before="0" w:after="0"/>
      <w:jc w:val="left"/>
      <w:outlineLvl w:val="9"/>
    </w:pPr>
    <w:rPr>
      <w:rFonts w:eastAsiaTheme="minorEastAsia" w:cs="Times New Roman (Body CS)"/>
      <w:b w:val="0"/>
      <w:bCs w:val="0"/>
      <w:caps w:val="0"/>
      <w:color w:val="ED1C28"/>
      <w:spacing w:val="15"/>
      <w:sz w:val="28"/>
      <w:szCs w:val="22"/>
    </w:rPr>
  </w:style>
  <w:style w:type="paragraph" w:customStyle="1" w:styleId="TableData">
    <w:name w:val="Table Data"/>
    <w:basedOn w:val="Normal"/>
    <w:uiPriority w:val="7"/>
    <w:qFormat/>
    <w:rsid w:val="005456B5"/>
    <w:pPr>
      <w:jc w:val="center"/>
    </w:pPr>
    <w:rPr>
      <w:color w:val="000000" w:themeColor="text1"/>
    </w:rPr>
  </w:style>
  <w:style w:type="paragraph" w:customStyle="1" w:styleId="TableHeader">
    <w:name w:val="Table Header"/>
    <w:basedOn w:val="Normal"/>
    <w:uiPriority w:val="7"/>
    <w:qFormat/>
    <w:rsid w:val="005456B5"/>
    <w:pPr>
      <w:shd w:val="clear" w:color="auto" w:fill="EE0000"/>
      <w:jc w:val="center"/>
    </w:pPr>
    <w:rPr>
      <w:color w:val="FFFFFF" w:themeColor="background1"/>
      <w:spacing w:val="40"/>
      <w:kern w:val="2"/>
      <w:sz w:val="28"/>
    </w:rPr>
  </w:style>
  <w:style w:type="paragraph" w:customStyle="1" w:styleId="TableLeft1">
    <w:name w:val="Table Left 1"/>
    <w:basedOn w:val="Normal"/>
    <w:uiPriority w:val="7"/>
    <w:qFormat/>
    <w:rsid w:val="005456B5"/>
    <w:pPr>
      <w:spacing w:before="120" w:after="0"/>
    </w:pPr>
    <w:rPr>
      <w:b/>
      <w:color w:val="9B1D0F"/>
      <w:spacing w:val="40"/>
      <w:kern w:val="2"/>
      <w:sz w:val="28"/>
    </w:rPr>
  </w:style>
  <w:style w:type="paragraph" w:customStyle="1" w:styleId="TableLeft2">
    <w:name w:val="Table Left 2"/>
    <w:basedOn w:val="Normal"/>
    <w:uiPriority w:val="7"/>
    <w:qFormat/>
    <w:rsid w:val="005456B5"/>
    <w:pPr>
      <w:spacing w:before="120" w:after="0"/>
    </w:pPr>
    <w:rPr>
      <w:b/>
      <w:color w:val="ED1D27"/>
      <w:spacing w:val="40"/>
      <w:kern w:val="2"/>
      <w:sz w:val="28"/>
    </w:rPr>
  </w:style>
  <w:style w:type="paragraph" w:customStyle="1" w:styleId="TableLeft3">
    <w:name w:val="Table Left 3"/>
    <w:basedOn w:val="Normal"/>
    <w:uiPriority w:val="7"/>
    <w:qFormat/>
    <w:rsid w:val="005456B5"/>
    <w:pPr>
      <w:spacing w:before="120" w:after="0"/>
    </w:pPr>
    <w:rPr>
      <w:b/>
      <w:color w:val="EC5F67"/>
      <w:spacing w:val="40"/>
      <w:kern w:val="2"/>
      <w:sz w:val="28"/>
    </w:rPr>
  </w:style>
  <w:style w:type="paragraph" w:styleId="Title">
    <w:name w:val="Title"/>
    <w:basedOn w:val="Normal"/>
    <w:next w:val="Normal"/>
    <w:link w:val="TitleChar"/>
    <w:qFormat/>
    <w:rsid w:val="005456B5"/>
    <w:pPr>
      <w:spacing w:before="40" w:after="80"/>
      <w:contextualSpacing/>
      <w:jc w:val="center"/>
    </w:pPr>
    <w:rPr>
      <w:rFonts w:ascii="Segoe UI Light" w:eastAsiaTheme="majorEastAsia" w:hAnsi="Segoe UI Light" w:cstheme="majorBidi"/>
      <w:sz w:val="44"/>
      <w:szCs w:val="56"/>
    </w:rPr>
  </w:style>
  <w:style w:type="paragraph" w:customStyle="1" w:styleId="TitleOption1">
    <w:name w:val="TitleOption1"/>
    <w:basedOn w:val="Title"/>
    <w:uiPriority w:val="4"/>
    <w:semiHidden/>
    <w:rsid w:val="005456B5"/>
    <w:rPr>
      <w:color w:val="ED7D31" w:themeColor="accent2"/>
    </w:rPr>
  </w:style>
  <w:style w:type="paragraph" w:customStyle="1" w:styleId="TitleOption2">
    <w:name w:val="TitleOption2"/>
    <w:basedOn w:val="Title"/>
    <w:uiPriority w:val="5"/>
    <w:semiHidden/>
    <w:rsid w:val="005456B5"/>
    <w:rPr>
      <w:color w:val="4472C4" w:themeColor="accent1"/>
    </w:rPr>
  </w:style>
  <w:style w:type="paragraph" w:customStyle="1" w:styleId="TitleOption3">
    <w:name w:val="TitleOption3"/>
    <w:basedOn w:val="Title"/>
    <w:uiPriority w:val="6"/>
    <w:semiHidden/>
    <w:rsid w:val="005456B5"/>
    <w:rPr>
      <w:color w:val="FFC000" w:themeColor="accent4"/>
    </w:rPr>
  </w:style>
  <w:style w:type="paragraph" w:styleId="TOC1">
    <w:name w:val="toc 1"/>
    <w:basedOn w:val="Normal"/>
    <w:next w:val="Normal"/>
    <w:autoRedefine/>
    <w:uiPriority w:val="39"/>
    <w:unhideWhenUsed/>
    <w:rsid w:val="005456B5"/>
    <w:pPr>
      <w:spacing w:before="120" w:after="120"/>
    </w:pPr>
    <w:rPr>
      <w:rFonts w:cstheme="minorHAnsi"/>
      <w:b/>
      <w:bCs/>
      <w:caps/>
      <w:sz w:val="20"/>
      <w:szCs w:val="20"/>
    </w:rPr>
  </w:style>
  <w:style w:type="paragraph" w:styleId="TOC2">
    <w:name w:val="toc 2"/>
    <w:basedOn w:val="Normal"/>
    <w:next w:val="Normal"/>
    <w:autoRedefine/>
    <w:uiPriority w:val="39"/>
    <w:unhideWhenUsed/>
    <w:rsid w:val="005456B5"/>
    <w:pPr>
      <w:ind w:left="220"/>
    </w:pPr>
    <w:rPr>
      <w:rFonts w:cstheme="minorHAnsi"/>
      <w:smallCaps/>
      <w:sz w:val="20"/>
      <w:szCs w:val="20"/>
    </w:rPr>
  </w:style>
  <w:style w:type="paragraph" w:styleId="TOC3">
    <w:name w:val="toc 3"/>
    <w:basedOn w:val="Normal"/>
    <w:next w:val="Normal"/>
    <w:autoRedefine/>
    <w:uiPriority w:val="39"/>
    <w:unhideWhenUsed/>
    <w:rsid w:val="005456B5"/>
    <w:pPr>
      <w:ind w:left="440"/>
    </w:pPr>
    <w:rPr>
      <w:rFonts w:cstheme="minorHAnsi"/>
      <w:i/>
      <w:iCs/>
      <w:sz w:val="20"/>
      <w:szCs w:val="20"/>
    </w:rPr>
  </w:style>
  <w:style w:type="paragraph" w:styleId="TOC4">
    <w:name w:val="toc 4"/>
    <w:basedOn w:val="Normal"/>
    <w:next w:val="Normal"/>
    <w:autoRedefine/>
    <w:uiPriority w:val="39"/>
    <w:semiHidden/>
    <w:rsid w:val="005456B5"/>
    <w:pPr>
      <w:ind w:left="660"/>
    </w:pPr>
    <w:rPr>
      <w:rFonts w:asciiTheme="minorHAnsi" w:hAnsiTheme="minorHAnsi" w:cstheme="minorHAnsi"/>
      <w:sz w:val="18"/>
      <w:szCs w:val="18"/>
    </w:rPr>
  </w:style>
  <w:style w:type="paragraph" w:styleId="TOC5">
    <w:name w:val="toc 5"/>
    <w:basedOn w:val="Normal"/>
    <w:next w:val="Normal"/>
    <w:autoRedefine/>
    <w:uiPriority w:val="39"/>
    <w:semiHidden/>
    <w:rsid w:val="005456B5"/>
    <w:pPr>
      <w:ind w:left="880"/>
    </w:pPr>
    <w:rPr>
      <w:rFonts w:asciiTheme="minorHAnsi" w:hAnsiTheme="minorHAnsi" w:cstheme="minorHAnsi"/>
      <w:sz w:val="18"/>
      <w:szCs w:val="18"/>
    </w:rPr>
  </w:style>
  <w:style w:type="paragraph" w:styleId="TOC6">
    <w:name w:val="toc 6"/>
    <w:basedOn w:val="Normal"/>
    <w:next w:val="Normal"/>
    <w:autoRedefine/>
    <w:uiPriority w:val="39"/>
    <w:semiHidden/>
    <w:rsid w:val="005456B5"/>
    <w:pPr>
      <w:ind w:left="1100"/>
    </w:pPr>
    <w:rPr>
      <w:rFonts w:asciiTheme="minorHAnsi" w:hAnsiTheme="minorHAnsi" w:cstheme="minorHAnsi"/>
      <w:sz w:val="18"/>
      <w:szCs w:val="18"/>
    </w:rPr>
  </w:style>
  <w:style w:type="paragraph" w:styleId="TOC7">
    <w:name w:val="toc 7"/>
    <w:basedOn w:val="Normal"/>
    <w:next w:val="Normal"/>
    <w:autoRedefine/>
    <w:uiPriority w:val="39"/>
    <w:semiHidden/>
    <w:rsid w:val="005456B5"/>
    <w:pPr>
      <w:ind w:left="1320"/>
    </w:pPr>
    <w:rPr>
      <w:rFonts w:asciiTheme="minorHAnsi" w:hAnsiTheme="minorHAnsi" w:cstheme="minorHAnsi"/>
      <w:sz w:val="18"/>
      <w:szCs w:val="18"/>
    </w:rPr>
  </w:style>
  <w:style w:type="paragraph" w:styleId="TOC8">
    <w:name w:val="toc 8"/>
    <w:basedOn w:val="Normal"/>
    <w:next w:val="Normal"/>
    <w:autoRedefine/>
    <w:uiPriority w:val="39"/>
    <w:semiHidden/>
    <w:rsid w:val="005456B5"/>
    <w:pPr>
      <w:ind w:left="1540"/>
    </w:pPr>
    <w:rPr>
      <w:rFonts w:asciiTheme="minorHAnsi" w:hAnsiTheme="minorHAnsi" w:cstheme="minorHAnsi"/>
      <w:sz w:val="18"/>
      <w:szCs w:val="18"/>
    </w:rPr>
  </w:style>
  <w:style w:type="paragraph" w:styleId="TOC9">
    <w:name w:val="toc 9"/>
    <w:basedOn w:val="Normal"/>
    <w:next w:val="Normal"/>
    <w:autoRedefine/>
    <w:uiPriority w:val="39"/>
    <w:semiHidden/>
    <w:rsid w:val="005456B5"/>
    <w:pPr>
      <w:ind w:left="1760"/>
    </w:pPr>
    <w:rPr>
      <w:rFonts w:asciiTheme="minorHAnsi" w:hAnsiTheme="minorHAnsi" w:cstheme="minorHAnsi"/>
      <w:sz w:val="18"/>
      <w:szCs w:val="18"/>
    </w:rPr>
  </w:style>
  <w:style w:type="paragraph" w:styleId="IndexHeading">
    <w:name w:val="index heading"/>
    <w:basedOn w:val="Heading"/>
  </w:style>
  <w:style w:type="paragraph" w:styleId="TOCHeading">
    <w:name w:val="TOC Heading"/>
    <w:basedOn w:val="Heading1"/>
    <w:next w:val="Normal"/>
    <w:uiPriority w:val="39"/>
    <w:unhideWhenUsed/>
    <w:qFormat/>
    <w:rsid w:val="005456B5"/>
    <w:pPr>
      <w:keepLines/>
      <w:spacing w:before="480" w:after="0" w:line="276" w:lineRule="auto"/>
      <w:outlineLvl w:val="9"/>
    </w:pPr>
    <w:rPr>
      <w:rFonts w:eastAsiaTheme="majorEastAsia" w:cstheme="majorBidi"/>
      <w:bCs/>
      <w:caps w:val="0"/>
      <w:color w:val="EE0000"/>
      <w:spacing w:val="0"/>
      <w:sz w:val="28"/>
      <w:szCs w:val="28"/>
    </w:rPr>
  </w:style>
  <w:style w:type="paragraph" w:customStyle="1" w:styleId="FrameContents">
    <w:name w:val="Frame Contents"/>
    <w:basedOn w:val="Normal"/>
    <w:qFormat/>
  </w:style>
  <w:style w:type="table" w:styleId="PlainTable2">
    <w:name w:val="Plain Table 2"/>
    <w:basedOn w:val="TableNormal"/>
    <w:uiPriority w:val="42"/>
    <w:rsid w:val="005456B5"/>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Grid">
    <w:name w:val="Table Grid"/>
    <w:basedOn w:val="TableNormal"/>
    <w:uiPriority w:val="39"/>
    <w:rsid w:val="005456B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Label">
    <w:name w:val="Form Label"/>
    <w:basedOn w:val="Normal"/>
    <w:pPr>
      <w:keepNext/>
      <w:spacing w:before="60" w:after="20"/>
    </w:pPr>
    <w:rPr>
      <w:b/>
      <w:sz w:val="21"/>
    </w:rPr>
  </w:style>
  <w:style w:type="paragraph" w:customStyle="1" w:styleId="FormResponse">
    <w:name w:val="Form Response"/>
    <w:basedOn w:val="Normal"/>
    <w:pPr>
      <w:ind w:left="173" w:right="17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erlin">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majorFont>
      <a:minorFont>
        <a:latin typeface="Arial" panose="020B0604020202020204"/>
        <a:ea typeface=""/>
        <a:cs typeface=""/>
      </a:minorFont>
    </a:fontScheme>
    <a:fmtScheme>
      <a:fillStyleLst>
        <a:solidFill>
          <a:schemeClr val="phClr"/>
        </a:solidFill>
        <a:gradFill>
          <a:gsLst>
            <a:gs pos="0">
              <a:schemeClr val="phClr">
                <a:tint val="60000"/>
                <a:lumMod val="110000"/>
              </a:schemeClr>
            </a:gs>
            <a:gs pos="100000">
              <a:schemeClr val="phClr">
                <a:tint val="70000"/>
                <a:lumMod val="100000"/>
              </a:schemeClr>
            </a:gs>
          </a:gsLst>
          <a:lin ang="5400000" scaled="0"/>
          <a:tileRect/>
        </a:gradFill>
        <a:gradFill>
          <a:gsLst>
            <a:gs pos="0">
              <a:schemeClr val="phClr">
                <a:tint val="94000"/>
                <a:lumMod val="102000"/>
              </a:schemeClr>
            </a:gs>
            <a:gs pos="50000">
              <a:schemeClr val="phClr">
                <a:shade val="100000"/>
                <a:lumMod val="100000"/>
              </a:schemeClr>
            </a:gs>
            <a:gs pos="100000">
              <a:schemeClr val="phClr">
                <a:shade val="78000"/>
                <a:lumMod val="99000"/>
              </a:schemeClr>
            </a:gs>
          </a:gsLst>
          <a:lin ang="5400000" scaled="0"/>
          <a:tileRect/>
        </a:gradFill>
      </a:fillStyleLst>
      <a:lnStyleLst>
        <a:ln w="9525" cap="flat" cmpd="sng" algn="ctr">
          <a:prstDash val="solid"/>
        </a:ln>
        <a:ln w="12700" cap="flat" cmpd="sng" algn="ctr">
          <a:prstDash val="solid"/>
        </a:ln>
        <a:ln w="19050" cap="flat" cmpd="sng" algn="ctr">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6000"/>
                <a:shade val="100000"/>
                <a:lumMod val="128000"/>
              </a:schemeClr>
            </a:gs>
            <a:gs pos="50000">
              <a:schemeClr val="phClr">
                <a:shade val="100000"/>
                <a:lumMod val="130000"/>
              </a:schemeClr>
            </a:gs>
            <a:gs pos="100000">
              <a:schemeClr val="phClr">
                <a:shade val="78000"/>
                <a:lumMod val="69000"/>
              </a:schemeClr>
            </a:gs>
          </a:gsLst>
          <a:lin ang="252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9848523A2A6A4DAC9B843798958FF4" ma:contentTypeVersion="4" ma:contentTypeDescription="Create a new document." ma:contentTypeScope="" ma:versionID="fb273f57fe4edd931bbed824a06ae65e">
  <xsd:schema xmlns:xsd="http://www.w3.org/2001/XMLSchema" xmlns:xs="http://www.w3.org/2001/XMLSchema" xmlns:p="http://schemas.microsoft.com/office/2006/metadata/properties" xmlns:ns2="59d910e5-2a0c-4d4f-b5d3-32a289d9a9cb" targetNamespace="http://schemas.microsoft.com/office/2006/metadata/properties" ma:root="true" ma:fieldsID="abbceb6dc83e366c3e1b596e58fd39cc" ns2:_="">
    <xsd:import namespace="59d910e5-2a0c-4d4f-b5d3-32a289d9a9c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910e5-2a0c-4d4f-b5d3-32a289d9a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5CCDD-3245-40E9-84B9-A59D653EA5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90DC60-9990-4755-89AC-98300330C85A}">
  <ds:schemaRefs>
    <ds:schemaRef ds:uri="http://schemas.microsoft.com/sharepoint/v3/contenttype/forms"/>
  </ds:schemaRefs>
</ds:datastoreItem>
</file>

<file path=customXml/itemProps3.xml><?xml version="1.0" encoding="utf-8"?>
<ds:datastoreItem xmlns:ds="http://schemas.openxmlformats.org/officeDocument/2006/customXml" ds:itemID="{5CDDA392-ED1F-4224-A8B3-9B1608EFA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910e5-2a0c-4d4f-b5d3-32a289d9a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5DBAC5-93BD-0745-BF71-DD761B0DD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1471</Words>
  <Characters>8224</Characters>
  <Application>Microsoft Office Word</Application>
  <DocSecurity>0</DocSecurity>
  <Lines>171</Lines>
  <Paragraphs>119</Paragraphs>
  <ScaleCrop>false</ScaleCrop>
  <HeadingPairs>
    <vt:vector size="2" baseType="variant">
      <vt:variant>
        <vt:lpstr>Title</vt:lpstr>
      </vt:variant>
      <vt:variant>
        <vt:i4>1</vt:i4>
      </vt:variant>
    </vt:vector>
  </HeadingPairs>
  <TitlesOfParts>
    <vt:vector size="1" baseType="lpstr">
      <vt:lpstr>Application for Disinterment and Reinterment of Human Remains</vt:lpstr>
    </vt:vector>
  </TitlesOfParts>
  <Manager/>
  <Company>Georgia Department of Public Health</Company>
  <LinksUpToDate>false</LinksUpToDate>
  <CharactersWithSpaces>9576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Disinterment and Reinterment of Human Remains</dc:title>
  <dc:subject>Accessible application and instructions for a Georgia permit for disinterment and reinterment of human remains</dc:subject>
  <dc:creator>Holmes, Crystal</dc:creator>
  <cp:keywords>disinterment, reinterment, human remains, vital records, permit, Georgia DPH</cp:keywords>
  <dc:description>Accessible Word form revised June 2026</dc:description>
  <cp:lastModifiedBy>Dobard, Frederick</cp:lastModifiedBy>
  <cp:revision>2</cp:revision>
  <dcterms:created xsi:type="dcterms:W3CDTF">2026-09-25T17:48:00Z</dcterms:created>
  <dcterms:modified xsi:type="dcterms:W3CDTF">2026-09-25T17:48:00Z</dcterms:modified>
  <cp:category>Vital Records Application</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0x010100D99848523A2A6A4DAC9B843798958FF4</vt:lpwstr>
  </property>
  <property fmtid="{D5CDD505-2E9C-101B-9397-08002B2CF9AE}" pid="4" name="Order">
    <vt:i4>1000</vt:i4>
  </property>
  <property fmtid="{D5CDD505-2E9C-101B-9397-08002B2CF9AE}" pid="5" name="TemplateUrl">
    <vt:lpwstr/>
  </property>
  <property fmtid="{D5CDD505-2E9C-101B-9397-08002B2CF9AE}" pid="6" name="TriggerFlowInfo">
    <vt:lpwstr/>
  </property>
  <property fmtid="{D5CDD505-2E9C-101B-9397-08002B2CF9AE}" pid="7" name="_ExtendedDescription">
    <vt:lpwstr/>
  </property>
  <property fmtid="{D5CDD505-2E9C-101B-9397-08002B2CF9AE}" pid="8" name="_SharedFileIndex">
    <vt:lpwstr/>
  </property>
  <property fmtid="{D5CDD505-2E9C-101B-9397-08002B2CF9AE}" pid="9" name="_SourceUrl">
    <vt:lpwstr/>
  </property>
  <property fmtid="{D5CDD505-2E9C-101B-9397-08002B2CF9AE}" pid="10" name="xd_ProgID">
    <vt:lpwstr/>
  </property>
  <property fmtid="{D5CDD505-2E9C-101B-9397-08002B2CF9AE}" pid="11" name="xd_Signature">
    <vt:bool>false</vt:bool>
  </property>
  <property fmtid="{D5CDD505-2E9C-101B-9397-08002B2CF9AE}" pid="12" name="Language">
    <vt:lpwstr>English</vt:lpwstr>
  </property>
</Properties>
</file>